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088F" w:rsidRDefault="002C088F" w:rsidP="002C088F">
      <w:pPr>
        <w:spacing w:after="0"/>
        <w:jc w:val="center"/>
        <w:rPr>
          <w:rFonts w:ascii="Times New Roman" w:hAnsi="Times New Roman"/>
          <w:b/>
          <w:sz w:val="24"/>
          <w:szCs w:val="24"/>
        </w:rPr>
      </w:pPr>
      <w:r>
        <w:rPr>
          <w:rFonts w:ascii="Times New Roman" w:hAnsi="Times New Roman"/>
          <w:b/>
          <w:sz w:val="24"/>
          <w:szCs w:val="24"/>
        </w:rPr>
        <w:t>БПОУ ВО</w:t>
      </w:r>
    </w:p>
    <w:p w:rsidR="002C088F" w:rsidRDefault="002C088F" w:rsidP="002C088F">
      <w:pPr>
        <w:spacing w:after="0"/>
        <w:jc w:val="center"/>
        <w:rPr>
          <w:rFonts w:ascii="Times New Roman" w:hAnsi="Times New Roman"/>
          <w:b/>
          <w:sz w:val="24"/>
          <w:szCs w:val="24"/>
        </w:rPr>
      </w:pPr>
      <w:r>
        <w:rPr>
          <w:rFonts w:ascii="Times New Roman" w:hAnsi="Times New Roman"/>
          <w:b/>
          <w:sz w:val="24"/>
          <w:szCs w:val="24"/>
        </w:rPr>
        <w:t>«Воронежский базовый медицинский колледж»</w:t>
      </w:r>
    </w:p>
    <w:p w:rsidR="00F836F6" w:rsidRPr="00FE6AFC" w:rsidRDefault="00F836F6" w:rsidP="00F836F6">
      <w:pPr>
        <w:spacing w:after="0"/>
        <w:jc w:val="center"/>
        <w:rPr>
          <w:rFonts w:ascii="Times New Roman" w:hAnsi="Times New Roman"/>
          <w:sz w:val="24"/>
          <w:szCs w:val="24"/>
        </w:rPr>
      </w:pPr>
    </w:p>
    <w:p w:rsidR="00F836F6" w:rsidRPr="00F81458" w:rsidRDefault="00F836F6" w:rsidP="00F836F6">
      <w:pPr>
        <w:jc w:val="center"/>
        <w:rPr>
          <w:rFonts w:ascii="Times New Roman" w:hAnsi="Times New Roman"/>
          <w:sz w:val="24"/>
          <w:szCs w:val="24"/>
        </w:rPr>
      </w:pPr>
    </w:p>
    <w:p w:rsidR="00F836F6" w:rsidRPr="00F81458" w:rsidRDefault="00F836F6" w:rsidP="00F836F6">
      <w:pPr>
        <w:jc w:val="center"/>
        <w:rPr>
          <w:rFonts w:ascii="Times New Roman" w:hAnsi="Times New Roman"/>
          <w:sz w:val="24"/>
          <w:szCs w:val="24"/>
        </w:rPr>
      </w:pPr>
    </w:p>
    <w:p w:rsidR="00F836F6" w:rsidRDefault="00F836F6" w:rsidP="00F836F6">
      <w:pPr>
        <w:jc w:val="center"/>
        <w:rPr>
          <w:rFonts w:ascii="Times New Roman" w:hAnsi="Times New Roman"/>
          <w:sz w:val="24"/>
          <w:szCs w:val="24"/>
        </w:rPr>
      </w:pPr>
    </w:p>
    <w:p w:rsidR="00F836F6" w:rsidRDefault="00F836F6" w:rsidP="00F836F6">
      <w:pPr>
        <w:jc w:val="center"/>
        <w:rPr>
          <w:rFonts w:ascii="Times New Roman" w:hAnsi="Times New Roman"/>
          <w:sz w:val="24"/>
          <w:szCs w:val="24"/>
        </w:rPr>
      </w:pPr>
    </w:p>
    <w:p w:rsidR="00F836F6" w:rsidRDefault="00F836F6" w:rsidP="00F836F6">
      <w:pPr>
        <w:jc w:val="center"/>
        <w:rPr>
          <w:rFonts w:ascii="Times New Roman" w:hAnsi="Times New Roman"/>
          <w:sz w:val="24"/>
          <w:szCs w:val="24"/>
        </w:rPr>
      </w:pPr>
    </w:p>
    <w:p w:rsidR="00F836F6" w:rsidRPr="00F81458" w:rsidRDefault="00F836F6" w:rsidP="00F836F6">
      <w:pPr>
        <w:jc w:val="center"/>
        <w:rPr>
          <w:rFonts w:ascii="Times New Roman" w:hAnsi="Times New Roman"/>
          <w:sz w:val="24"/>
          <w:szCs w:val="24"/>
        </w:rPr>
      </w:pPr>
    </w:p>
    <w:p w:rsidR="00F836F6" w:rsidRPr="00F81458" w:rsidRDefault="00F836F6" w:rsidP="00F836F6">
      <w:pPr>
        <w:rPr>
          <w:rFonts w:ascii="Times New Roman" w:hAnsi="Times New Roman"/>
          <w:sz w:val="24"/>
          <w:szCs w:val="24"/>
        </w:rPr>
      </w:pPr>
    </w:p>
    <w:p w:rsidR="00F836F6" w:rsidRPr="00F81458" w:rsidRDefault="00F836F6" w:rsidP="00F836F6">
      <w:pPr>
        <w:spacing w:after="0"/>
        <w:jc w:val="center"/>
        <w:rPr>
          <w:rFonts w:ascii="Times New Roman" w:hAnsi="Times New Roman"/>
          <w:b/>
          <w:sz w:val="24"/>
          <w:szCs w:val="24"/>
        </w:rPr>
      </w:pPr>
      <w:r w:rsidRPr="00F81458">
        <w:rPr>
          <w:rFonts w:ascii="Times New Roman" w:hAnsi="Times New Roman"/>
          <w:b/>
          <w:sz w:val="24"/>
          <w:szCs w:val="24"/>
        </w:rPr>
        <w:t>РАБОЧАЯ ПРОГРАММА УЧЕБНОЙ ДИСЦИПЛИНЫ</w:t>
      </w:r>
    </w:p>
    <w:p w:rsidR="00F836F6" w:rsidRPr="00F81458" w:rsidRDefault="00F836F6" w:rsidP="00F836F6">
      <w:pPr>
        <w:spacing w:after="0"/>
        <w:jc w:val="center"/>
        <w:rPr>
          <w:rFonts w:ascii="Times New Roman" w:hAnsi="Times New Roman"/>
          <w:b/>
          <w:sz w:val="24"/>
          <w:szCs w:val="24"/>
        </w:rPr>
      </w:pPr>
    </w:p>
    <w:p w:rsidR="00F836F6" w:rsidRPr="00147FAF" w:rsidRDefault="00F836F6" w:rsidP="00F836F6">
      <w:pPr>
        <w:spacing w:after="0"/>
        <w:jc w:val="center"/>
        <w:rPr>
          <w:rFonts w:ascii="Times New Roman" w:hAnsi="Times New Roman"/>
          <w:b/>
          <w:sz w:val="24"/>
          <w:szCs w:val="24"/>
        </w:rPr>
      </w:pPr>
      <w:r w:rsidRPr="00147FAF">
        <w:rPr>
          <w:rFonts w:ascii="Times New Roman" w:hAnsi="Times New Roman"/>
          <w:b/>
          <w:sz w:val="24"/>
          <w:szCs w:val="24"/>
        </w:rPr>
        <w:t>ОП.02 ОСНОВЫ МИКРОБИОЛОГИИ И ИНФЕКЦИОННАЯ БЕЗОПАСНОСТЬ</w:t>
      </w:r>
    </w:p>
    <w:p w:rsidR="00F836F6" w:rsidRPr="00147FAF" w:rsidRDefault="00F836F6" w:rsidP="00F836F6">
      <w:pPr>
        <w:spacing w:after="0"/>
        <w:jc w:val="center"/>
        <w:rPr>
          <w:rFonts w:ascii="Times New Roman" w:hAnsi="Times New Roman"/>
          <w:b/>
          <w:bCs/>
          <w:sz w:val="24"/>
          <w:szCs w:val="24"/>
        </w:rPr>
      </w:pPr>
    </w:p>
    <w:p w:rsidR="002C088F" w:rsidRPr="00FE6AFC" w:rsidRDefault="002C088F" w:rsidP="002C088F">
      <w:pPr>
        <w:spacing w:after="0"/>
        <w:jc w:val="center"/>
        <w:rPr>
          <w:rFonts w:ascii="Times New Roman" w:hAnsi="Times New Roman"/>
          <w:sz w:val="24"/>
          <w:szCs w:val="24"/>
        </w:rPr>
      </w:pPr>
      <w:r w:rsidRPr="00FE6AFC">
        <w:rPr>
          <w:rFonts w:ascii="Times New Roman" w:hAnsi="Times New Roman"/>
          <w:sz w:val="24"/>
          <w:szCs w:val="24"/>
        </w:rPr>
        <w:t>по специальности</w:t>
      </w:r>
    </w:p>
    <w:p w:rsidR="002C088F" w:rsidRPr="00FE6AFC" w:rsidRDefault="002C088F" w:rsidP="002C088F">
      <w:pPr>
        <w:spacing w:after="0"/>
        <w:jc w:val="center"/>
        <w:rPr>
          <w:rFonts w:ascii="Times New Roman" w:hAnsi="Times New Roman"/>
          <w:sz w:val="24"/>
          <w:szCs w:val="24"/>
        </w:rPr>
      </w:pPr>
      <w:r w:rsidRPr="00FE6AFC">
        <w:rPr>
          <w:rFonts w:ascii="Times New Roman" w:hAnsi="Times New Roman"/>
          <w:sz w:val="24"/>
          <w:szCs w:val="24"/>
        </w:rPr>
        <w:t>31.02.05 Стоматология ортопедическая</w:t>
      </w:r>
    </w:p>
    <w:p w:rsidR="00F836F6" w:rsidRPr="00F81458" w:rsidRDefault="00F836F6" w:rsidP="00F836F6">
      <w:pPr>
        <w:jc w:val="center"/>
        <w:rPr>
          <w:rFonts w:ascii="Times New Roman" w:hAnsi="Times New Roman"/>
          <w:b/>
          <w:bCs/>
          <w:sz w:val="24"/>
          <w:szCs w:val="24"/>
        </w:rPr>
      </w:pPr>
    </w:p>
    <w:p w:rsidR="00F836F6" w:rsidRPr="00F81458" w:rsidRDefault="00F836F6" w:rsidP="00F836F6">
      <w:pPr>
        <w:jc w:val="center"/>
        <w:rPr>
          <w:rFonts w:ascii="Times New Roman" w:hAnsi="Times New Roman"/>
          <w:b/>
          <w:bCs/>
          <w:sz w:val="24"/>
          <w:szCs w:val="24"/>
        </w:rPr>
      </w:pPr>
    </w:p>
    <w:p w:rsidR="00F836F6" w:rsidRPr="00F81458" w:rsidRDefault="00F836F6" w:rsidP="00F836F6">
      <w:pPr>
        <w:jc w:val="center"/>
        <w:rPr>
          <w:rFonts w:ascii="Times New Roman" w:hAnsi="Times New Roman"/>
          <w:b/>
          <w:bCs/>
          <w:sz w:val="24"/>
          <w:szCs w:val="24"/>
        </w:rPr>
      </w:pPr>
    </w:p>
    <w:p w:rsidR="00F836F6" w:rsidRPr="00F81458" w:rsidRDefault="00F836F6" w:rsidP="00F836F6">
      <w:pPr>
        <w:jc w:val="center"/>
        <w:rPr>
          <w:rFonts w:ascii="Times New Roman" w:hAnsi="Times New Roman"/>
          <w:b/>
          <w:bCs/>
          <w:sz w:val="24"/>
          <w:szCs w:val="24"/>
        </w:rPr>
      </w:pPr>
    </w:p>
    <w:p w:rsidR="00F836F6" w:rsidRDefault="00F836F6" w:rsidP="00F836F6">
      <w:pPr>
        <w:jc w:val="center"/>
        <w:rPr>
          <w:rFonts w:ascii="Times New Roman" w:hAnsi="Times New Roman"/>
          <w:b/>
          <w:bCs/>
          <w:sz w:val="24"/>
          <w:szCs w:val="24"/>
        </w:rPr>
      </w:pPr>
    </w:p>
    <w:p w:rsidR="00F836F6" w:rsidRDefault="00F836F6" w:rsidP="00F836F6">
      <w:pPr>
        <w:jc w:val="center"/>
        <w:rPr>
          <w:rFonts w:ascii="Times New Roman" w:hAnsi="Times New Roman"/>
          <w:b/>
          <w:bCs/>
          <w:sz w:val="24"/>
          <w:szCs w:val="24"/>
        </w:rPr>
      </w:pPr>
    </w:p>
    <w:p w:rsidR="00F836F6" w:rsidRDefault="00F836F6" w:rsidP="00F836F6">
      <w:pPr>
        <w:jc w:val="center"/>
        <w:rPr>
          <w:rFonts w:ascii="Times New Roman" w:hAnsi="Times New Roman"/>
          <w:b/>
          <w:bCs/>
          <w:sz w:val="24"/>
          <w:szCs w:val="24"/>
        </w:rPr>
      </w:pPr>
    </w:p>
    <w:p w:rsidR="00F836F6" w:rsidRPr="00F81458" w:rsidRDefault="00F836F6" w:rsidP="00F836F6">
      <w:pPr>
        <w:jc w:val="center"/>
        <w:rPr>
          <w:rFonts w:ascii="Times New Roman" w:hAnsi="Times New Roman"/>
          <w:b/>
          <w:bCs/>
          <w:sz w:val="24"/>
          <w:szCs w:val="24"/>
        </w:rPr>
      </w:pPr>
    </w:p>
    <w:p w:rsidR="00F836F6" w:rsidRPr="00F81458" w:rsidRDefault="00F836F6" w:rsidP="00F836F6">
      <w:pPr>
        <w:rPr>
          <w:rFonts w:ascii="Times New Roman" w:hAnsi="Times New Roman"/>
          <w:b/>
          <w:sz w:val="24"/>
          <w:szCs w:val="24"/>
        </w:rPr>
      </w:pPr>
    </w:p>
    <w:p w:rsidR="00F836F6" w:rsidRPr="00F81458" w:rsidRDefault="00F836F6" w:rsidP="00F836F6">
      <w:pPr>
        <w:rPr>
          <w:rFonts w:ascii="Times New Roman" w:hAnsi="Times New Roman"/>
          <w:b/>
          <w:sz w:val="24"/>
          <w:szCs w:val="24"/>
        </w:rPr>
      </w:pPr>
    </w:p>
    <w:p w:rsidR="00F836F6" w:rsidRPr="00F81458" w:rsidRDefault="00F836F6" w:rsidP="00F836F6">
      <w:pPr>
        <w:rPr>
          <w:rFonts w:ascii="Times New Roman" w:hAnsi="Times New Roman"/>
          <w:b/>
          <w:sz w:val="24"/>
          <w:szCs w:val="24"/>
        </w:rPr>
      </w:pPr>
    </w:p>
    <w:p w:rsidR="00F836F6" w:rsidRDefault="00F836F6" w:rsidP="00F836F6">
      <w:pPr>
        <w:rPr>
          <w:rFonts w:ascii="Times New Roman" w:hAnsi="Times New Roman"/>
          <w:b/>
          <w:sz w:val="24"/>
          <w:szCs w:val="24"/>
        </w:rPr>
      </w:pPr>
    </w:p>
    <w:p w:rsidR="00F836F6" w:rsidRPr="00EF6C59" w:rsidRDefault="00F836F6" w:rsidP="00F836F6">
      <w:pPr>
        <w:rPr>
          <w:rFonts w:ascii="Times New Roman" w:hAnsi="Times New Roman"/>
          <w:b/>
          <w:iCs/>
          <w:sz w:val="24"/>
          <w:szCs w:val="24"/>
        </w:rPr>
      </w:pPr>
    </w:p>
    <w:p w:rsidR="00F836F6" w:rsidRPr="00F81458" w:rsidRDefault="00E34755" w:rsidP="00F836F6">
      <w:pPr>
        <w:jc w:val="center"/>
        <w:rPr>
          <w:rFonts w:ascii="Times New Roman" w:hAnsi="Times New Roman"/>
          <w:b/>
          <w:i/>
          <w:sz w:val="24"/>
          <w:szCs w:val="24"/>
          <w:vertAlign w:val="superscript"/>
        </w:rPr>
      </w:pPr>
      <w:r>
        <w:rPr>
          <w:rFonts w:ascii="Times New Roman" w:hAnsi="Times New Roman"/>
          <w:b/>
          <w:iCs/>
          <w:sz w:val="24"/>
          <w:szCs w:val="24"/>
        </w:rPr>
        <w:t>20 ____</w:t>
      </w:r>
      <w:r w:rsidR="00F836F6" w:rsidRPr="00EF6C59">
        <w:rPr>
          <w:rFonts w:ascii="Times New Roman" w:hAnsi="Times New Roman"/>
          <w:b/>
          <w:iCs/>
          <w:sz w:val="24"/>
          <w:szCs w:val="24"/>
        </w:rPr>
        <w:t xml:space="preserve"> г.</w:t>
      </w:r>
      <w:r w:rsidR="00F836F6" w:rsidRPr="00F81458">
        <w:rPr>
          <w:rFonts w:ascii="Times New Roman" w:hAnsi="Times New Roman"/>
          <w:b/>
          <w:sz w:val="24"/>
          <w:szCs w:val="24"/>
        </w:rPr>
        <w:br w:type="page"/>
      </w:r>
    </w:p>
    <w:tbl>
      <w:tblPr>
        <w:tblStyle w:val="ab"/>
        <w:tblW w:w="0" w:type="auto"/>
        <w:tblLook w:val="04A0" w:firstRow="1" w:lastRow="0" w:firstColumn="1" w:lastColumn="0" w:noHBand="0" w:noVBand="1"/>
      </w:tblPr>
      <w:tblGrid>
        <w:gridCol w:w="4673"/>
        <w:gridCol w:w="4672"/>
      </w:tblGrid>
      <w:tr w:rsidR="00E5790E" w:rsidTr="009C4ED9">
        <w:tc>
          <w:tcPr>
            <w:tcW w:w="4786" w:type="dxa"/>
          </w:tcPr>
          <w:p w:rsidR="00E5790E" w:rsidRDefault="00E5790E" w:rsidP="009C4ED9">
            <w:pPr>
              <w:rPr>
                <w:rFonts w:ascii="Times New Roman" w:hAnsi="Times New Roman" w:cs="Times New Roman"/>
                <w:bCs/>
                <w:iCs/>
                <w:sz w:val="24"/>
                <w:szCs w:val="24"/>
              </w:rPr>
            </w:pPr>
            <w:r w:rsidRPr="007308BA">
              <w:rPr>
                <w:rFonts w:ascii="Times New Roman" w:hAnsi="Times New Roman" w:cs="Times New Roman"/>
                <w:bCs/>
                <w:iCs/>
                <w:sz w:val="24"/>
                <w:szCs w:val="24"/>
              </w:rPr>
              <w:lastRenderedPageBreak/>
              <w:t>Одобрена ЦМК</w:t>
            </w:r>
          </w:p>
          <w:p w:rsidR="00E5790E" w:rsidRDefault="00E5790E" w:rsidP="009C4ED9">
            <w:pPr>
              <w:rPr>
                <w:rFonts w:ascii="Times New Roman" w:hAnsi="Times New Roman" w:cs="Times New Roman"/>
                <w:bCs/>
                <w:iCs/>
                <w:sz w:val="24"/>
                <w:szCs w:val="24"/>
              </w:rPr>
            </w:pPr>
          </w:p>
          <w:p w:rsidR="00E5790E" w:rsidRDefault="00E5790E" w:rsidP="009C4ED9">
            <w:pPr>
              <w:rPr>
                <w:rFonts w:ascii="Times New Roman" w:hAnsi="Times New Roman" w:cs="Times New Roman"/>
                <w:bCs/>
                <w:iCs/>
                <w:sz w:val="24"/>
                <w:szCs w:val="24"/>
              </w:rPr>
            </w:pPr>
            <w:r w:rsidRPr="007308BA">
              <w:rPr>
                <w:rFonts w:ascii="Times New Roman" w:hAnsi="Times New Roman" w:cs="Times New Roman"/>
                <w:bCs/>
                <w:iCs/>
                <w:sz w:val="24"/>
                <w:szCs w:val="24"/>
              </w:rPr>
              <w:t>_____________________</w:t>
            </w:r>
          </w:p>
          <w:p w:rsidR="00E5790E" w:rsidRDefault="00E5790E" w:rsidP="009C4ED9">
            <w:pPr>
              <w:rPr>
                <w:rFonts w:ascii="Times New Roman" w:hAnsi="Times New Roman" w:cs="Times New Roman"/>
                <w:bCs/>
                <w:iCs/>
                <w:sz w:val="24"/>
                <w:szCs w:val="24"/>
              </w:rPr>
            </w:pPr>
          </w:p>
          <w:p w:rsidR="00E5790E" w:rsidRDefault="00E5790E" w:rsidP="009C4ED9">
            <w:pPr>
              <w:rPr>
                <w:rFonts w:ascii="Times New Roman" w:hAnsi="Times New Roman" w:cs="Times New Roman"/>
                <w:bCs/>
                <w:iCs/>
                <w:sz w:val="24"/>
                <w:szCs w:val="24"/>
              </w:rPr>
            </w:pPr>
            <w:r w:rsidRPr="007308BA">
              <w:rPr>
                <w:rFonts w:ascii="Times New Roman" w:hAnsi="Times New Roman" w:cs="Times New Roman"/>
                <w:bCs/>
                <w:iCs/>
                <w:sz w:val="24"/>
                <w:szCs w:val="24"/>
              </w:rPr>
              <w:t>Протокол №</w:t>
            </w:r>
          </w:p>
          <w:p w:rsidR="00E5790E" w:rsidRDefault="00E5790E" w:rsidP="009C4ED9">
            <w:pPr>
              <w:rPr>
                <w:rFonts w:ascii="Times New Roman" w:hAnsi="Times New Roman" w:cs="Times New Roman"/>
                <w:bCs/>
                <w:iCs/>
                <w:sz w:val="24"/>
                <w:szCs w:val="24"/>
              </w:rPr>
            </w:pPr>
          </w:p>
          <w:p w:rsidR="00E5790E" w:rsidRDefault="00E5790E" w:rsidP="009C4ED9">
            <w:pPr>
              <w:rPr>
                <w:rFonts w:ascii="Times New Roman" w:hAnsi="Times New Roman" w:cs="Times New Roman"/>
                <w:bCs/>
                <w:iCs/>
                <w:sz w:val="24"/>
                <w:szCs w:val="24"/>
              </w:rPr>
            </w:pPr>
            <w:r>
              <w:rPr>
                <w:rFonts w:ascii="Times New Roman" w:hAnsi="Times New Roman" w:cs="Times New Roman"/>
                <w:bCs/>
                <w:iCs/>
                <w:sz w:val="24"/>
                <w:szCs w:val="24"/>
              </w:rPr>
              <w:t xml:space="preserve">От </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 августа 20    </w:t>
            </w:r>
            <w:r w:rsidRPr="007308BA">
              <w:rPr>
                <w:rFonts w:ascii="Times New Roman" w:hAnsi="Times New Roman" w:cs="Times New Roman"/>
                <w:bCs/>
                <w:iCs/>
                <w:sz w:val="24"/>
                <w:szCs w:val="24"/>
              </w:rPr>
              <w:t xml:space="preserve"> г.</w:t>
            </w:r>
          </w:p>
          <w:p w:rsidR="00E5790E" w:rsidRDefault="00E5790E" w:rsidP="009C4ED9">
            <w:pPr>
              <w:rPr>
                <w:rFonts w:ascii="Times New Roman" w:hAnsi="Times New Roman" w:cs="Times New Roman"/>
                <w:bCs/>
                <w:iCs/>
                <w:sz w:val="24"/>
                <w:szCs w:val="24"/>
              </w:rPr>
            </w:pPr>
          </w:p>
          <w:p w:rsidR="00E5790E" w:rsidRDefault="00E5790E" w:rsidP="009C4ED9">
            <w:pPr>
              <w:rPr>
                <w:rFonts w:ascii="Times New Roman" w:hAnsi="Times New Roman" w:cs="Times New Roman"/>
                <w:bCs/>
                <w:iCs/>
                <w:sz w:val="24"/>
                <w:szCs w:val="24"/>
              </w:rPr>
            </w:pPr>
            <w:r w:rsidRPr="007308BA">
              <w:rPr>
                <w:rFonts w:ascii="Times New Roman" w:hAnsi="Times New Roman" w:cs="Times New Roman"/>
                <w:bCs/>
                <w:iCs/>
                <w:sz w:val="24"/>
                <w:szCs w:val="24"/>
              </w:rPr>
              <w:t xml:space="preserve">Председатель:                                                </w:t>
            </w:r>
          </w:p>
          <w:p w:rsidR="00E5790E" w:rsidRDefault="00E5790E" w:rsidP="009C4ED9">
            <w:pPr>
              <w:rPr>
                <w:rFonts w:ascii="Times New Roman" w:hAnsi="Times New Roman" w:cs="Times New Roman"/>
                <w:bCs/>
                <w:iCs/>
                <w:sz w:val="24"/>
                <w:szCs w:val="24"/>
              </w:rPr>
            </w:pPr>
          </w:p>
          <w:p w:rsidR="00E5790E" w:rsidRDefault="00E5790E" w:rsidP="009C4ED9">
            <w:pPr>
              <w:rPr>
                <w:rFonts w:ascii="Times New Roman" w:hAnsi="Times New Roman" w:cs="Times New Roman"/>
                <w:bCs/>
                <w:iCs/>
                <w:sz w:val="24"/>
                <w:szCs w:val="24"/>
              </w:rPr>
            </w:pPr>
          </w:p>
          <w:p w:rsidR="00E5790E" w:rsidRPr="007308BA" w:rsidRDefault="00E5790E" w:rsidP="009C4ED9">
            <w:pPr>
              <w:rPr>
                <w:rFonts w:ascii="Times New Roman" w:hAnsi="Times New Roman" w:cs="Times New Roman"/>
                <w:bCs/>
                <w:iCs/>
                <w:sz w:val="24"/>
                <w:szCs w:val="24"/>
              </w:rPr>
            </w:pPr>
            <w:r w:rsidRPr="007308BA">
              <w:rPr>
                <w:rFonts w:ascii="Times New Roman" w:hAnsi="Times New Roman" w:cs="Times New Roman"/>
                <w:bCs/>
                <w:iCs/>
                <w:sz w:val="24"/>
                <w:szCs w:val="24"/>
              </w:rPr>
              <w:t>_______________________________</w:t>
            </w:r>
          </w:p>
          <w:p w:rsidR="00E5790E" w:rsidRDefault="00E5790E" w:rsidP="009C4ED9">
            <w:pPr>
              <w:rPr>
                <w:rFonts w:ascii="Times New Roman" w:hAnsi="Times New Roman" w:cs="Times New Roman"/>
                <w:bCs/>
                <w:iCs/>
                <w:sz w:val="24"/>
                <w:szCs w:val="24"/>
              </w:rPr>
            </w:pPr>
          </w:p>
          <w:p w:rsidR="00E5790E" w:rsidRDefault="00E5790E" w:rsidP="009C4ED9">
            <w:pPr>
              <w:jc w:val="center"/>
              <w:rPr>
                <w:rFonts w:ascii="Times New Roman" w:hAnsi="Times New Roman" w:cs="Times New Roman"/>
                <w:bCs/>
                <w:iCs/>
                <w:sz w:val="24"/>
                <w:szCs w:val="24"/>
              </w:rPr>
            </w:pPr>
          </w:p>
          <w:p w:rsidR="00E5790E" w:rsidRDefault="00E5790E" w:rsidP="009C4ED9">
            <w:pPr>
              <w:jc w:val="center"/>
              <w:rPr>
                <w:rFonts w:ascii="Times New Roman" w:hAnsi="Times New Roman" w:cs="Times New Roman"/>
                <w:bCs/>
                <w:sz w:val="24"/>
                <w:szCs w:val="24"/>
              </w:rPr>
            </w:pPr>
          </w:p>
        </w:tc>
        <w:tc>
          <w:tcPr>
            <w:tcW w:w="4785" w:type="dxa"/>
          </w:tcPr>
          <w:p w:rsidR="00E5790E" w:rsidRPr="006E72EE" w:rsidRDefault="00E5790E" w:rsidP="009C4ED9">
            <w:pPr>
              <w:tabs>
                <w:tab w:val="left" w:pos="5760"/>
              </w:tabs>
              <w:ind w:left="178"/>
              <w:jc w:val="both"/>
              <w:rPr>
                <w:rFonts w:ascii="Times New Roman" w:hAnsi="Times New Roman" w:cs="Times New Roman"/>
                <w:sz w:val="24"/>
                <w:szCs w:val="24"/>
              </w:rPr>
            </w:pPr>
            <w:r>
              <w:rPr>
                <w:rFonts w:ascii="Times New Roman" w:hAnsi="Times New Roman" w:cs="Times New Roman"/>
                <w:sz w:val="24"/>
                <w:szCs w:val="24"/>
              </w:rPr>
              <w:t xml:space="preserve">- </w:t>
            </w:r>
            <w:r w:rsidRPr="006E72EE">
              <w:rPr>
                <w:rFonts w:ascii="Times New Roman" w:hAnsi="Times New Roman" w:cs="Times New Roman"/>
                <w:sz w:val="24"/>
                <w:szCs w:val="24"/>
              </w:rPr>
              <w:t>ФГОС</w:t>
            </w:r>
            <w:r>
              <w:rPr>
                <w:rFonts w:ascii="Times New Roman" w:hAnsi="Times New Roman" w:cs="Times New Roman"/>
                <w:sz w:val="24"/>
                <w:szCs w:val="24"/>
              </w:rPr>
              <w:t xml:space="preserve"> СПО 31.02.05</w:t>
            </w:r>
            <w:r w:rsidRPr="006E72EE">
              <w:rPr>
                <w:rFonts w:ascii="Times New Roman" w:hAnsi="Times New Roman" w:cs="Times New Roman"/>
                <w:sz w:val="24"/>
                <w:szCs w:val="24"/>
              </w:rPr>
              <w:t>-05</w:t>
            </w:r>
          </w:p>
          <w:p w:rsidR="00E5790E" w:rsidRPr="006E72EE" w:rsidRDefault="00E5790E" w:rsidP="009C4ED9">
            <w:pPr>
              <w:tabs>
                <w:tab w:val="left" w:pos="5760"/>
              </w:tabs>
              <w:ind w:left="178"/>
              <w:jc w:val="both"/>
              <w:rPr>
                <w:rFonts w:ascii="Times New Roman" w:hAnsi="Times New Roman" w:cs="Times New Roman"/>
                <w:sz w:val="24"/>
                <w:szCs w:val="24"/>
              </w:rPr>
            </w:pPr>
            <w:r w:rsidRPr="006E72EE">
              <w:rPr>
                <w:rFonts w:ascii="Times New Roman" w:hAnsi="Times New Roman" w:cs="Times New Roman"/>
                <w:sz w:val="24"/>
                <w:szCs w:val="24"/>
              </w:rPr>
              <w:t>по специальности «</w:t>
            </w:r>
            <w:r>
              <w:rPr>
                <w:rFonts w:ascii="Times New Roman" w:hAnsi="Times New Roman" w:cs="Times New Roman"/>
                <w:sz w:val="24"/>
                <w:szCs w:val="24"/>
              </w:rPr>
              <w:t>Стоматология ортопедическая</w:t>
            </w:r>
            <w:r w:rsidRPr="006E72EE">
              <w:rPr>
                <w:rFonts w:ascii="Times New Roman" w:hAnsi="Times New Roman" w:cs="Times New Roman"/>
                <w:sz w:val="24"/>
                <w:szCs w:val="24"/>
              </w:rPr>
              <w:t>»</w:t>
            </w:r>
          </w:p>
          <w:p w:rsidR="00E5790E" w:rsidRPr="006E72EE" w:rsidRDefault="00E5790E" w:rsidP="009C4ED9">
            <w:pPr>
              <w:tabs>
                <w:tab w:val="left" w:pos="5760"/>
              </w:tabs>
              <w:ind w:left="178"/>
              <w:jc w:val="both"/>
              <w:rPr>
                <w:rFonts w:ascii="Times New Roman" w:hAnsi="Times New Roman" w:cs="Times New Roman"/>
                <w:sz w:val="24"/>
                <w:szCs w:val="24"/>
              </w:rPr>
            </w:pPr>
            <w:proofErr w:type="spellStart"/>
            <w:r w:rsidRPr="006E72EE">
              <w:rPr>
                <w:rFonts w:ascii="Times New Roman" w:hAnsi="Times New Roman" w:cs="Times New Roman"/>
                <w:sz w:val="24"/>
                <w:szCs w:val="24"/>
              </w:rPr>
              <w:t>Минпросвещения</w:t>
            </w:r>
            <w:proofErr w:type="spellEnd"/>
            <w:r w:rsidRPr="006E72EE">
              <w:rPr>
                <w:rFonts w:ascii="Times New Roman" w:hAnsi="Times New Roman" w:cs="Times New Roman"/>
                <w:sz w:val="24"/>
                <w:szCs w:val="24"/>
              </w:rPr>
              <w:t xml:space="preserve"> России</w:t>
            </w:r>
          </w:p>
          <w:p w:rsidR="00E5790E" w:rsidRPr="006E72EE" w:rsidRDefault="00E5790E" w:rsidP="009C4ED9">
            <w:pPr>
              <w:tabs>
                <w:tab w:val="left" w:pos="5760"/>
              </w:tabs>
              <w:ind w:left="178"/>
              <w:jc w:val="both"/>
              <w:rPr>
                <w:rFonts w:ascii="Times New Roman" w:hAnsi="Times New Roman" w:cs="Times New Roman"/>
                <w:sz w:val="24"/>
                <w:szCs w:val="24"/>
              </w:rPr>
            </w:pPr>
            <w:r>
              <w:rPr>
                <w:rFonts w:ascii="Times New Roman" w:hAnsi="Times New Roman" w:cs="Times New Roman"/>
                <w:sz w:val="24"/>
                <w:szCs w:val="24"/>
              </w:rPr>
              <w:t>Приказ от 06 июля 2022 г. № 531</w:t>
            </w:r>
          </w:p>
          <w:p w:rsidR="00E5790E" w:rsidRDefault="00E5790E" w:rsidP="009C4ED9">
            <w:pPr>
              <w:tabs>
                <w:tab w:val="left" w:pos="5760"/>
              </w:tabs>
              <w:ind w:left="178"/>
              <w:jc w:val="both"/>
              <w:rPr>
                <w:rFonts w:ascii="Times New Roman" w:hAnsi="Times New Roman" w:cs="Times New Roman"/>
                <w:sz w:val="24"/>
                <w:szCs w:val="24"/>
              </w:rPr>
            </w:pPr>
            <w:r>
              <w:rPr>
                <w:rFonts w:ascii="Times New Roman" w:hAnsi="Times New Roman" w:cs="Times New Roman"/>
                <w:sz w:val="24"/>
                <w:szCs w:val="24"/>
              </w:rPr>
              <w:t xml:space="preserve">- Приказ </w:t>
            </w:r>
            <w:proofErr w:type="spellStart"/>
            <w:r>
              <w:rPr>
                <w:rFonts w:ascii="Times New Roman" w:hAnsi="Times New Roman" w:cs="Times New Roman"/>
                <w:sz w:val="24"/>
                <w:szCs w:val="24"/>
              </w:rPr>
              <w:t>Минпросвещения</w:t>
            </w:r>
            <w:proofErr w:type="spellEnd"/>
            <w:r>
              <w:rPr>
                <w:rFonts w:ascii="Times New Roman" w:hAnsi="Times New Roman" w:cs="Times New Roman"/>
                <w:sz w:val="24"/>
                <w:szCs w:val="24"/>
              </w:rPr>
              <w:t xml:space="preserve"> РФ от 03.07.2024 г. № 464</w:t>
            </w:r>
          </w:p>
          <w:p w:rsidR="00E5790E" w:rsidRPr="006E72EE" w:rsidRDefault="00E5790E" w:rsidP="009C4ED9">
            <w:pPr>
              <w:tabs>
                <w:tab w:val="left" w:pos="5760"/>
              </w:tabs>
              <w:ind w:left="178"/>
              <w:jc w:val="both"/>
              <w:rPr>
                <w:rFonts w:ascii="Times New Roman" w:hAnsi="Times New Roman" w:cs="Times New Roman"/>
                <w:sz w:val="24"/>
                <w:szCs w:val="24"/>
              </w:rPr>
            </w:pPr>
            <w:r>
              <w:rPr>
                <w:rFonts w:ascii="Times New Roman" w:hAnsi="Times New Roman" w:cs="Times New Roman"/>
                <w:sz w:val="24"/>
                <w:szCs w:val="24"/>
              </w:rPr>
              <w:t>«О внесении изменений в ФГОС СПО»</w:t>
            </w:r>
          </w:p>
          <w:p w:rsidR="00E5790E" w:rsidRPr="007308BA" w:rsidRDefault="00E5790E" w:rsidP="009C4ED9">
            <w:pPr>
              <w:jc w:val="right"/>
              <w:rPr>
                <w:rFonts w:ascii="Times New Roman" w:hAnsi="Times New Roman" w:cs="Times New Roman"/>
                <w:bCs/>
                <w:iCs/>
                <w:sz w:val="24"/>
                <w:szCs w:val="24"/>
              </w:rPr>
            </w:pPr>
            <w:r w:rsidRPr="007308BA">
              <w:rPr>
                <w:rFonts w:ascii="Times New Roman" w:hAnsi="Times New Roman" w:cs="Times New Roman"/>
                <w:bCs/>
                <w:iCs/>
                <w:sz w:val="24"/>
                <w:szCs w:val="24"/>
              </w:rPr>
              <w:t xml:space="preserve">                                                      </w:t>
            </w:r>
          </w:p>
          <w:p w:rsidR="00E5790E" w:rsidRPr="007308BA" w:rsidRDefault="00E5790E" w:rsidP="009C4ED9">
            <w:pPr>
              <w:jc w:val="right"/>
              <w:rPr>
                <w:rFonts w:ascii="Times New Roman" w:hAnsi="Times New Roman" w:cs="Times New Roman"/>
                <w:bCs/>
                <w:iCs/>
                <w:sz w:val="24"/>
                <w:szCs w:val="24"/>
              </w:rPr>
            </w:pPr>
            <w:r w:rsidRPr="007308BA">
              <w:rPr>
                <w:rFonts w:ascii="Times New Roman" w:hAnsi="Times New Roman" w:cs="Times New Roman"/>
                <w:bCs/>
                <w:iCs/>
                <w:sz w:val="24"/>
                <w:szCs w:val="24"/>
              </w:rPr>
              <w:t xml:space="preserve">               Зам. директора по учебной работе:</w:t>
            </w:r>
          </w:p>
          <w:p w:rsidR="00E5790E" w:rsidRPr="007308BA" w:rsidRDefault="00E5790E" w:rsidP="009C4ED9">
            <w:pPr>
              <w:jc w:val="right"/>
              <w:rPr>
                <w:rFonts w:ascii="Times New Roman" w:hAnsi="Times New Roman" w:cs="Times New Roman"/>
                <w:bCs/>
                <w:iCs/>
                <w:sz w:val="24"/>
                <w:szCs w:val="24"/>
              </w:rPr>
            </w:pPr>
            <w:r w:rsidRPr="007308BA">
              <w:rPr>
                <w:rFonts w:ascii="Times New Roman" w:hAnsi="Times New Roman" w:cs="Times New Roman"/>
                <w:bCs/>
                <w:iCs/>
                <w:sz w:val="24"/>
                <w:szCs w:val="24"/>
              </w:rPr>
              <w:t xml:space="preserve">                                 </w:t>
            </w:r>
            <w:r>
              <w:rPr>
                <w:rFonts w:ascii="Times New Roman" w:hAnsi="Times New Roman" w:cs="Times New Roman"/>
                <w:bCs/>
                <w:iCs/>
                <w:sz w:val="24"/>
                <w:szCs w:val="24"/>
              </w:rPr>
              <w:t xml:space="preserve">                               </w:t>
            </w:r>
            <w:proofErr w:type="spellStart"/>
            <w:r w:rsidRPr="007308BA">
              <w:rPr>
                <w:rFonts w:ascii="Times New Roman" w:hAnsi="Times New Roman" w:cs="Times New Roman"/>
                <w:bCs/>
                <w:iCs/>
                <w:sz w:val="24"/>
                <w:szCs w:val="24"/>
              </w:rPr>
              <w:t>Селивановская</w:t>
            </w:r>
            <w:proofErr w:type="spellEnd"/>
            <w:r w:rsidRPr="007308BA">
              <w:rPr>
                <w:rFonts w:ascii="Times New Roman" w:hAnsi="Times New Roman" w:cs="Times New Roman"/>
                <w:bCs/>
                <w:iCs/>
                <w:sz w:val="24"/>
                <w:szCs w:val="24"/>
              </w:rPr>
              <w:t xml:space="preserve"> Е.Л.</w:t>
            </w:r>
          </w:p>
          <w:p w:rsidR="00E5790E" w:rsidRDefault="00E5790E" w:rsidP="009C4ED9">
            <w:pPr>
              <w:jc w:val="right"/>
              <w:rPr>
                <w:rFonts w:ascii="Times New Roman" w:hAnsi="Times New Roman" w:cs="Times New Roman"/>
                <w:bCs/>
                <w:iCs/>
                <w:sz w:val="24"/>
                <w:szCs w:val="24"/>
              </w:rPr>
            </w:pPr>
            <w:r w:rsidRPr="007308BA">
              <w:rPr>
                <w:rFonts w:ascii="Times New Roman" w:hAnsi="Times New Roman" w:cs="Times New Roman"/>
                <w:bCs/>
                <w:iCs/>
                <w:sz w:val="24"/>
                <w:szCs w:val="24"/>
              </w:rPr>
              <w:t xml:space="preserve">                    _______________________________  </w:t>
            </w:r>
            <w:r>
              <w:rPr>
                <w:rFonts w:ascii="Times New Roman" w:hAnsi="Times New Roman" w:cs="Times New Roman"/>
                <w:bCs/>
                <w:iCs/>
                <w:sz w:val="24"/>
                <w:szCs w:val="24"/>
              </w:rPr>
              <w:t xml:space="preserve">            </w:t>
            </w:r>
          </w:p>
          <w:p w:rsidR="00E5790E" w:rsidRDefault="00E5790E" w:rsidP="009C4ED9">
            <w:pPr>
              <w:jc w:val="center"/>
              <w:rPr>
                <w:rFonts w:ascii="Times New Roman" w:hAnsi="Times New Roman" w:cs="Times New Roman"/>
                <w:bCs/>
                <w:iCs/>
                <w:sz w:val="24"/>
                <w:szCs w:val="24"/>
              </w:rPr>
            </w:pPr>
            <w:r>
              <w:rPr>
                <w:rFonts w:ascii="Times New Roman" w:hAnsi="Times New Roman" w:cs="Times New Roman"/>
                <w:bCs/>
                <w:iCs/>
                <w:sz w:val="24"/>
                <w:szCs w:val="24"/>
              </w:rPr>
              <w:t xml:space="preserve">                                        </w:t>
            </w:r>
          </w:p>
          <w:p w:rsidR="00E5790E" w:rsidRDefault="00E5790E" w:rsidP="009C4ED9">
            <w:pPr>
              <w:jc w:val="right"/>
              <w:rPr>
                <w:rFonts w:ascii="Times New Roman" w:hAnsi="Times New Roman" w:cs="Times New Roman"/>
                <w:bCs/>
                <w:iCs/>
                <w:sz w:val="24"/>
                <w:szCs w:val="24"/>
              </w:rPr>
            </w:pP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 августа 20     </w:t>
            </w:r>
            <w:r w:rsidRPr="007308BA">
              <w:rPr>
                <w:rFonts w:ascii="Times New Roman" w:hAnsi="Times New Roman" w:cs="Times New Roman"/>
                <w:bCs/>
                <w:iCs/>
                <w:sz w:val="24"/>
                <w:szCs w:val="24"/>
              </w:rPr>
              <w:t xml:space="preserve"> г.</w:t>
            </w:r>
          </w:p>
          <w:p w:rsidR="00E5790E" w:rsidRDefault="00E5790E" w:rsidP="009C4ED9">
            <w:pPr>
              <w:jc w:val="center"/>
              <w:rPr>
                <w:rFonts w:ascii="Times New Roman" w:hAnsi="Times New Roman" w:cs="Times New Roman"/>
                <w:bCs/>
                <w:sz w:val="24"/>
                <w:szCs w:val="24"/>
              </w:rPr>
            </w:pPr>
          </w:p>
        </w:tc>
      </w:tr>
    </w:tbl>
    <w:p w:rsidR="00E5790E" w:rsidRDefault="00E5790E" w:rsidP="00F836F6">
      <w:pPr>
        <w:jc w:val="center"/>
        <w:rPr>
          <w:rFonts w:ascii="Times New Roman" w:hAnsi="Times New Roman"/>
          <w:b/>
          <w:sz w:val="24"/>
          <w:szCs w:val="24"/>
        </w:rPr>
      </w:pPr>
    </w:p>
    <w:p w:rsidR="008D4654" w:rsidRDefault="008D4654" w:rsidP="00F836F6">
      <w:pPr>
        <w:jc w:val="center"/>
        <w:rPr>
          <w:rFonts w:ascii="Times New Roman" w:hAnsi="Times New Roman"/>
          <w:b/>
          <w:sz w:val="24"/>
          <w:szCs w:val="24"/>
        </w:rPr>
      </w:pPr>
    </w:p>
    <w:p w:rsidR="008D4654" w:rsidRDefault="008D4654" w:rsidP="00F836F6">
      <w:pPr>
        <w:jc w:val="center"/>
        <w:rPr>
          <w:rFonts w:ascii="Times New Roman" w:hAnsi="Times New Roman"/>
          <w:b/>
          <w:sz w:val="24"/>
          <w:szCs w:val="24"/>
        </w:rPr>
      </w:pPr>
    </w:p>
    <w:p w:rsidR="008D4654" w:rsidRDefault="008D4654" w:rsidP="00F836F6">
      <w:pPr>
        <w:jc w:val="center"/>
        <w:rPr>
          <w:rFonts w:ascii="Times New Roman" w:hAnsi="Times New Roman"/>
          <w:b/>
          <w:sz w:val="24"/>
          <w:szCs w:val="24"/>
        </w:rPr>
      </w:pPr>
      <w:bookmarkStart w:id="0" w:name="_GoBack"/>
      <w:bookmarkEnd w:id="0"/>
    </w:p>
    <w:p w:rsidR="00F836F6" w:rsidRPr="00B42520" w:rsidRDefault="00F836F6" w:rsidP="00F836F6">
      <w:pPr>
        <w:jc w:val="center"/>
        <w:rPr>
          <w:rFonts w:ascii="Times New Roman" w:hAnsi="Times New Roman"/>
          <w:b/>
          <w:sz w:val="24"/>
          <w:szCs w:val="24"/>
        </w:rPr>
      </w:pPr>
      <w:r w:rsidRPr="00B42520">
        <w:rPr>
          <w:rFonts w:ascii="Times New Roman" w:hAnsi="Times New Roman"/>
          <w:b/>
          <w:sz w:val="24"/>
          <w:szCs w:val="24"/>
        </w:rPr>
        <w:t>СОДЕРЖАНИЕ</w:t>
      </w:r>
    </w:p>
    <w:p w:rsidR="00F836F6" w:rsidRDefault="00F836F6" w:rsidP="00F836F6">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F836F6" w:rsidRPr="009260B2" w:rsidTr="00D50353">
        <w:tc>
          <w:tcPr>
            <w:tcW w:w="7501" w:type="dxa"/>
          </w:tcPr>
          <w:p w:rsidR="00F836F6" w:rsidRPr="009260B2" w:rsidRDefault="00F836F6" w:rsidP="00885AD8">
            <w:pPr>
              <w:pStyle w:val="a7"/>
              <w:numPr>
                <w:ilvl w:val="0"/>
                <w:numId w:val="15"/>
              </w:numPr>
              <w:suppressAutoHyphens/>
              <w:spacing w:line="276" w:lineRule="auto"/>
              <w:rPr>
                <w:b/>
              </w:rPr>
            </w:pPr>
            <w:r w:rsidRPr="009260B2">
              <w:rPr>
                <w:b/>
              </w:rPr>
              <w:t xml:space="preserve">ОБЩАЯ ХАРАКТЕРИСТИКА </w:t>
            </w:r>
            <w:r w:rsidRPr="009260B2">
              <w:rPr>
                <w:b/>
                <w:color w:val="000000"/>
              </w:rPr>
              <w:t>РАБОЧЕЙ ПРОГРАММЫ</w:t>
            </w:r>
            <w:r w:rsidRPr="009260B2">
              <w:rPr>
                <w:b/>
              </w:rPr>
              <w:t xml:space="preserve"> УЧЕБНОЙ ДИСЦИПЛИНЫ</w:t>
            </w:r>
          </w:p>
        </w:tc>
        <w:tc>
          <w:tcPr>
            <w:tcW w:w="1854" w:type="dxa"/>
          </w:tcPr>
          <w:p w:rsidR="00F836F6" w:rsidRPr="009260B2" w:rsidRDefault="00F836F6" w:rsidP="00D50353">
            <w:pPr>
              <w:rPr>
                <w:rFonts w:ascii="Times New Roman" w:hAnsi="Times New Roman"/>
                <w:b/>
                <w:sz w:val="24"/>
                <w:szCs w:val="24"/>
              </w:rPr>
            </w:pPr>
          </w:p>
        </w:tc>
      </w:tr>
      <w:tr w:rsidR="00F836F6" w:rsidRPr="009260B2" w:rsidTr="00D50353">
        <w:tc>
          <w:tcPr>
            <w:tcW w:w="7501" w:type="dxa"/>
          </w:tcPr>
          <w:p w:rsidR="00F836F6" w:rsidRPr="009260B2" w:rsidRDefault="00F836F6" w:rsidP="00F836F6">
            <w:pPr>
              <w:pStyle w:val="a7"/>
              <w:numPr>
                <w:ilvl w:val="0"/>
                <w:numId w:val="15"/>
              </w:numPr>
              <w:suppressAutoHyphens/>
              <w:spacing w:line="276" w:lineRule="auto"/>
              <w:rPr>
                <w:b/>
              </w:rPr>
            </w:pPr>
            <w:r w:rsidRPr="009260B2">
              <w:rPr>
                <w:b/>
              </w:rPr>
              <w:t>СТРУКТУРА И СОДЕРЖАНИЕ УЧЕБНОЙ ДИСЦИПЛИНЫ</w:t>
            </w:r>
          </w:p>
          <w:p w:rsidR="00F836F6" w:rsidRPr="009260B2" w:rsidRDefault="00F836F6" w:rsidP="00F836F6">
            <w:pPr>
              <w:pStyle w:val="a7"/>
              <w:numPr>
                <w:ilvl w:val="0"/>
                <w:numId w:val="15"/>
              </w:numPr>
              <w:suppressAutoHyphens/>
              <w:spacing w:line="276" w:lineRule="auto"/>
              <w:rPr>
                <w:b/>
              </w:rPr>
            </w:pPr>
            <w:r w:rsidRPr="009260B2">
              <w:rPr>
                <w:b/>
              </w:rPr>
              <w:t>УСЛОВИЯ РЕАЛИЗАЦИИ УЧЕБНОЙ ДИСЦИПЛИНЫ</w:t>
            </w:r>
          </w:p>
        </w:tc>
        <w:tc>
          <w:tcPr>
            <w:tcW w:w="1854" w:type="dxa"/>
          </w:tcPr>
          <w:p w:rsidR="00F836F6" w:rsidRPr="009260B2" w:rsidRDefault="00F836F6" w:rsidP="00D50353">
            <w:pPr>
              <w:ind w:left="644"/>
              <w:rPr>
                <w:rFonts w:ascii="Times New Roman" w:hAnsi="Times New Roman"/>
                <w:b/>
                <w:sz w:val="24"/>
                <w:szCs w:val="24"/>
              </w:rPr>
            </w:pPr>
          </w:p>
        </w:tc>
      </w:tr>
      <w:tr w:rsidR="00F836F6" w:rsidRPr="009260B2" w:rsidTr="00D50353">
        <w:tc>
          <w:tcPr>
            <w:tcW w:w="7501" w:type="dxa"/>
          </w:tcPr>
          <w:p w:rsidR="00F836F6" w:rsidRPr="009260B2" w:rsidRDefault="00F836F6" w:rsidP="00F836F6">
            <w:pPr>
              <w:pStyle w:val="a7"/>
              <w:numPr>
                <w:ilvl w:val="0"/>
                <w:numId w:val="15"/>
              </w:numPr>
              <w:suppressAutoHyphens/>
              <w:spacing w:line="276" w:lineRule="auto"/>
              <w:rPr>
                <w:b/>
              </w:rPr>
            </w:pPr>
            <w:r w:rsidRPr="009260B2">
              <w:rPr>
                <w:b/>
              </w:rPr>
              <w:t>КОНТРОЛЬ И ОЦЕНКА РЕЗУЛЬТАТОВ ОСВОЕНИЯ УЧЕБНОЙ ДИСЦИПЛИНЫ</w:t>
            </w:r>
          </w:p>
          <w:p w:rsidR="00F836F6" w:rsidRPr="009260B2" w:rsidRDefault="00F836F6" w:rsidP="00D50353">
            <w:pPr>
              <w:suppressAutoHyphens/>
              <w:rPr>
                <w:rFonts w:ascii="Times New Roman" w:hAnsi="Times New Roman"/>
                <w:b/>
                <w:sz w:val="24"/>
                <w:szCs w:val="24"/>
              </w:rPr>
            </w:pPr>
          </w:p>
        </w:tc>
        <w:tc>
          <w:tcPr>
            <w:tcW w:w="1854" w:type="dxa"/>
          </w:tcPr>
          <w:p w:rsidR="00F836F6" w:rsidRPr="009260B2" w:rsidRDefault="00F836F6" w:rsidP="00D50353">
            <w:pPr>
              <w:rPr>
                <w:rFonts w:ascii="Times New Roman" w:hAnsi="Times New Roman"/>
                <w:b/>
                <w:sz w:val="24"/>
                <w:szCs w:val="24"/>
              </w:rPr>
            </w:pPr>
          </w:p>
        </w:tc>
      </w:tr>
    </w:tbl>
    <w:p w:rsidR="00F836F6" w:rsidRDefault="00F836F6" w:rsidP="00F836F6">
      <w:pPr>
        <w:numPr>
          <w:ilvl w:val="3"/>
          <w:numId w:val="1"/>
        </w:numPr>
        <w:tabs>
          <w:tab w:val="clear" w:pos="1800"/>
          <w:tab w:val="num" w:pos="0"/>
        </w:tabs>
        <w:spacing w:after="0"/>
        <w:ind w:left="0" w:firstLine="0"/>
        <w:jc w:val="center"/>
        <w:rPr>
          <w:rFonts w:ascii="Times New Roman" w:hAnsi="Times New Roman"/>
          <w:b/>
          <w:sz w:val="24"/>
          <w:szCs w:val="24"/>
        </w:rPr>
      </w:pPr>
      <w:r w:rsidRPr="00F81458">
        <w:rPr>
          <w:rFonts w:ascii="Times New Roman" w:hAnsi="Times New Roman"/>
          <w:b/>
          <w:i/>
          <w:sz w:val="24"/>
          <w:szCs w:val="24"/>
          <w:u w:val="single"/>
        </w:rPr>
        <w:br w:type="page"/>
      </w:r>
      <w:r w:rsidR="00885AD8">
        <w:rPr>
          <w:rFonts w:ascii="Times New Roman" w:hAnsi="Times New Roman"/>
          <w:b/>
          <w:sz w:val="24"/>
          <w:szCs w:val="24"/>
        </w:rPr>
        <w:lastRenderedPageBreak/>
        <w:t xml:space="preserve">ОБЩАЯ ХАРАКТЕРИСТИКА </w:t>
      </w:r>
      <w:r w:rsidRPr="00F81458">
        <w:rPr>
          <w:rFonts w:ascii="Times New Roman" w:hAnsi="Times New Roman"/>
          <w:b/>
          <w:sz w:val="24"/>
          <w:szCs w:val="24"/>
        </w:rPr>
        <w:t xml:space="preserve">РАБОЧЕЙ ПРОГРАММЫ УЧЕБНОЙ ДИСЦИПЛИНЫ </w:t>
      </w:r>
    </w:p>
    <w:p w:rsidR="00F836F6" w:rsidRDefault="00F836F6" w:rsidP="00F836F6">
      <w:pPr>
        <w:tabs>
          <w:tab w:val="num" w:pos="0"/>
        </w:tabs>
        <w:spacing w:after="0"/>
        <w:jc w:val="center"/>
        <w:rPr>
          <w:rFonts w:ascii="Times New Roman" w:hAnsi="Times New Roman"/>
          <w:b/>
          <w:sz w:val="24"/>
          <w:szCs w:val="24"/>
        </w:rPr>
      </w:pPr>
      <w:r>
        <w:rPr>
          <w:rFonts w:ascii="Times New Roman" w:hAnsi="Times New Roman"/>
          <w:b/>
          <w:sz w:val="24"/>
          <w:szCs w:val="24"/>
        </w:rPr>
        <w:t>«ОП.02 О</w:t>
      </w:r>
      <w:r w:rsidRPr="00F81458">
        <w:rPr>
          <w:rFonts w:ascii="Times New Roman" w:hAnsi="Times New Roman"/>
          <w:b/>
          <w:sz w:val="24"/>
          <w:szCs w:val="24"/>
        </w:rPr>
        <w:t>СНОВЫ МИКРОБИОЛОГИИ И ИНФЕКЦИОННАЯ БЕЗОПАСНОСТЬ</w:t>
      </w:r>
      <w:r>
        <w:rPr>
          <w:rFonts w:ascii="Times New Roman" w:hAnsi="Times New Roman"/>
          <w:b/>
          <w:sz w:val="24"/>
          <w:szCs w:val="24"/>
        </w:rPr>
        <w:t>»</w:t>
      </w:r>
    </w:p>
    <w:p w:rsidR="00F836F6" w:rsidRPr="00C00553" w:rsidRDefault="00F836F6" w:rsidP="00F836F6">
      <w:pPr>
        <w:tabs>
          <w:tab w:val="num" w:pos="0"/>
        </w:tabs>
        <w:spacing w:after="0"/>
        <w:jc w:val="center"/>
        <w:rPr>
          <w:rFonts w:ascii="Times New Roman" w:hAnsi="Times New Roman"/>
          <w:b/>
          <w:sz w:val="24"/>
          <w:szCs w:val="24"/>
        </w:rPr>
      </w:pPr>
    </w:p>
    <w:p w:rsidR="00F836F6" w:rsidRPr="00F81458" w:rsidRDefault="00F836F6" w:rsidP="00F83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F81458">
        <w:rPr>
          <w:rFonts w:ascii="Times New Roman" w:hAnsi="Times New Roman"/>
          <w:b/>
          <w:sz w:val="24"/>
          <w:szCs w:val="24"/>
        </w:rPr>
        <w:t>1.1. Место дисциплины в структуре осн</w:t>
      </w:r>
      <w:r>
        <w:rPr>
          <w:rFonts w:ascii="Times New Roman" w:hAnsi="Times New Roman"/>
          <w:b/>
          <w:sz w:val="24"/>
          <w:szCs w:val="24"/>
        </w:rPr>
        <w:t>овной образовательной программы</w:t>
      </w:r>
      <w:r w:rsidRPr="00F81458">
        <w:rPr>
          <w:rFonts w:ascii="Times New Roman" w:hAnsi="Times New Roman"/>
          <w:b/>
          <w:sz w:val="24"/>
          <w:szCs w:val="24"/>
        </w:rPr>
        <w:t xml:space="preserve"> </w:t>
      </w:r>
      <w:r w:rsidRPr="00F81458">
        <w:rPr>
          <w:rFonts w:ascii="Times New Roman" w:hAnsi="Times New Roman"/>
          <w:sz w:val="24"/>
          <w:szCs w:val="24"/>
        </w:rPr>
        <w:tab/>
      </w:r>
    </w:p>
    <w:p w:rsidR="00F836F6" w:rsidRPr="00F81458" w:rsidRDefault="00F836F6" w:rsidP="00F836F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F81458">
        <w:rPr>
          <w:rFonts w:ascii="Times New Roman" w:hAnsi="Times New Roman"/>
          <w:sz w:val="24"/>
          <w:szCs w:val="24"/>
        </w:rPr>
        <w:t>Учебная дисциплина «</w:t>
      </w:r>
      <w:r>
        <w:rPr>
          <w:rFonts w:ascii="Times New Roman" w:hAnsi="Times New Roman"/>
          <w:sz w:val="24"/>
          <w:szCs w:val="24"/>
        </w:rPr>
        <w:t xml:space="preserve">ОП.02 </w:t>
      </w:r>
      <w:r w:rsidRPr="00F81458">
        <w:rPr>
          <w:rFonts w:ascii="Times New Roman" w:hAnsi="Times New Roman"/>
          <w:sz w:val="24"/>
          <w:szCs w:val="24"/>
        </w:rPr>
        <w:t xml:space="preserve">Основы микробиологии и инфекционная безопасность» является обязательной частью общепрофессионального цикла примерной основной образовательной программы в соответствии с ФГОС </w:t>
      </w:r>
      <w:r>
        <w:rPr>
          <w:rFonts w:ascii="Times New Roman" w:hAnsi="Times New Roman"/>
          <w:sz w:val="24"/>
          <w:szCs w:val="24"/>
        </w:rPr>
        <w:t xml:space="preserve">СПО </w:t>
      </w:r>
      <w:r w:rsidRPr="00F81458">
        <w:rPr>
          <w:rFonts w:ascii="Times New Roman" w:hAnsi="Times New Roman"/>
          <w:sz w:val="24"/>
          <w:szCs w:val="24"/>
        </w:rPr>
        <w:t xml:space="preserve">по специальности 31.02.05 Стоматология ортопедическая.  </w:t>
      </w:r>
    </w:p>
    <w:p w:rsidR="00F836F6" w:rsidRDefault="00F836F6" w:rsidP="00F836F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15F34">
        <w:rPr>
          <w:rFonts w:ascii="Times New Roman" w:hAnsi="Times New Roman"/>
          <w:sz w:val="24"/>
          <w:szCs w:val="24"/>
        </w:rPr>
        <w:t xml:space="preserve">Особое значение дисциплина имеет при формировании и развитии ОК </w:t>
      </w:r>
      <w:r>
        <w:rPr>
          <w:rFonts w:ascii="Times New Roman" w:hAnsi="Times New Roman"/>
          <w:sz w:val="24"/>
          <w:szCs w:val="24"/>
        </w:rPr>
        <w:t>07.</w:t>
      </w:r>
    </w:p>
    <w:p w:rsidR="00F836F6" w:rsidRPr="00F81458" w:rsidRDefault="00F836F6" w:rsidP="00F836F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p>
    <w:p w:rsidR="00F836F6" w:rsidRPr="00F81458" w:rsidRDefault="00F836F6" w:rsidP="00F836F6">
      <w:pPr>
        <w:spacing w:after="0"/>
        <w:ind w:firstLine="709"/>
        <w:jc w:val="both"/>
        <w:rPr>
          <w:rFonts w:ascii="Times New Roman" w:hAnsi="Times New Roman"/>
          <w:b/>
          <w:sz w:val="24"/>
          <w:szCs w:val="24"/>
        </w:rPr>
      </w:pPr>
      <w:r w:rsidRPr="00F81458">
        <w:rPr>
          <w:rFonts w:ascii="Times New Roman" w:hAnsi="Times New Roman"/>
          <w:b/>
          <w:sz w:val="24"/>
          <w:szCs w:val="24"/>
        </w:rPr>
        <w:t xml:space="preserve">1.2. Цель и планируемые </w:t>
      </w:r>
      <w:r>
        <w:rPr>
          <w:rFonts w:ascii="Times New Roman" w:hAnsi="Times New Roman"/>
          <w:b/>
          <w:sz w:val="24"/>
          <w:szCs w:val="24"/>
        </w:rPr>
        <w:t>результаты освоения дисциплины</w:t>
      </w:r>
      <w:r w:rsidRPr="00F81458">
        <w:rPr>
          <w:rFonts w:ascii="Times New Roman" w:hAnsi="Times New Roman"/>
          <w:b/>
          <w:sz w:val="24"/>
          <w:szCs w:val="24"/>
        </w:rPr>
        <w:t xml:space="preserve">  </w:t>
      </w:r>
    </w:p>
    <w:p w:rsidR="00F836F6" w:rsidRDefault="00F836F6" w:rsidP="00F836F6">
      <w:pPr>
        <w:suppressAutoHyphens/>
        <w:spacing w:after="0"/>
        <w:ind w:firstLine="709"/>
        <w:jc w:val="both"/>
        <w:rPr>
          <w:rFonts w:ascii="Times New Roman" w:hAnsi="Times New Roman"/>
          <w:sz w:val="24"/>
          <w:szCs w:val="24"/>
        </w:rPr>
      </w:pPr>
      <w:r w:rsidRPr="00F81458">
        <w:rPr>
          <w:rFonts w:ascii="Times New Roman" w:hAnsi="Times New Roman"/>
          <w:sz w:val="24"/>
          <w:szCs w:val="24"/>
        </w:rPr>
        <w:t xml:space="preserve">В рамках программы учебной дисциплины обучающимися осваиваются умения </w:t>
      </w:r>
      <w:r>
        <w:rPr>
          <w:rFonts w:ascii="Times New Roman" w:hAnsi="Times New Roman"/>
          <w:sz w:val="24"/>
          <w:szCs w:val="24"/>
        </w:rPr>
        <w:br/>
      </w:r>
      <w:r w:rsidRPr="00F81458">
        <w:rPr>
          <w:rFonts w:ascii="Times New Roman" w:hAnsi="Times New Roman"/>
          <w:sz w:val="24"/>
          <w:szCs w:val="24"/>
        </w:rPr>
        <w:t>и знания</w:t>
      </w:r>
    </w:p>
    <w:p w:rsidR="00F836F6" w:rsidRPr="00F81458" w:rsidRDefault="00F836F6" w:rsidP="00F836F6">
      <w:pPr>
        <w:suppressAutoHyphens/>
        <w:spacing w:after="0"/>
        <w:ind w:firstLine="709"/>
        <w:jc w:val="both"/>
        <w:rPr>
          <w:rFonts w:ascii="Times New Roman" w:hAnsi="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261"/>
        <w:gridCol w:w="5074"/>
      </w:tblGrid>
      <w:tr w:rsidR="00F836F6" w:rsidRPr="0083713B" w:rsidTr="00D50353">
        <w:trPr>
          <w:trHeight w:val="649"/>
        </w:trPr>
        <w:tc>
          <w:tcPr>
            <w:tcW w:w="1129" w:type="dxa"/>
            <w:hideMark/>
          </w:tcPr>
          <w:p w:rsidR="00F836F6" w:rsidRPr="0083713B" w:rsidRDefault="00F836F6" w:rsidP="00D50353">
            <w:pPr>
              <w:suppressAutoHyphens/>
              <w:spacing w:after="0"/>
              <w:jc w:val="center"/>
              <w:rPr>
                <w:rFonts w:ascii="Times New Roman" w:hAnsi="Times New Roman"/>
                <w:b/>
                <w:sz w:val="24"/>
                <w:szCs w:val="24"/>
              </w:rPr>
            </w:pPr>
            <w:r w:rsidRPr="0083713B">
              <w:rPr>
                <w:rFonts w:ascii="Times New Roman" w:hAnsi="Times New Roman"/>
                <w:b/>
                <w:sz w:val="24"/>
                <w:szCs w:val="24"/>
              </w:rPr>
              <w:t xml:space="preserve">Код </w:t>
            </w:r>
          </w:p>
          <w:p w:rsidR="00F836F6" w:rsidRPr="0083713B" w:rsidRDefault="00F836F6" w:rsidP="00D50353">
            <w:pPr>
              <w:suppressAutoHyphens/>
              <w:spacing w:after="0"/>
              <w:jc w:val="center"/>
              <w:rPr>
                <w:rFonts w:ascii="Times New Roman" w:hAnsi="Times New Roman"/>
                <w:b/>
                <w:sz w:val="24"/>
                <w:szCs w:val="24"/>
              </w:rPr>
            </w:pPr>
            <w:r w:rsidRPr="0083713B">
              <w:rPr>
                <w:rFonts w:ascii="Times New Roman" w:hAnsi="Times New Roman"/>
                <w:b/>
                <w:sz w:val="24"/>
                <w:szCs w:val="24"/>
              </w:rPr>
              <w:t>ПК, ОК</w:t>
            </w:r>
          </w:p>
        </w:tc>
        <w:tc>
          <w:tcPr>
            <w:tcW w:w="3261" w:type="dxa"/>
            <w:hideMark/>
          </w:tcPr>
          <w:p w:rsidR="00F836F6" w:rsidRPr="0083713B" w:rsidRDefault="00F836F6" w:rsidP="00D50353">
            <w:pPr>
              <w:suppressAutoHyphens/>
              <w:spacing w:after="0"/>
              <w:jc w:val="center"/>
              <w:rPr>
                <w:rFonts w:ascii="Times New Roman" w:hAnsi="Times New Roman"/>
                <w:b/>
                <w:sz w:val="24"/>
                <w:szCs w:val="24"/>
              </w:rPr>
            </w:pPr>
            <w:r w:rsidRPr="0083713B">
              <w:rPr>
                <w:rFonts w:ascii="Times New Roman" w:hAnsi="Times New Roman"/>
                <w:b/>
                <w:sz w:val="24"/>
                <w:szCs w:val="24"/>
              </w:rPr>
              <w:t>Умения</w:t>
            </w:r>
          </w:p>
        </w:tc>
        <w:tc>
          <w:tcPr>
            <w:tcW w:w="5074" w:type="dxa"/>
            <w:hideMark/>
          </w:tcPr>
          <w:p w:rsidR="00F836F6" w:rsidRPr="0083713B" w:rsidRDefault="00F836F6" w:rsidP="00D50353">
            <w:pPr>
              <w:suppressAutoHyphens/>
              <w:spacing w:after="0"/>
              <w:jc w:val="center"/>
              <w:rPr>
                <w:rFonts w:ascii="Times New Roman" w:hAnsi="Times New Roman"/>
                <w:b/>
                <w:sz w:val="24"/>
                <w:szCs w:val="24"/>
              </w:rPr>
            </w:pPr>
            <w:r w:rsidRPr="0083713B">
              <w:rPr>
                <w:rFonts w:ascii="Times New Roman" w:hAnsi="Times New Roman"/>
                <w:b/>
                <w:sz w:val="24"/>
                <w:szCs w:val="24"/>
              </w:rPr>
              <w:t>Знания</w:t>
            </w:r>
          </w:p>
        </w:tc>
      </w:tr>
      <w:tr w:rsidR="00F836F6" w:rsidRPr="00F81458" w:rsidTr="00D50353">
        <w:trPr>
          <w:trHeight w:val="649"/>
        </w:trPr>
        <w:tc>
          <w:tcPr>
            <w:tcW w:w="1129" w:type="dxa"/>
          </w:tcPr>
          <w:p w:rsidR="00F836F6" w:rsidRPr="00F81458" w:rsidRDefault="00F836F6" w:rsidP="00D50353">
            <w:pPr>
              <w:spacing w:after="0"/>
              <w:rPr>
                <w:rFonts w:ascii="Times New Roman" w:hAnsi="Times New Roman"/>
                <w:sz w:val="24"/>
                <w:szCs w:val="24"/>
              </w:rPr>
            </w:pPr>
            <w:r w:rsidRPr="00F81458">
              <w:rPr>
                <w:rFonts w:ascii="Times New Roman" w:hAnsi="Times New Roman"/>
                <w:sz w:val="24"/>
                <w:szCs w:val="24"/>
              </w:rPr>
              <w:t>ОК 07</w:t>
            </w:r>
          </w:p>
          <w:p w:rsidR="00F836F6" w:rsidRDefault="00F836F6" w:rsidP="00D50353">
            <w:pPr>
              <w:spacing w:after="0"/>
              <w:rPr>
                <w:rFonts w:ascii="Times New Roman" w:hAnsi="Times New Roman"/>
                <w:sz w:val="24"/>
                <w:szCs w:val="24"/>
              </w:rPr>
            </w:pPr>
            <w:r w:rsidRPr="00F81458">
              <w:rPr>
                <w:rFonts w:ascii="Times New Roman" w:hAnsi="Times New Roman"/>
                <w:sz w:val="24"/>
                <w:szCs w:val="24"/>
              </w:rPr>
              <w:t>ПК 1.</w:t>
            </w:r>
            <w:r>
              <w:rPr>
                <w:rFonts w:ascii="Times New Roman" w:hAnsi="Times New Roman"/>
                <w:sz w:val="24"/>
                <w:szCs w:val="24"/>
              </w:rPr>
              <w:t>1</w:t>
            </w:r>
          </w:p>
          <w:p w:rsidR="00F836F6" w:rsidRDefault="00F836F6" w:rsidP="00D50353">
            <w:pPr>
              <w:spacing w:after="0"/>
              <w:rPr>
                <w:rFonts w:ascii="Times New Roman" w:hAnsi="Times New Roman"/>
                <w:sz w:val="24"/>
                <w:szCs w:val="24"/>
              </w:rPr>
            </w:pPr>
            <w:r>
              <w:rPr>
                <w:rFonts w:ascii="Times New Roman" w:hAnsi="Times New Roman"/>
                <w:sz w:val="24"/>
                <w:szCs w:val="24"/>
              </w:rPr>
              <w:t>ПК 1.2</w:t>
            </w:r>
          </w:p>
          <w:p w:rsidR="00F836F6" w:rsidRDefault="00F836F6" w:rsidP="00D50353">
            <w:pPr>
              <w:spacing w:after="0"/>
              <w:rPr>
                <w:rFonts w:ascii="Times New Roman" w:hAnsi="Times New Roman"/>
                <w:sz w:val="24"/>
                <w:szCs w:val="24"/>
              </w:rPr>
            </w:pPr>
            <w:r>
              <w:rPr>
                <w:rFonts w:ascii="Times New Roman" w:hAnsi="Times New Roman"/>
                <w:sz w:val="24"/>
                <w:szCs w:val="24"/>
              </w:rPr>
              <w:t>ПК 1.3</w:t>
            </w:r>
          </w:p>
          <w:p w:rsidR="00F836F6" w:rsidRPr="00F81458" w:rsidRDefault="00F836F6" w:rsidP="00D50353">
            <w:pPr>
              <w:spacing w:after="0"/>
              <w:rPr>
                <w:rFonts w:ascii="Times New Roman" w:hAnsi="Times New Roman"/>
                <w:sz w:val="24"/>
                <w:szCs w:val="24"/>
              </w:rPr>
            </w:pPr>
            <w:r>
              <w:rPr>
                <w:rFonts w:ascii="Times New Roman" w:hAnsi="Times New Roman"/>
                <w:sz w:val="24"/>
                <w:szCs w:val="24"/>
              </w:rPr>
              <w:t>ПК 1.4</w:t>
            </w:r>
            <w:r w:rsidRPr="00F81458">
              <w:rPr>
                <w:rFonts w:ascii="Times New Roman" w:hAnsi="Times New Roman"/>
                <w:sz w:val="24"/>
                <w:szCs w:val="24"/>
              </w:rPr>
              <w:t xml:space="preserve"> </w:t>
            </w:r>
          </w:p>
          <w:p w:rsidR="00F836F6" w:rsidRPr="00F81458" w:rsidRDefault="00F836F6" w:rsidP="00D50353">
            <w:pPr>
              <w:spacing w:after="0"/>
              <w:ind w:right="62"/>
              <w:rPr>
                <w:rFonts w:ascii="Times New Roman" w:hAnsi="Times New Roman"/>
                <w:sz w:val="24"/>
                <w:szCs w:val="24"/>
              </w:rPr>
            </w:pPr>
            <w:r>
              <w:rPr>
                <w:rFonts w:ascii="Times New Roman" w:hAnsi="Times New Roman"/>
                <w:sz w:val="24"/>
                <w:szCs w:val="24"/>
              </w:rPr>
              <w:t xml:space="preserve"> </w:t>
            </w:r>
          </w:p>
          <w:p w:rsidR="00F836F6" w:rsidRPr="00F81458" w:rsidRDefault="00F836F6" w:rsidP="00D50353">
            <w:pPr>
              <w:spacing w:after="0"/>
              <w:rPr>
                <w:rFonts w:ascii="Times New Roman" w:hAnsi="Times New Roman"/>
                <w:b/>
                <w:sz w:val="24"/>
                <w:szCs w:val="24"/>
              </w:rPr>
            </w:pPr>
          </w:p>
        </w:tc>
        <w:tc>
          <w:tcPr>
            <w:tcW w:w="3261" w:type="dxa"/>
          </w:tcPr>
          <w:p w:rsidR="00F836F6" w:rsidRPr="00F64B8A" w:rsidRDefault="00F836F6" w:rsidP="00F836F6">
            <w:pPr>
              <w:pStyle w:val="a7"/>
              <w:numPr>
                <w:ilvl w:val="0"/>
                <w:numId w:val="13"/>
              </w:numPr>
              <w:spacing w:before="0" w:after="0" w:line="276" w:lineRule="auto"/>
              <w:ind w:left="289" w:hanging="284"/>
              <w:rPr>
                <w:lang w:eastAsia="en-US"/>
              </w:rPr>
            </w:pPr>
            <w:r w:rsidRPr="00F64B8A">
              <w:rPr>
                <w:lang w:eastAsia="en-US"/>
              </w:rPr>
              <w:t>использовать знания о видах и свойствах микроорганизмов для профилактики профессиональных вредностей и внутрибольничной инфекции (ВБИ);</w:t>
            </w:r>
          </w:p>
          <w:p w:rsidR="00F836F6" w:rsidRPr="00F64B8A" w:rsidRDefault="00F836F6" w:rsidP="00F836F6">
            <w:pPr>
              <w:pStyle w:val="a7"/>
              <w:numPr>
                <w:ilvl w:val="0"/>
                <w:numId w:val="13"/>
              </w:numPr>
              <w:spacing w:before="0" w:after="0" w:line="276" w:lineRule="auto"/>
              <w:ind w:left="289" w:hanging="284"/>
              <w:rPr>
                <w:lang w:eastAsia="en-US"/>
              </w:rPr>
            </w:pPr>
            <w:r w:rsidRPr="00F64B8A">
              <w:rPr>
                <w:lang w:eastAsia="en-US"/>
              </w:rPr>
              <w:t>организовывать рабочее место с соблюдением требований охраны труда на рабочем месте, правил техники безопасности, санитарно-эпидемиологического и гигиенического режимов на зуботехническом производстве при изготовлении и починке зубных протезов и аппаратов.</w:t>
            </w:r>
          </w:p>
          <w:p w:rsidR="00F836F6" w:rsidRPr="00F81458" w:rsidRDefault="00F836F6" w:rsidP="00D50353">
            <w:pPr>
              <w:spacing w:after="0"/>
              <w:rPr>
                <w:rFonts w:ascii="Times New Roman" w:hAnsi="Times New Roman"/>
                <w:sz w:val="24"/>
                <w:szCs w:val="24"/>
                <w:lang w:eastAsia="en-US"/>
              </w:rPr>
            </w:pPr>
          </w:p>
        </w:tc>
        <w:tc>
          <w:tcPr>
            <w:tcW w:w="5074" w:type="dxa"/>
          </w:tcPr>
          <w:p w:rsidR="00F836F6" w:rsidRPr="00F64B8A" w:rsidRDefault="00F836F6" w:rsidP="00F836F6">
            <w:pPr>
              <w:pStyle w:val="a7"/>
              <w:numPr>
                <w:ilvl w:val="0"/>
                <w:numId w:val="14"/>
              </w:numPr>
              <w:spacing w:before="0" w:after="0" w:line="276" w:lineRule="auto"/>
              <w:ind w:left="288" w:hanging="283"/>
              <w:rPr>
                <w:lang w:eastAsia="en-US"/>
              </w:rPr>
            </w:pPr>
            <w:r w:rsidRPr="00F64B8A">
              <w:rPr>
                <w:lang w:eastAsia="en-US"/>
              </w:rPr>
              <w:t>основных видов микроорганизмов и их свойств;</w:t>
            </w:r>
          </w:p>
          <w:p w:rsidR="00F836F6" w:rsidRPr="00F64B8A" w:rsidRDefault="00F836F6" w:rsidP="00F836F6">
            <w:pPr>
              <w:pStyle w:val="a7"/>
              <w:numPr>
                <w:ilvl w:val="0"/>
                <w:numId w:val="14"/>
              </w:numPr>
              <w:spacing w:before="0" w:after="0" w:line="276" w:lineRule="auto"/>
              <w:ind w:left="288" w:hanging="283"/>
              <w:rPr>
                <w:lang w:eastAsia="en-US"/>
              </w:rPr>
            </w:pPr>
            <w:r w:rsidRPr="00F64B8A">
              <w:rPr>
                <w:lang w:eastAsia="en-US"/>
              </w:rPr>
              <w:t>принципов профилактики инфекционных болезней;</w:t>
            </w:r>
          </w:p>
          <w:p w:rsidR="00F836F6" w:rsidRPr="00F64B8A" w:rsidRDefault="00F836F6" w:rsidP="00F836F6">
            <w:pPr>
              <w:pStyle w:val="a7"/>
              <w:numPr>
                <w:ilvl w:val="0"/>
                <w:numId w:val="14"/>
              </w:numPr>
              <w:spacing w:before="0" w:after="0" w:line="276" w:lineRule="auto"/>
              <w:ind w:left="288" w:hanging="283"/>
              <w:rPr>
                <w:lang w:eastAsia="en-US"/>
              </w:rPr>
            </w:pPr>
            <w:r w:rsidRPr="00F64B8A">
              <w:rPr>
                <w:lang w:eastAsia="en-US"/>
              </w:rPr>
              <w:t>общих и специальных мероприятий по профилактике ВБИ в стоматологических медицинских организациях (зуботехнических лабораториях);</w:t>
            </w:r>
          </w:p>
          <w:p w:rsidR="00F836F6" w:rsidRPr="00F64B8A" w:rsidRDefault="00F836F6" w:rsidP="00F836F6">
            <w:pPr>
              <w:pStyle w:val="a7"/>
              <w:numPr>
                <w:ilvl w:val="0"/>
                <w:numId w:val="14"/>
              </w:numPr>
              <w:spacing w:before="0" w:after="0" w:line="276" w:lineRule="auto"/>
              <w:ind w:left="288" w:hanging="283"/>
              <w:rPr>
                <w:lang w:eastAsia="en-US"/>
              </w:rPr>
            </w:pPr>
            <w:r w:rsidRPr="00F64B8A">
              <w:rPr>
                <w:lang w:eastAsia="en-US"/>
              </w:rPr>
              <w:t>санитарно-эпидемиологический и гигиенический режим на зуботехническом производстве;</w:t>
            </w:r>
          </w:p>
          <w:p w:rsidR="00F836F6" w:rsidRPr="00F64B8A" w:rsidRDefault="00F836F6" w:rsidP="00F836F6">
            <w:pPr>
              <w:pStyle w:val="a7"/>
              <w:numPr>
                <w:ilvl w:val="0"/>
                <w:numId w:val="14"/>
              </w:numPr>
              <w:spacing w:before="0" w:after="0" w:line="276" w:lineRule="auto"/>
              <w:ind w:left="288" w:hanging="283"/>
              <w:rPr>
                <w:lang w:eastAsia="en-US"/>
              </w:rPr>
            </w:pPr>
            <w:r w:rsidRPr="00F64B8A">
              <w:rPr>
                <w:lang w:eastAsia="en-US"/>
              </w:rPr>
              <w:t>основных нормативных документов по организации и проведению дезинфекционных и стерилизационных мероприятий в стоматологии;</w:t>
            </w:r>
          </w:p>
          <w:p w:rsidR="00F836F6" w:rsidRPr="00F64B8A" w:rsidRDefault="00F836F6" w:rsidP="00F836F6">
            <w:pPr>
              <w:pStyle w:val="a7"/>
              <w:numPr>
                <w:ilvl w:val="0"/>
                <w:numId w:val="14"/>
              </w:numPr>
              <w:spacing w:before="0" w:after="0" w:line="276" w:lineRule="auto"/>
              <w:ind w:left="288" w:hanging="283"/>
              <w:rPr>
                <w:lang w:eastAsia="en-US"/>
              </w:rPr>
            </w:pPr>
            <w:r w:rsidRPr="00F64B8A">
              <w:rPr>
                <w:lang w:eastAsia="en-US"/>
              </w:rPr>
              <w:t>правил дезинфекций изделий медицинской техники и предметов медицинского назначения при изготовлении и починке зубных протезов и аппаратов;</w:t>
            </w:r>
          </w:p>
          <w:p w:rsidR="00F836F6" w:rsidRPr="00F64B8A" w:rsidRDefault="00F836F6" w:rsidP="00F836F6">
            <w:pPr>
              <w:pStyle w:val="a7"/>
              <w:numPr>
                <w:ilvl w:val="0"/>
                <w:numId w:val="14"/>
              </w:numPr>
              <w:spacing w:before="0" w:after="0" w:line="276" w:lineRule="auto"/>
              <w:ind w:left="288" w:hanging="283"/>
              <w:rPr>
                <w:lang w:eastAsia="en-US"/>
              </w:rPr>
            </w:pPr>
            <w:r w:rsidRPr="00F64B8A">
              <w:rPr>
                <w:lang w:eastAsia="en-US"/>
              </w:rPr>
              <w:t xml:space="preserve">правил охраны труда и технику </w:t>
            </w:r>
          </w:p>
          <w:p w:rsidR="00F836F6" w:rsidRPr="00F64B8A" w:rsidRDefault="00F836F6" w:rsidP="00F836F6">
            <w:pPr>
              <w:pStyle w:val="a7"/>
              <w:numPr>
                <w:ilvl w:val="0"/>
                <w:numId w:val="14"/>
              </w:numPr>
              <w:spacing w:before="0" w:after="0" w:line="276" w:lineRule="auto"/>
              <w:ind w:left="288" w:hanging="283"/>
              <w:rPr>
                <w:lang w:eastAsia="en-US"/>
              </w:rPr>
            </w:pPr>
            <w:r w:rsidRPr="00F64B8A">
              <w:rPr>
                <w:lang w:eastAsia="en-US"/>
              </w:rPr>
              <w:t>правил применения средств индивидуальной защиты при изготовлении и починке зубных протезов и аппаратов.</w:t>
            </w:r>
          </w:p>
        </w:tc>
      </w:tr>
    </w:tbl>
    <w:p w:rsidR="00F836F6" w:rsidRDefault="00F836F6" w:rsidP="00F836F6">
      <w:pPr>
        <w:pStyle w:val="a7"/>
        <w:spacing w:after="0" w:line="276" w:lineRule="auto"/>
        <w:ind w:left="1080"/>
        <w:rPr>
          <w:b/>
        </w:rPr>
      </w:pPr>
    </w:p>
    <w:p w:rsidR="002C088F" w:rsidRDefault="002C088F" w:rsidP="00F836F6">
      <w:pPr>
        <w:pStyle w:val="a7"/>
        <w:spacing w:after="0" w:line="276" w:lineRule="auto"/>
        <w:ind w:left="1080"/>
        <w:rPr>
          <w:b/>
        </w:rPr>
      </w:pPr>
    </w:p>
    <w:p w:rsidR="002C088F" w:rsidRDefault="002C088F" w:rsidP="00F836F6">
      <w:pPr>
        <w:pStyle w:val="a7"/>
        <w:spacing w:after="0" w:line="276" w:lineRule="auto"/>
        <w:ind w:left="1080"/>
        <w:rPr>
          <w:b/>
        </w:rPr>
      </w:pPr>
    </w:p>
    <w:p w:rsidR="00F836F6" w:rsidRPr="002C088F" w:rsidRDefault="00F836F6" w:rsidP="002C088F">
      <w:pPr>
        <w:pStyle w:val="a7"/>
        <w:numPr>
          <w:ilvl w:val="1"/>
          <w:numId w:val="1"/>
        </w:numPr>
        <w:spacing w:after="0" w:line="276" w:lineRule="auto"/>
        <w:jc w:val="center"/>
        <w:rPr>
          <w:b/>
        </w:rPr>
      </w:pPr>
      <w:r w:rsidRPr="002C088F">
        <w:rPr>
          <w:b/>
        </w:rPr>
        <w:lastRenderedPageBreak/>
        <w:t>СТРУКТУРА И СОДЕРЖАНИЕ УЧЕБНОЙ ДИСЦИПЛИНЫ</w:t>
      </w:r>
    </w:p>
    <w:p w:rsidR="00F836F6" w:rsidRPr="00BC17CC" w:rsidRDefault="00F836F6" w:rsidP="00F836F6">
      <w:pPr>
        <w:pStyle w:val="a7"/>
        <w:spacing w:after="0" w:line="276" w:lineRule="auto"/>
        <w:ind w:left="1080"/>
        <w:rPr>
          <w:b/>
        </w:rPr>
      </w:pPr>
    </w:p>
    <w:p w:rsidR="00F836F6" w:rsidRPr="00F81458" w:rsidRDefault="00F836F6" w:rsidP="00F836F6">
      <w:pPr>
        <w:ind w:firstLine="709"/>
        <w:rPr>
          <w:rFonts w:ascii="Times New Roman" w:hAnsi="Times New Roman"/>
          <w:b/>
          <w:sz w:val="24"/>
          <w:szCs w:val="24"/>
        </w:rPr>
      </w:pPr>
      <w:r w:rsidRPr="00F81458">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608"/>
        <w:gridCol w:w="1731"/>
      </w:tblGrid>
      <w:tr w:rsidR="00F836F6" w:rsidRPr="00F81458" w:rsidTr="00D50353">
        <w:trPr>
          <w:trHeight w:val="490"/>
        </w:trPr>
        <w:tc>
          <w:tcPr>
            <w:tcW w:w="4073" w:type="pct"/>
            <w:vAlign w:val="center"/>
          </w:tcPr>
          <w:p w:rsidR="00F836F6" w:rsidRPr="00F81458" w:rsidRDefault="00F836F6" w:rsidP="00D50353">
            <w:pPr>
              <w:suppressAutoHyphens/>
              <w:spacing w:after="0"/>
              <w:rPr>
                <w:rFonts w:ascii="Times New Roman" w:hAnsi="Times New Roman"/>
                <w:b/>
                <w:sz w:val="24"/>
                <w:szCs w:val="24"/>
              </w:rPr>
            </w:pPr>
            <w:r w:rsidRPr="00F81458">
              <w:rPr>
                <w:rFonts w:ascii="Times New Roman" w:hAnsi="Times New Roman"/>
                <w:b/>
                <w:sz w:val="24"/>
                <w:szCs w:val="24"/>
              </w:rPr>
              <w:t>Вид учебной работы</w:t>
            </w:r>
          </w:p>
        </w:tc>
        <w:tc>
          <w:tcPr>
            <w:tcW w:w="927" w:type="pct"/>
            <w:vAlign w:val="center"/>
          </w:tcPr>
          <w:p w:rsidR="00F836F6" w:rsidRPr="00F81458" w:rsidRDefault="00F836F6" w:rsidP="00D50353">
            <w:pPr>
              <w:spacing w:after="0"/>
              <w:jc w:val="center"/>
              <w:rPr>
                <w:rFonts w:ascii="Times New Roman" w:hAnsi="Times New Roman"/>
                <w:b/>
                <w:iCs/>
                <w:sz w:val="24"/>
                <w:szCs w:val="24"/>
              </w:rPr>
            </w:pPr>
            <w:r w:rsidRPr="00F81458">
              <w:rPr>
                <w:rFonts w:ascii="Times New Roman" w:hAnsi="Times New Roman"/>
                <w:b/>
                <w:iCs/>
                <w:sz w:val="24"/>
                <w:szCs w:val="24"/>
              </w:rPr>
              <w:t xml:space="preserve">Объем </w:t>
            </w:r>
            <w:r>
              <w:rPr>
                <w:rFonts w:ascii="Times New Roman" w:hAnsi="Times New Roman"/>
                <w:b/>
                <w:iCs/>
                <w:sz w:val="24"/>
                <w:szCs w:val="24"/>
              </w:rPr>
              <w:t xml:space="preserve">в </w:t>
            </w:r>
            <w:r w:rsidRPr="00F81458">
              <w:rPr>
                <w:rFonts w:ascii="Times New Roman" w:hAnsi="Times New Roman"/>
                <w:b/>
                <w:iCs/>
                <w:sz w:val="24"/>
                <w:szCs w:val="24"/>
              </w:rPr>
              <w:t>час</w:t>
            </w:r>
            <w:r>
              <w:rPr>
                <w:rFonts w:ascii="Times New Roman" w:hAnsi="Times New Roman"/>
                <w:b/>
                <w:iCs/>
                <w:sz w:val="24"/>
                <w:szCs w:val="24"/>
              </w:rPr>
              <w:t>ах</w:t>
            </w:r>
          </w:p>
        </w:tc>
      </w:tr>
      <w:tr w:rsidR="00F836F6" w:rsidRPr="00F81458" w:rsidTr="00D50353">
        <w:trPr>
          <w:trHeight w:val="490"/>
        </w:trPr>
        <w:tc>
          <w:tcPr>
            <w:tcW w:w="4073" w:type="pct"/>
            <w:vAlign w:val="center"/>
          </w:tcPr>
          <w:p w:rsidR="00F836F6" w:rsidRPr="00F81458" w:rsidRDefault="00F836F6" w:rsidP="00D50353">
            <w:pPr>
              <w:suppressAutoHyphens/>
              <w:spacing w:after="0"/>
              <w:rPr>
                <w:rFonts w:ascii="Times New Roman" w:hAnsi="Times New Roman"/>
                <w:b/>
                <w:sz w:val="24"/>
                <w:szCs w:val="24"/>
              </w:rPr>
            </w:pPr>
            <w:r w:rsidRPr="00F81458">
              <w:rPr>
                <w:rFonts w:ascii="Times New Roman" w:hAnsi="Times New Roman"/>
                <w:b/>
                <w:sz w:val="24"/>
                <w:szCs w:val="24"/>
              </w:rPr>
              <w:t>Объем образовательной программы учебной дисциплины</w:t>
            </w:r>
          </w:p>
        </w:tc>
        <w:tc>
          <w:tcPr>
            <w:tcW w:w="927" w:type="pct"/>
            <w:vAlign w:val="center"/>
          </w:tcPr>
          <w:p w:rsidR="00F836F6" w:rsidRPr="00F81458" w:rsidRDefault="00F836F6" w:rsidP="00D50353">
            <w:pPr>
              <w:spacing w:after="0"/>
              <w:rPr>
                <w:rFonts w:ascii="Times New Roman" w:hAnsi="Times New Roman"/>
                <w:b/>
                <w:iCs/>
                <w:sz w:val="24"/>
                <w:szCs w:val="24"/>
              </w:rPr>
            </w:pPr>
            <w:r>
              <w:rPr>
                <w:rFonts w:ascii="Times New Roman" w:hAnsi="Times New Roman"/>
                <w:b/>
                <w:sz w:val="24"/>
                <w:szCs w:val="24"/>
              </w:rPr>
              <w:t>36</w:t>
            </w:r>
          </w:p>
        </w:tc>
      </w:tr>
      <w:tr w:rsidR="00F836F6" w:rsidRPr="00F81458" w:rsidTr="00D50353">
        <w:trPr>
          <w:trHeight w:val="490"/>
        </w:trPr>
        <w:tc>
          <w:tcPr>
            <w:tcW w:w="5000" w:type="pct"/>
            <w:gridSpan w:val="2"/>
            <w:vAlign w:val="center"/>
          </w:tcPr>
          <w:p w:rsidR="00F836F6" w:rsidRPr="00F81458" w:rsidRDefault="00F836F6" w:rsidP="00D50353">
            <w:pPr>
              <w:suppressAutoHyphens/>
              <w:spacing w:after="0"/>
              <w:rPr>
                <w:rFonts w:ascii="Times New Roman" w:hAnsi="Times New Roman"/>
                <w:iCs/>
                <w:sz w:val="24"/>
                <w:szCs w:val="24"/>
              </w:rPr>
            </w:pPr>
            <w:r w:rsidRPr="00F81458">
              <w:rPr>
                <w:rFonts w:ascii="Times New Roman" w:hAnsi="Times New Roman"/>
                <w:sz w:val="24"/>
                <w:szCs w:val="24"/>
              </w:rPr>
              <w:t>в том числе:</w:t>
            </w:r>
          </w:p>
        </w:tc>
      </w:tr>
      <w:tr w:rsidR="00F836F6" w:rsidRPr="00F81458" w:rsidTr="00D50353">
        <w:trPr>
          <w:trHeight w:val="490"/>
        </w:trPr>
        <w:tc>
          <w:tcPr>
            <w:tcW w:w="4073" w:type="pct"/>
            <w:vAlign w:val="center"/>
          </w:tcPr>
          <w:p w:rsidR="00F836F6" w:rsidRDefault="00F836F6" w:rsidP="00D50353">
            <w:pPr>
              <w:suppressAutoHyphens/>
              <w:spacing w:after="0"/>
              <w:rPr>
                <w:rFonts w:ascii="Times New Roman" w:hAnsi="Times New Roman"/>
                <w:sz w:val="24"/>
                <w:szCs w:val="24"/>
              </w:rPr>
            </w:pPr>
            <w:r w:rsidRPr="00F81458">
              <w:rPr>
                <w:rFonts w:ascii="Times New Roman" w:hAnsi="Times New Roman"/>
                <w:sz w:val="24"/>
                <w:szCs w:val="24"/>
              </w:rPr>
              <w:t>теоретическое обучение</w:t>
            </w:r>
            <w:r w:rsidR="002C088F">
              <w:rPr>
                <w:rFonts w:ascii="Times New Roman" w:hAnsi="Times New Roman"/>
                <w:sz w:val="24"/>
                <w:szCs w:val="24"/>
              </w:rPr>
              <w:t xml:space="preserve">: </w:t>
            </w:r>
          </w:p>
          <w:p w:rsidR="002C088F" w:rsidRDefault="002C088F" w:rsidP="00D50353">
            <w:pPr>
              <w:suppressAutoHyphens/>
              <w:spacing w:after="0"/>
              <w:rPr>
                <w:rFonts w:ascii="Times New Roman" w:hAnsi="Times New Roman"/>
                <w:sz w:val="24"/>
                <w:szCs w:val="24"/>
              </w:rPr>
            </w:pPr>
            <w:r>
              <w:rPr>
                <w:rFonts w:ascii="Times New Roman" w:hAnsi="Times New Roman"/>
                <w:sz w:val="24"/>
                <w:szCs w:val="24"/>
              </w:rPr>
              <w:t xml:space="preserve">- 1 семестр </w:t>
            </w:r>
          </w:p>
          <w:p w:rsidR="002C088F" w:rsidRPr="00F81458" w:rsidRDefault="002C088F" w:rsidP="00D50353">
            <w:pPr>
              <w:suppressAutoHyphens/>
              <w:spacing w:after="0"/>
              <w:rPr>
                <w:rFonts w:ascii="Times New Roman" w:hAnsi="Times New Roman"/>
                <w:sz w:val="24"/>
                <w:szCs w:val="24"/>
              </w:rPr>
            </w:pPr>
            <w:r>
              <w:rPr>
                <w:rFonts w:ascii="Times New Roman" w:hAnsi="Times New Roman"/>
                <w:sz w:val="24"/>
                <w:szCs w:val="24"/>
              </w:rPr>
              <w:t>- 2 семестр</w:t>
            </w:r>
          </w:p>
        </w:tc>
        <w:tc>
          <w:tcPr>
            <w:tcW w:w="927" w:type="pct"/>
            <w:vAlign w:val="center"/>
          </w:tcPr>
          <w:p w:rsidR="00F836F6" w:rsidRDefault="002C088F" w:rsidP="00D50353">
            <w:pPr>
              <w:spacing w:after="0"/>
              <w:rPr>
                <w:rFonts w:ascii="Times New Roman" w:hAnsi="Times New Roman"/>
                <w:iCs/>
                <w:sz w:val="24"/>
                <w:szCs w:val="24"/>
              </w:rPr>
            </w:pPr>
            <w:r>
              <w:rPr>
                <w:rFonts w:ascii="Times New Roman" w:hAnsi="Times New Roman"/>
                <w:iCs/>
                <w:sz w:val="24"/>
                <w:szCs w:val="24"/>
              </w:rPr>
              <w:t>20:</w:t>
            </w:r>
          </w:p>
          <w:p w:rsidR="002C088F" w:rsidRDefault="002C088F" w:rsidP="00D50353">
            <w:pPr>
              <w:spacing w:after="0"/>
              <w:rPr>
                <w:rFonts w:ascii="Times New Roman" w:hAnsi="Times New Roman"/>
                <w:iCs/>
                <w:sz w:val="24"/>
                <w:szCs w:val="24"/>
              </w:rPr>
            </w:pPr>
            <w:r>
              <w:rPr>
                <w:rFonts w:ascii="Times New Roman" w:hAnsi="Times New Roman"/>
                <w:iCs/>
                <w:sz w:val="24"/>
                <w:szCs w:val="24"/>
              </w:rPr>
              <w:t>10</w:t>
            </w:r>
          </w:p>
          <w:p w:rsidR="002C088F" w:rsidRPr="00F81458" w:rsidRDefault="002C088F" w:rsidP="00D50353">
            <w:pPr>
              <w:spacing w:after="0"/>
              <w:rPr>
                <w:rFonts w:ascii="Times New Roman" w:hAnsi="Times New Roman"/>
                <w:iCs/>
                <w:sz w:val="24"/>
                <w:szCs w:val="24"/>
              </w:rPr>
            </w:pPr>
            <w:r>
              <w:rPr>
                <w:rFonts w:ascii="Times New Roman" w:hAnsi="Times New Roman"/>
                <w:iCs/>
                <w:sz w:val="24"/>
                <w:szCs w:val="24"/>
              </w:rPr>
              <w:t>10</w:t>
            </w:r>
          </w:p>
        </w:tc>
      </w:tr>
      <w:tr w:rsidR="00F836F6" w:rsidRPr="00F81458" w:rsidTr="00D50353">
        <w:trPr>
          <w:trHeight w:val="490"/>
        </w:trPr>
        <w:tc>
          <w:tcPr>
            <w:tcW w:w="4073" w:type="pct"/>
            <w:vAlign w:val="center"/>
          </w:tcPr>
          <w:p w:rsidR="00F836F6" w:rsidRDefault="002C088F" w:rsidP="00D50353">
            <w:pPr>
              <w:suppressAutoHyphens/>
              <w:spacing w:after="0"/>
              <w:rPr>
                <w:rFonts w:ascii="Times New Roman" w:hAnsi="Times New Roman"/>
                <w:sz w:val="24"/>
                <w:szCs w:val="24"/>
              </w:rPr>
            </w:pPr>
            <w:r>
              <w:rPr>
                <w:rFonts w:ascii="Times New Roman" w:hAnsi="Times New Roman"/>
                <w:sz w:val="24"/>
                <w:szCs w:val="24"/>
              </w:rPr>
              <w:t>семинарские</w:t>
            </w:r>
            <w:r w:rsidR="00F836F6" w:rsidRPr="00F81458">
              <w:rPr>
                <w:rFonts w:ascii="Times New Roman" w:hAnsi="Times New Roman"/>
                <w:sz w:val="24"/>
                <w:szCs w:val="24"/>
              </w:rPr>
              <w:t xml:space="preserve"> заняти</w:t>
            </w:r>
            <w:r>
              <w:rPr>
                <w:rFonts w:ascii="Times New Roman" w:hAnsi="Times New Roman"/>
                <w:sz w:val="24"/>
                <w:szCs w:val="24"/>
              </w:rPr>
              <w:t>я:</w:t>
            </w:r>
          </w:p>
          <w:p w:rsidR="002C088F" w:rsidRDefault="002C088F" w:rsidP="00D50353">
            <w:pPr>
              <w:suppressAutoHyphens/>
              <w:spacing w:after="0"/>
              <w:rPr>
                <w:rFonts w:ascii="Times New Roman" w:hAnsi="Times New Roman"/>
                <w:sz w:val="24"/>
                <w:szCs w:val="24"/>
              </w:rPr>
            </w:pPr>
            <w:r>
              <w:rPr>
                <w:rFonts w:ascii="Times New Roman" w:hAnsi="Times New Roman"/>
                <w:sz w:val="24"/>
                <w:szCs w:val="24"/>
              </w:rPr>
              <w:t xml:space="preserve">- 1 семестр </w:t>
            </w:r>
          </w:p>
          <w:p w:rsidR="002C088F" w:rsidRPr="002C088F" w:rsidRDefault="002C088F" w:rsidP="00D50353">
            <w:pPr>
              <w:suppressAutoHyphens/>
              <w:spacing w:after="0"/>
              <w:rPr>
                <w:rFonts w:ascii="Times New Roman" w:hAnsi="Times New Roman"/>
                <w:sz w:val="24"/>
                <w:szCs w:val="24"/>
              </w:rPr>
            </w:pPr>
            <w:r>
              <w:rPr>
                <w:rFonts w:ascii="Times New Roman" w:hAnsi="Times New Roman"/>
                <w:sz w:val="24"/>
                <w:szCs w:val="24"/>
              </w:rPr>
              <w:t>- 2 семестр</w:t>
            </w:r>
          </w:p>
        </w:tc>
        <w:tc>
          <w:tcPr>
            <w:tcW w:w="927" w:type="pct"/>
          </w:tcPr>
          <w:p w:rsidR="00F836F6" w:rsidRDefault="002C088F" w:rsidP="00D50353">
            <w:pPr>
              <w:spacing w:after="0"/>
              <w:rPr>
                <w:rFonts w:ascii="Times New Roman" w:hAnsi="Times New Roman"/>
                <w:iCs/>
                <w:sz w:val="24"/>
                <w:szCs w:val="24"/>
                <w:lang w:eastAsia="en-US"/>
              </w:rPr>
            </w:pPr>
            <w:r>
              <w:rPr>
                <w:rFonts w:ascii="Times New Roman" w:hAnsi="Times New Roman"/>
                <w:iCs/>
                <w:sz w:val="24"/>
                <w:szCs w:val="24"/>
                <w:lang w:eastAsia="en-US"/>
              </w:rPr>
              <w:t>16:</w:t>
            </w:r>
          </w:p>
          <w:p w:rsidR="002C088F" w:rsidRDefault="002C088F" w:rsidP="00D50353">
            <w:pPr>
              <w:spacing w:after="0"/>
              <w:rPr>
                <w:rFonts w:ascii="Times New Roman" w:hAnsi="Times New Roman"/>
                <w:iCs/>
                <w:sz w:val="24"/>
                <w:szCs w:val="24"/>
                <w:lang w:eastAsia="en-US"/>
              </w:rPr>
            </w:pPr>
            <w:r>
              <w:rPr>
                <w:rFonts w:ascii="Times New Roman" w:hAnsi="Times New Roman"/>
                <w:iCs/>
                <w:sz w:val="24"/>
                <w:szCs w:val="24"/>
                <w:lang w:eastAsia="en-US"/>
              </w:rPr>
              <w:t>8</w:t>
            </w:r>
          </w:p>
          <w:p w:rsidR="002C088F" w:rsidRPr="00F81458" w:rsidRDefault="002C088F" w:rsidP="00D50353">
            <w:pPr>
              <w:spacing w:after="0"/>
              <w:rPr>
                <w:rFonts w:ascii="Times New Roman" w:hAnsi="Times New Roman"/>
                <w:iCs/>
                <w:sz w:val="24"/>
                <w:szCs w:val="24"/>
              </w:rPr>
            </w:pPr>
            <w:r>
              <w:rPr>
                <w:rFonts w:ascii="Times New Roman" w:hAnsi="Times New Roman"/>
                <w:iCs/>
                <w:sz w:val="24"/>
                <w:szCs w:val="24"/>
                <w:lang w:eastAsia="en-US"/>
              </w:rPr>
              <w:t>8</w:t>
            </w:r>
          </w:p>
        </w:tc>
      </w:tr>
      <w:tr w:rsidR="00F836F6" w:rsidRPr="00F81458" w:rsidTr="00D50353">
        <w:trPr>
          <w:trHeight w:val="490"/>
        </w:trPr>
        <w:tc>
          <w:tcPr>
            <w:tcW w:w="4073" w:type="pct"/>
            <w:vAlign w:val="center"/>
          </w:tcPr>
          <w:p w:rsidR="00F836F6" w:rsidRPr="00F81458" w:rsidRDefault="00F836F6" w:rsidP="00D50353">
            <w:pPr>
              <w:spacing w:after="0"/>
              <w:rPr>
                <w:rFonts w:ascii="Times New Roman" w:hAnsi="Times New Roman"/>
                <w:sz w:val="24"/>
                <w:szCs w:val="24"/>
              </w:rPr>
            </w:pPr>
            <w:r w:rsidRPr="00FB31FB">
              <w:rPr>
                <w:rFonts w:ascii="Times New Roman" w:hAnsi="Times New Roman"/>
                <w:i/>
              </w:rPr>
              <w:t xml:space="preserve">Самостоятельная работа </w:t>
            </w:r>
            <w:r w:rsidRPr="00FB31FB">
              <w:rPr>
                <w:rFonts w:ascii="Times New Roman" w:hAnsi="Times New Roman"/>
                <w:b/>
                <w:i/>
                <w:vertAlign w:val="superscript"/>
              </w:rPr>
              <w:footnoteReference w:id="1"/>
            </w:r>
          </w:p>
        </w:tc>
        <w:tc>
          <w:tcPr>
            <w:tcW w:w="927" w:type="pct"/>
            <w:vAlign w:val="center"/>
          </w:tcPr>
          <w:p w:rsidR="00F836F6" w:rsidRPr="00F81458" w:rsidRDefault="00F836F6" w:rsidP="00D50353">
            <w:pPr>
              <w:spacing w:after="0"/>
              <w:rPr>
                <w:rFonts w:ascii="Times New Roman" w:hAnsi="Times New Roman"/>
                <w:iCs/>
                <w:sz w:val="24"/>
                <w:szCs w:val="24"/>
              </w:rPr>
            </w:pPr>
          </w:p>
        </w:tc>
      </w:tr>
      <w:tr w:rsidR="00F836F6" w:rsidRPr="00F81458" w:rsidTr="00D50353">
        <w:trPr>
          <w:trHeight w:val="490"/>
        </w:trPr>
        <w:tc>
          <w:tcPr>
            <w:tcW w:w="4073" w:type="pct"/>
            <w:vAlign w:val="center"/>
          </w:tcPr>
          <w:p w:rsidR="00F836F6" w:rsidRDefault="00F836F6" w:rsidP="00D50353">
            <w:pPr>
              <w:spacing w:after="0"/>
              <w:rPr>
                <w:rFonts w:ascii="Times New Roman" w:hAnsi="Times New Roman"/>
                <w:b/>
                <w:iCs/>
                <w:sz w:val="24"/>
                <w:szCs w:val="24"/>
              </w:rPr>
            </w:pPr>
            <w:r w:rsidRPr="00F81458">
              <w:rPr>
                <w:rFonts w:ascii="Times New Roman" w:hAnsi="Times New Roman"/>
                <w:b/>
                <w:iCs/>
                <w:sz w:val="24"/>
                <w:szCs w:val="24"/>
              </w:rPr>
              <w:t xml:space="preserve">Промежуточная аттестация </w:t>
            </w:r>
          </w:p>
          <w:p w:rsidR="00A43F0B" w:rsidRPr="00A43F0B" w:rsidRDefault="00A43F0B" w:rsidP="00D50353">
            <w:pPr>
              <w:spacing w:after="0"/>
              <w:rPr>
                <w:rFonts w:ascii="Times New Roman" w:hAnsi="Times New Roman"/>
                <w:iCs/>
                <w:sz w:val="24"/>
                <w:szCs w:val="24"/>
              </w:rPr>
            </w:pPr>
            <w:r w:rsidRPr="00A43F0B">
              <w:rPr>
                <w:rFonts w:ascii="Times New Roman" w:hAnsi="Times New Roman"/>
                <w:iCs/>
                <w:sz w:val="24"/>
                <w:szCs w:val="24"/>
              </w:rPr>
              <w:t xml:space="preserve">1 семестр – </w:t>
            </w:r>
            <w:proofErr w:type="spellStart"/>
            <w:r w:rsidRPr="00A43F0B">
              <w:rPr>
                <w:rFonts w:ascii="Times New Roman" w:hAnsi="Times New Roman"/>
                <w:iCs/>
                <w:sz w:val="24"/>
                <w:szCs w:val="24"/>
              </w:rPr>
              <w:t>и.о</w:t>
            </w:r>
            <w:proofErr w:type="spellEnd"/>
            <w:r w:rsidRPr="00A43F0B">
              <w:rPr>
                <w:rFonts w:ascii="Times New Roman" w:hAnsi="Times New Roman"/>
                <w:iCs/>
                <w:sz w:val="24"/>
                <w:szCs w:val="24"/>
              </w:rPr>
              <w:t>.</w:t>
            </w:r>
          </w:p>
          <w:p w:rsidR="00A43F0B" w:rsidRPr="00F81458" w:rsidRDefault="00A43F0B" w:rsidP="00D50353">
            <w:pPr>
              <w:spacing w:after="0"/>
              <w:rPr>
                <w:rFonts w:ascii="Times New Roman" w:hAnsi="Times New Roman"/>
                <w:b/>
                <w:iCs/>
                <w:sz w:val="24"/>
                <w:szCs w:val="24"/>
              </w:rPr>
            </w:pPr>
            <w:r w:rsidRPr="00A43F0B">
              <w:rPr>
                <w:rFonts w:ascii="Times New Roman" w:hAnsi="Times New Roman"/>
                <w:iCs/>
                <w:sz w:val="24"/>
                <w:szCs w:val="24"/>
              </w:rPr>
              <w:t xml:space="preserve">2 семестр – </w:t>
            </w:r>
            <w:proofErr w:type="spellStart"/>
            <w:r w:rsidRPr="00A43F0B">
              <w:rPr>
                <w:rFonts w:ascii="Times New Roman" w:hAnsi="Times New Roman"/>
                <w:iCs/>
                <w:sz w:val="24"/>
                <w:szCs w:val="24"/>
              </w:rPr>
              <w:t>и.о</w:t>
            </w:r>
            <w:proofErr w:type="spellEnd"/>
            <w:r w:rsidRPr="00A43F0B">
              <w:rPr>
                <w:rFonts w:ascii="Times New Roman" w:hAnsi="Times New Roman"/>
                <w:iCs/>
                <w:sz w:val="24"/>
                <w:szCs w:val="24"/>
              </w:rPr>
              <w:t>.</w:t>
            </w:r>
            <w:r>
              <w:rPr>
                <w:rFonts w:ascii="Times New Roman" w:hAnsi="Times New Roman"/>
                <w:b/>
                <w:iCs/>
                <w:sz w:val="24"/>
                <w:szCs w:val="24"/>
              </w:rPr>
              <w:t xml:space="preserve"> </w:t>
            </w:r>
          </w:p>
        </w:tc>
        <w:tc>
          <w:tcPr>
            <w:tcW w:w="927" w:type="pct"/>
            <w:vAlign w:val="center"/>
          </w:tcPr>
          <w:p w:rsidR="00F836F6" w:rsidRPr="00F81458" w:rsidRDefault="00F836F6" w:rsidP="00D50353">
            <w:pPr>
              <w:spacing w:after="0"/>
              <w:rPr>
                <w:rFonts w:ascii="Times New Roman" w:hAnsi="Times New Roman"/>
                <w:b/>
                <w:iCs/>
                <w:sz w:val="24"/>
                <w:szCs w:val="24"/>
              </w:rPr>
            </w:pPr>
          </w:p>
        </w:tc>
      </w:tr>
    </w:tbl>
    <w:p w:rsidR="00F836F6" w:rsidRPr="00F81458" w:rsidRDefault="00F836F6" w:rsidP="00F836F6">
      <w:pPr>
        <w:rPr>
          <w:rFonts w:ascii="Times New Roman" w:hAnsi="Times New Roman"/>
          <w:b/>
          <w:i/>
          <w:sz w:val="24"/>
          <w:szCs w:val="24"/>
        </w:rPr>
      </w:pPr>
    </w:p>
    <w:p w:rsidR="00F836F6" w:rsidRPr="00F81458" w:rsidRDefault="00F836F6" w:rsidP="00F836F6">
      <w:pPr>
        <w:suppressAutoHyphens/>
        <w:rPr>
          <w:rFonts w:ascii="Times New Roman" w:hAnsi="Times New Roman"/>
          <w:b/>
          <w:sz w:val="24"/>
          <w:szCs w:val="24"/>
        </w:rPr>
      </w:pPr>
    </w:p>
    <w:p w:rsidR="00F836F6" w:rsidRPr="00F81458" w:rsidRDefault="00F836F6" w:rsidP="00F836F6">
      <w:pPr>
        <w:rPr>
          <w:rFonts w:ascii="Times New Roman" w:hAnsi="Times New Roman"/>
          <w:b/>
          <w:sz w:val="24"/>
          <w:szCs w:val="24"/>
        </w:rPr>
        <w:sectPr w:rsidR="00F836F6" w:rsidRPr="00F81458" w:rsidSect="005660B9">
          <w:pgSz w:w="11907" w:h="16840"/>
          <w:pgMar w:top="1134" w:right="851" w:bottom="1134" w:left="1701" w:header="709" w:footer="709" w:gutter="0"/>
          <w:cols w:space="720"/>
          <w:docGrid w:linePitch="299"/>
        </w:sectPr>
      </w:pPr>
    </w:p>
    <w:p w:rsidR="00F836F6" w:rsidRPr="00F81458" w:rsidRDefault="00F836F6" w:rsidP="00F836F6">
      <w:pPr>
        <w:ind w:firstLine="709"/>
        <w:rPr>
          <w:rFonts w:ascii="Times New Roman" w:hAnsi="Times New Roman"/>
          <w:b/>
          <w:sz w:val="24"/>
          <w:szCs w:val="24"/>
        </w:rPr>
      </w:pPr>
      <w:r w:rsidRPr="00F81458">
        <w:rPr>
          <w:rFonts w:ascii="Times New Roman" w:hAnsi="Times New Roman"/>
          <w:b/>
          <w:sz w:val="24"/>
          <w:szCs w:val="24"/>
        </w:rPr>
        <w:lastRenderedPageBreak/>
        <w:t xml:space="preserve">2.2. Тематический план и содержание учебной дисциплины </w:t>
      </w: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3"/>
        <w:gridCol w:w="6804"/>
        <w:gridCol w:w="2127"/>
        <w:gridCol w:w="2693"/>
      </w:tblGrid>
      <w:tr w:rsidR="00F836F6" w:rsidRPr="00F81458" w:rsidTr="00D50353">
        <w:trPr>
          <w:trHeight w:val="572"/>
        </w:trPr>
        <w:tc>
          <w:tcPr>
            <w:tcW w:w="2943" w:type="dxa"/>
          </w:tcPr>
          <w:p w:rsidR="00F836F6" w:rsidRPr="00F81458" w:rsidRDefault="00F836F6" w:rsidP="00D50353">
            <w:pPr>
              <w:spacing w:after="0"/>
              <w:jc w:val="center"/>
              <w:rPr>
                <w:rFonts w:ascii="Times New Roman" w:hAnsi="Times New Roman"/>
                <w:b/>
                <w:sz w:val="24"/>
                <w:szCs w:val="24"/>
              </w:rPr>
            </w:pPr>
            <w:r w:rsidRPr="00F81458">
              <w:rPr>
                <w:rFonts w:ascii="Times New Roman" w:hAnsi="Times New Roman"/>
                <w:b/>
                <w:sz w:val="24"/>
                <w:szCs w:val="24"/>
              </w:rPr>
              <w:t>Наименование разделов и тем</w:t>
            </w:r>
          </w:p>
        </w:tc>
        <w:tc>
          <w:tcPr>
            <w:tcW w:w="6804" w:type="dxa"/>
          </w:tcPr>
          <w:p w:rsidR="00F836F6" w:rsidRPr="00F81458" w:rsidRDefault="00F836F6" w:rsidP="00D50353">
            <w:pPr>
              <w:spacing w:after="0"/>
              <w:jc w:val="center"/>
              <w:rPr>
                <w:rFonts w:ascii="Times New Roman" w:hAnsi="Times New Roman"/>
                <w:b/>
                <w:sz w:val="24"/>
                <w:szCs w:val="24"/>
              </w:rPr>
            </w:pPr>
            <w:r w:rsidRPr="00F81458">
              <w:rPr>
                <w:rFonts w:ascii="Times New Roman" w:hAnsi="Times New Roman"/>
                <w:b/>
                <w:sz w:val="24"/>
                <w:szCs w:val="24"/>
              </w:rPr>
              <w:t>Содержание учебного материала и формы организации деятельности обучающихся</w:t>
            </w:r>
          </w:p>
        </w:tc>
        <w:tc>
          <w:tcPr>
            <w:tcW w:w="2127" w:type="dxa"/>
          </w:tcPr>
          <w:p w:rsidR="00F836F6" w:rsidRPr="00F81458" w:rsidRDefault="00F836F6" w:rsidP="00A43F0B">
            <w:pPr>
              <w:spacing w:after="0"/>
              <w:jc w:val="center"/>
              <w:rPr>
                <w:rFonts w:ascii="Times New Roman" w:hAnsi="Times New Roman"/>
                <w:b/>
                <w:sz w:val="24"/>
                <w:szCs w:val="24"/>
              </w:rPr>
            </w:pPr>
            <w:r>
              <w:rPr>
                <w:rFonts w:ascii="Times New Roman" w:hAnsi="Times New Roman"/>
                <w:b/>
                <w:bCs/>
                <w:sz w:val="24"/>
                <w:szCs w:val="24"/>
              </w:rPr>
              <w:t xml:space="preserve">Объем, </w:t>
            </w:r>
            <w:proofErr w:type="spellStart"/>
            <w:r>
              <w:rPr>
                <w:rFonts w:ascii="Times New Roman" w:hAnsi="Times New Roman"/>
                <w:b/>
                <w:bCs/>
                <w:sz w:val="24"/>
                <w:szCs w:val="24"/>
              </w:rPr>
              <w:t>ак</w:t>
            </w:r>
            <w:proofErr w:type="spellEnd"/>
            <w:r>
              <w:rPr>
                <w:rFonts w:ascii="Times New Roman" w:hAnsi="Times New Roman"/>
                <w:b/>
                <w:bCs/>
                <w:sz w:val="24"/>
                <w:szCs w:val="24"/>
              </w:rPr>
              <w:t xml:space="preserve">. ч / </w:t>
            </w:r>
            <w:r>
              <w:rPr>
                <w:rFonts w:ascii="Times New Roman" w:hAnsi="Times New Roman"/>
                <w:b/>
                <w:bCs/>
                <w:sz w:val="24"/>
                <w:szCs w:val="24"/>
              </w:rPr>
              <w:br/>
              <w:t xml:space="preserve">в т. ч. в форме </w:t>
            </w:r>
            <w:r w:rsidR="00A43F0B">
              <w:rPr>
                <w:rFonts w:ascii="Times New Roman" w:hAnsi="Times New Roman"/>
                <w:b/>
                <w:bCs/>
                <w:sz w:val="24"/>
                <w:szCs w:val="24"/>
              </w:rPr>
              <w:t>семинаров</w:t>
            </w:r>
            <w:r>
              <w:rPr>
                <w:rFonts w:ascii="Times New Roman" w:hAnsi="Times New Roman"/>
                <w:b/>
                <w:bCs/>
                <w:sz w:val="24"/>
                <w:szCs w:val="24"/>
              </w:rPr>
              <w:t xml:space="preserve">, </w:t>
            </w:r>
            <w:proofErr w:type="spellStart"/>
            <w:r>
              <w:rPr>
                <w:rFonts w:ascii="Times New Roman" w:hAnsi="Times New Roman"/>
                <w:b/>
                <w:bCs/>
                <w:sz w:val="24"/>
                <w:szCs w:val="24"/>
              </w:rPr>
              <w:t>ак</w:t>
            </w:r>
            <w:proofErr w:type="spellEnd"/>
            <w:r>
              <w:rPr>
                <w:rFonts w:ascii="Times New Roman" w:hAnsi="Times New Roman"/>
                <w:b/>
                <w:bCs/>
                <w:sz w:val="24"/>
                <w:szCs w:val="24"/>
              </w:rPr>
              <w:t>. ч</w:t>
            </w:r>
          </w:p>
        </w:tc>
        <w:tc>
          <w:tcPr>
            <w:tcW w:w="2693" w:type="dxa"/>
          </w:tcPr>
          <w:p w:rsidR="00F836F6" w:rsidRPr="00F81458" w:rsidRDefault="00F836F6" w:rsidP="0077322A">
            <w:pPr>
              <w:spacing w:after="0"/>
              <w:jc w:val="center"/>
              <w:rPr>
                <w:rFonts w:ascii="Times New Roman" w:hAnsi="Times New Roman"/>
                <w:b/>
                <w:sz w:val="24"/>
                <w:szCs w:val="24"/>
              </w:rPr>
            </w:pPr>
            <w:r w:rsidRPr="00041527">
              <w:rPr>
                <w:rFonts w:ascii="Times New Roman" w:hAnsi="Times New Roman"/>
                <w:b/>
                <w:bCs/>
                <w:sz w:val="24"/>
                <w:szCs w:val="24"/>
              </w:rPr>
              <w:t>Коды компетенций и личностных результатов, формированию которых способствует элемент программы</w:t>
            </w:r>
          </w:p>
        </w:tc>
      </w:tr>
      <w:tr w:rsidR="00F836F6" w:rsidRPr="00F81458" w:rsidTr="00D50353">
        <w:trPr>
          <w:trHeight w:val="213"/>
        </w:trPr>
        <w:tc>
          <w:tcPr>
            <w:tcW w:w="2943" w:type="dxa"/>
          </w:tcPr>
          <w:p w:rsidR="00F836F6" w:rsidRPr="00BC17CC" w:rsidRDefault="00F836F6" w:rsidP="00D50353">
            <w:pPr>
              <w:spacing w:after="0"/>
              <w:jc w:val="center"/>
              <w:rPr>
                <w:rFonts w:ascii="Times New Roman" w:hAnsi="Times New Roman"/>
                <w:b/>
                <w:i/>
                <w:sz w:val="24"/>
                <w:szCs w:val="24"/>
              </w:rPr>
            </w:pPr>
            <w:r w:rsidRPr="00BC17CC">
              <w:rPr>
                <w:rFonts w:ascii="Times New Roman" w:hAnsi="Times New Roman"/>
                <w:b/>
                <w:i/>
                <w:sz w:val="24"/>
                <w:szCs w:val="24"/>
              </w:rPr>
              <w:t>1</w:t>
            </w:r>
          </w:p>
        </w:tc>
        <w:tc>
          <w:tcPr>
            <w:tcW w:w="6804" w:type="dxa"/>
          </w:tcPr>
          <w:p w:rsidR="00F836F6" w:rsidRPr="00BC17CC" w:rsidRDefault="00F836F6" w:rsidP="00D50353">
            <w:pPr>
              <w:spacing w:after="0"/>
              <w:jc w:val="center"/>
              <w:rPr>
                <w:rFonts w:ascii="Times New Roman" w:hAnsi="Times New Roman"/>
                <w:b/>
                <w:i/>
                <w:sz w:val="24"/>
                <w:szCs w:val="24"/>
              </w:rPr>
            </w:pPr>
            <w:r w:rsidRPr="00BC17CC">
              <w:rPr>
                <w:rFonts w:ascii="Times New Roman" w:hAnsi="Times New Roman"/>
                <w:b/>
                <w:i/>
                <w:sz w:val="24"/>
                <w:szCs w:val="24"/>
              </w:rPr>
              <w:t>2</w:t>
            </w:r>
          </w:p>
        </w:tc>
        <w:tc>
          <w:tcPr>
            <w:tcW w:w="2127" w:type="dxa"/>
          </w:tcPr>
          <w:p w:rsidR="00F836F6" w:rsidRPr="00BC17CC" w:rsidRDefault="00F836F6" w:rsidP="00D50353">
            <w:pPr>
              <w:spacing w:after="0"/>
              <w:jc w:val="center"/>
              <w:rPr>
                <w:rFonts w:ascii="Times New Roman" w:hAnsi="Times New Roman"/>
                <w:b/>
                <w:i/>
                <w:sz w:val="24"/>
                <w:szCs w:val="24"/>
              </w:rPr>
            </w:pPr>
            <w:r w:rsidRPr="00BC17CC">
              <w:rPr>
                <w:rFonts w:ascii="Times New Roman" w:hAnsi="Times New Roman"/>
                <w:b/>
                <w:i/>
                <w:sz w:val="24"/>
                <w:szCs w:val="24"/>
              </w:rPr>
              <w:t>3</w:t>
            </w:r>
          </w:p>
        </w:tc>
        <w:tc>
          <w:tcPr>
            <w:tcW w:w="2693" w:type="dxa"/>
            <w:tcBorders>
              <w:bottom w:val="single" w:sz="4" w:space="0" w:color="auto"/>
            </w:tcBorders>
          </w:tcPr>
          <w:p w:rsidR="00F836F6" w:rsidRPr="00BC17CC" w:rsidRDefault="00F836F6" w:rsidP="00D50353">
            <w:pPr>
              <w:spacing w:after="0"/>
              <w:jc w:val="center"/>
              <w:rPr>
                <w:rFonts w:ascii="Times New Roman" w:hAnsi="Times New Roman"/>
                <w:b/>
                <w:i/>
                <w:sz w:val="24"/>
                <w:szCs w:val="24"/>
              </w:rPr>
            </w:pPr>
            <w:r w:rsidRPr="00BC17CC">
              <w:rPr>
                <w:rFonts w:ascii="Times New Roman" w:hAnsi="Times New Roman"/>
                <w:b/>
                <w:i/>
                <w:sz w:val="24"/>
                <w:szCs w:val="24"/>
              </w:rPr>
              <w:t>4</w:t>
            </w:r>
          </w:p>
        </w:tc>
      </w:tr>
      <w:tr w:rsidR="00F836F6" w:rsidRPr="00F81458" w:rsidTr="00D50353">
        <w:trPr>
          <w:trHeight w:val="130"/>
        </w:trPr>
        <w:tc>
          <w:tcPr>
            <w:tcW w:w="9747" w:type="dxa"/>
            <w:gridSpan w:val="2"/>
          </w:tcPr>
          <w:p w:rsidR="00F836F6" w:rsidRPr="00F81458" w:rsidRDefault="00F836F6" w:rsidP="00D50353">
            <w:pPr>
              <w:spacing w:after="0"/>
              <w:rPr>
                <w:rFonts w:ascii="Times New Roman" w:hAnsi="Times New Roman"/>
                <w:b/>
                <w:sz w:val="24"/>
                <w:szCs w:val="24"/>
              </w:rPr>
            </w:pPr>
            <w:r w:rsidRPr="00F81458">
              <w:rPr>
                <w:rFonts w:ascii="Times New Roman" w:hAnsi="Times New Roman"/>
                <w:b/>
                <w:sz w:val="24"/>
                <w:szCs w:val="24"/>
              </w:rPr>
              <w:t>Раздел 1. Общая микробиология</w:t>
            </w:r>
          </w:p>
        </w:tc>
        <w:tc>
          <w:tcPr>
            <w:tcW w:w="2127" w:type="dxa"/>
            <w:tcBorders>
              <w:right w:val="single" w:sz="4" w:space="0" w:color="auto"/>
            </w:tcBorders>
          </w:tcPr>
          <w:p w:rsidR="00F836F6" w:rsidRPr="00662B6B" w:rsidRDefault="009178CE" w:rsidP="00D50353">
            <w:pPr>
              <w:spacing w:after="0"/>
              <w:jc w:val="center"/>
              <w:rPr>
                <w:rFonts w:ascii="Times New Roman" w:hAnsi="Times New Roman"/>
                <w:b/>
                <w:sz w:val="24"/>
                <w:szCs w:val="24"/>
              </w:rPr>
            </w:pPr>
            <w:r>
              <w:rPr>
                <w:rFonts w:ascii="Times New Roman" w:hAnsi="Times New Roman"/>
                <w:b/>
                <w:sz w:val="24"/>
                <w:szCs w:val="24"/>
              </w:rPr>
              <w:t>10</w:t>
            </w:r>
            <w:r w:rsidR="00F836F6">
              <w:rPr>
                <w:rFonts w:ascii="Times New Roman" w:hAnsi="Times New Roman"/>
                <w:b/>
                <w:sz w:val="24"/>
                <w:szCs w:val="24"/>
              </w:rPr>
              <w:t>/</w:t>
            </w:r>
            <w:r w:rsidR="0077322A">
              <w:rPr>
                <w:rFonts w:ascii="Times New Roman" w:hAnsi="Times New Roman"/>
                <w:b/>
                <w:sz w:val="24"/>
                <w:szCs w:val="24"/>
              </w:rPr>
              <w:t>4</w:t>
            </w:r>
          </w:p>
        </w:tc>
        <w:tc>
          <w:tcPr>
            <w:tcW w:w="2693" w:type="dxa"/>
            <w:tcBorders>
              <w:top w:val="single" w:sz="4" w:space="0" w:color="auto"/>
              <w:left w:val="single" w:sz="4" w:space="0" w:color="auto"/>
              <w:right w:val="single" w:sz="4" w:space="0" w:color="auto"/>
            </w:tcBorders>
            <w:shd w:val="clear" w:color="auto" w:fill="auto"/>
          </w:tcPr>
          <w:p w:rsidR="00F836F6" w:rsidRPr="00F81458" w:rsidRDefault="00F836F6" w:rsidP="00D50353">
            <w:pPr>
              <w:spacing w:after="0"/>
              <w:jc w:val="center"/>
              <w:rPr>
                <w:rFonts w:ascii="Times New Roman" w:hAnsi="Times New Roman"/>
                <w:sz w:val="24"/>
                <w:szCs w:val="24"/>
              </w:rPr>
            </w:pPr>
          </w:p>
        </w:tc>
      </w:tr>
      <w:tr w:rsidR="00F836F6" w:rsidRPr="00F81458" w:rsidTr="00D50353">
        <w:trPr>
          <w:trHeight w:val="224"/>
        </w:trPr>
        <w:tc>
          <w:tcPr>
            <w:tcW w:w="2943" w:type="dxa"/>
            <w:vMerge w:val="restart"/>
          </w:tcPr>
          <w:p w:rsidR="00F836F6" w:rsidRPr="00F81458" w:rsidRDefault="00F836F6" w:rsidP="00D50353">
            <w:pPr>
              <w:spacing w:after="0"/>
              <w:rPr>
                <w:rFonts w:ascii="Times New Roman" w:hAnsi="Times New Roman"/>
                <w:b/>
                <w:sz w:val="24"/>
                <w:szCs w:val="24"/>
              </w:rPr>
            </w:pPr>
            <w:r w:rsidRPr="00F81458">
              <w:rPr>
                <w:rFonts w:ascii="Times New Roman" w:hAnsi="Times New Roman"/>
                <w:sz w:val="24"/>
                <w:szCs w:val="24"/>
              </w:rPr>
              <w:t>Тема 1.1. Введение. Предмет и задачи микробиологии и инфекционной безопасности. Классификация и основы морфологии микроорганизмов.</w:t>
            </w:r>
          </w:p>
        </w:tc>
        <w:tc>
          <w:tcPr>
            <w:tcW w:w="6804" w:type="dxa"/>
          </w:tcPr>
          <w:p w:rsidR="00F836F6" w:rsidRPr="00F81458" w:rsidRDefault="00F836F6" w:rsidP="00D50353">
            <w:pPr>
              <w:pStyle w:val="2"/>
              <w:spacing w:before="0" w:line="276" w:lineRule="auto"/>
              <w:ind w:firstLine="0"/>
              <w:rPr>
                <w:lang w:eastAsia="en-US"/>
              </w:rPr>
            </w:pPr>
            <w:r w:rsidRPr="00F81458">
              <w:rPr>
                <w:b/>
              </w:rPr>
              <w:t>Содержание учебного материала</w:t>
            </w:r>
          </w:p>
        </w:tc>
        <w:tc>
          <w:tcPr>
            <w:tcW w:w="2127" w:type="dxa"/>
            <w:vMerge w:val="restart"/>
            <w:tcBorders>
              <w:right w:val="single" w:sz="4" w:space="0" w:color="auto"/>
            </w:tcBorders>
          </w:tcPr>
          <w:p w:rsidR="00F836F6" w:rsidRPr="00662B6B" w:rsidRDefault="009178CE" w:rsidP="009178CE">
            <w:pPr>
              <w:spacing w:after="0"/>
              <w:jc w:val="center"/>
              <w:rPr>
                <w:rFonts w:ascii="Times New Roman" w:hAnsi="Times New Roman"/>
                <w:b/>
                <w:sz w:val="24"/>
                <w:szCs w:val="24"/>
              </w:rPr>
            </w:pPr>
            <w:r>
              <w:rPr>
                <w:rFonts w:ascii="Times New Roman" w:hAnsi="Times New Roman"/>
                <w:b/>
                <w:sz w:val="24"/>
                <w:szCs w:val="24"/>
              </w:rPr>
              <w:t>10</w:t>
            </w:r>
          </w:p>
        </w:tc>
        <w:tc>
          <w:tcPr>
            <w:tcW w:w="2693" w:type="dxa"/>
            <w:vMerge w:val="restart"/>
            <w:tcBorders>
              <w:left w:val="single" w:sz="4" w:space="0" w:color="auto"/>
              <w:right w:val="single" w:sz="4" w:space="0" w:color="auto"/>
            </w:tcBorders>
            <w:shd w:val="clear" w:color="auto" w:fill="auto"/>
          </w:tcPr>
          <w:p w:rsidR="00F836F6" w:rsidRDefault="00F836F6" w:rsidP="00D50353">
            <w:pPr>
              <w:spacing w:after="0"/>
              <w:jc w:val="center"/>
              <w:rPr>
                <w:rFonts w:ascii="Times New Roman" w:hAnsi="Times New Roman"/>
                <w:sz w:val="24"/>
                <w:szCs w:val="24"/>
              </w:rPr>
            </w:pPr>
          </w:p>
          <w:p w:rsidR="00F836F6" w:rsidRDefault="00F836F6" w:rsidP="00D50353">
            <w:pPr>
              <w:spacing w:after="0"/>
              <w:jc w:val="center"/>
              <w:rPr>
                <w:rFonts w:ascii="Times New Roman" w:hAnsi="Times New Roman"/>
                <w:sz w:val="24"/>
                <w:szCs w:val="24"/>
              </w:rPr>
            </w:pPr>
            <w:r w:rsidRPr="00F81458">
              <w:rPr>
                <w:rFonts w:ascii="Times New Roman" w:hAnsi="Times New Roman"/>
                <w:sz w:val="24"/>
                <w:szCs w:val="24"/>
              </w:rPr>
              <w:t>ПК 1.</w:t>
            </w:r>
            <w:r>
              <w:rPr>
                <w:rFonts w:ascii="Times New Roman" w:hAnsi="Times New Roman"/>
                <w:sz w:val="24"/>
                <w:szCs w:val="24"/>
              </w:rPr>
              <w:t>1</w:t>
            </w:r>
          </w:p>
          <w:p w:rsidR="00F836F6" w:rsidRDefault="00F836F6" w:rsidP="00D50353">
            <w:pPr>
              <w:spacing w:after="0"/>
              <w:jc w:val="center"/>
              <w:rPr>
                <w:rFonts w:ascii="Times New Roman" w:hAnsi="Times New Roman"/>
                <w:sz w:val="24"/>
                <w:szCs w:val="24"/>
              </w:rPr>
            </w:pPr>
            <w:r>
              <w:rPr>
                <w:rFonts w:ascii="Times New Roman" w:hAnsi="Times New Roman"/>
                <w:sz w:val="24"/>
                <w:szCs w:val="24"/>
              </w:rPr>
              <w:t>ПК 1.2</w:t>
            </w:r>
          </w:p>
          <w:p w:rsidR="00F836F6" w:rsidRDefault="00F836F6" w:rsidP="00D50353">
            <w:pPr>
              <w:spacing w:after="0"/>
              <w:jc w:val="center"/>
              <w:rPr>
                <w:rFonts w:ascii="Times New Roman" w:hAnsi="Times New Roman"/>
                <w:sz w:val="24"/>
                <w:szCs w:val="24"/>
              </w:rPr>
            </w:pPr>
            <w:r>
              <w:rPr>
                <w:rFonts w:ascii="Times New Roman" w:hAnsi="Times New Roman"/>
                <w:sz w:val="24"/>
                <w:szCs w:val="24"/>
              </w:rPr>
              <w:t>ПК 1.3</w:t>
            </w:r>
          </w:p>
          <w:p w:rsidR="00F836F6" w:rsidRPr="00F81458" w:rsidRDefault="00F836F6" w:rsidP="00D50353">
            <w:pPr>
              <w:spacing w:after="0"/>
              <w:jc w:val="center"/>
              <w:rPr>
                <w:rFonts w:ascii="Times New Roman" w:hAnsi="Times New Roman"/>
                <w:sz w:val="24"/>
                <w:szCs w:val="24"/>
              </w:rPr>
            </w:pPr>
            <w:r>
              <w:rPr>
                <w:rFonts w:ascii="Times New Roman" w:hAnsi="Times New Roman"/>
                <w:sz w:val="24"/>
                <w:szCs w:val="24"/>
              </w:rPr>
              <w:t>ПК 1.4</w:t>
            </w:r>
          </w:p>
          <w:p w:rsidR="00F836F6" w:rsidRPr="00F81458" w:rsidRDefault="00F836F6" w:rsidP="00D50353">
            <w:pPr>
              <w:spacing w:after="0"/>
              <w:jc w:val="center"/>
              <w:rPr>
                <w:rFonts w:ascii="Times New Roman" w:hAnsi="Times New Roman"/>
                <w:sz w:val="24"/>
                <w:szCs w:val="24"/>
              </w:rPr>
            </w:pPr>
          </w:p>
        </w:tc>
      </w:tr>
      <w:tr w:rsidR="00F836F6" w:rsidRPr="00F81458" w:rsidTr="00D50353">
        <w:trPr>
          <w:trHeight w:val="654"/>
        </w:trPr>
        <w:tc>
          <w:tcPr>
            <w:tcW w:w="2943" w:type="dxa"/>
            <w:vMerge/>
          </w:tcPr>
          <w:p w:rsidR="00F836F6" w:rsidRPr="00F81458" w:rsidRDefault="00F836F6" w:rsidP="00D50353">
            <w:pPr>
              <w:spacing w:after="0"/>
              <w:rPr>
                <w:rFonts w:ascii="Times New Roman" w:hAnsi="Times New Roman"/>
                <w:sz w:val="24"/>
                <w:szCs w:val="24"/>
              </w:rPr>
            </w:pPr>
          </w:p>
        </w:tc>
        <w:tc>
          <w:tcPr>
            <w:tcW w:w="6804" w:type="dxa"/>
          </w:tcPr>
          <w:p w:rsidR="00F836F6" w:rsidRPr="00F81458" w:rsidRDefault="00F836F6" w:rsidP="00F836F6">
            <w:pPr>
              <w:pStyle w:val="2"/>
              <w:numPr>
                <w:ilvl w:val="0"/>
                <w:numId w:val="2"/>
              </w:numPr>
              <w:tabs>
                <w:tab w:val="left" w:pos="447"/>
              </w:tabs>
              <w:spacing w:before="0" w:line="276" w:lineRule="auto"/>
              <w:ind w:left="0" w:firstLine="0"/>
              <w:rPr>
                <w:lang w:eastAsia="en-US"/>
              </w:rPr>
            </w:pPr>
            <w:r w:rsidRPr="00F81458">
              <w:rPr>
                <w:lang w:eastAsia="en-US"/>
              </w:rPr>
              <w:t xml:space="preserve">Микробиология как отрасль общей биологии, изучающая закономерности жизни и развития микроорганизмов. </w:t>
            </w:r>
          </w:p>
        </w:tc>
        <w:tc>
          <w:tcPr>
            <w:tcW w:w="2127" w:type="dxa"/>
            <w:vMerge/>
            <w:tcBorders>
              <w:right w:val="single" w:sz="4" w:space="0" w:color="auto"/>
            </w:tcBorders>
          </w:tcPr>
          <w:p w:rsidR="00F836F6" w:rsidRPr="00662B6B" w:rsidRDefault="00F836F6" w:rsidP="00D50353">
            <w:pPr>
              <w:spacing w:after="0"/>
              <w:jc w:val="center"/>
              <w:rPr>
                <w:rFonts w:ascii="Times New Roman" w:hAnsi="Times New Roman"/>
                <w:sz w:val="24"/>
                <w:szCs w:val="24"/>
              </w:rPr>
            </w:pPr>
          </w:p>
        </w:tc>
        <w:tc>
          <w:tcPr>
            <w:tcW w:w="2693" w:type="dxa"/>
            <w:vMerge/>
            <w:tcBorders>
              <w:left w:val="single" w:sz="4" w:space="0" w:color="auto"/>
              <w:right w:val="single" w:sz="4" w:space="0" w:color="auto"/>
            </w:tcBorders>
            <w:shd w:val="clear" w:color="auto" w:fill="auto"/>
          </w:tcPr>
          <w:p w:rsidR="00F836F6" w:rsidRPr="00F81458" w:rsidRDefault="00F836F6" w:rsidP="00D50353">
            <w:pPr>
              <w:spacing w:after="0"/>
              <w:jc w:val="center"/>
              <w:rPr>
                <w:rFonts w:ascii="Times New Roman" w:hAnsi="Times New Roman"/>
                <w:sz w:val="24"/>
                <w:szCs w:val="24"/>
              </w:rPr>
            </w:pPr>
          </w:p>
        </w:tc>
      </w:tr>
      <w:tr w:rsidR="00F836F6" w:rsidRPr="00F81458" w:rsidTr="00D50353">
        <w:trPr>
          <w:trHeight w:val="242"/>
        </w:trPr>
        <w:tc>
          <w:tcPr>
            <w:tcW w:w="2943" w:type="dxa"/>
            <w:vMerge/>
          </w:tcPr>
          <w:p w:rsidR="00F836F6" w:rsidRPr="00F81458" w:rsidRDefault="00F836F6" w:rsidP="00D50353">
            <w:pPr>
              <w:spacing w:after="0"/>
              <w:rPr>
                <w:rFonts w:ascii="Times New Roman" w:hAnsi="Times New Roman"/>
                <w:sz w:val="24"/>
                <w:szCs w:val="24"/>
              </w:rPr>
            </w:pPr>
          </w:p>
        </w:tc>
        <w:tc>
          <w:tcPr>
            <w:tcW w:w="6804" w:type="dxa"/>
          </w:tcPr>
          <w:p w:rsidR="00F836F6" w:rsidRPr="00F81458" w:rsidRDefault="00F836F6" w:rsidP="00F836F6">
            <w:pPr>
              <w:pStyle w:val="2"/>
              <w:numPr>
                <w:ilvl w:val="0"/>
                <w:numId w:val="2"/>
              </w:numPr>
              <w:tabs>
                <w:tab w:val="left" w:pos="447"/>
              </w:tabs>
              <w:spacing w:before="0" w:line="276" w:lineRule="auto"/>
              <w:ind w:left="0" w:firstLine="0"/>
              <w:rPr>
                <w:lang w:eastAsia="en-US"/>
              </w:rPr>
            </w:pPr>
            <w:r w:rsidRPr="00F81458">
              <w:rPr>
                <w:lang w:eastAsia="en-US"/>
              </w:rPr>
              <w:t>Роль и место медицинской микробиологии в подготовке зубного техника.</w:t>
            </w:r>
          </w:p>
        </w:tc>
        <w:tc>
          <w:tcPr>
            <w:tcW w:w="2127" w:type="dxa"/>
            <w:vMerge/>
            <w:tcBorders>
              <w:right w:val="single" w:sz="4" w:space="0" w:color="auto"/>
            </w:tcBorders>
          </w:tcPr>
          <w:p w:rsidR="00F836F6" w:rsidRPr="00662B6B" w:rsidRDefault="00F836F6" w:rsidP="00D50353">
            <w:pPr>
              <w:spacing w:after="0"/>
              <w:jc w:val="center"/>
              <w:rPr>
                <w:rFonts w:ascii="Times New Roman" w:hAnsi="Times New Roman"/>
                <w:sz w:val="24"/>
                <w:szCs w:val="24"/>
              </w:rPr>
            </w:pPr>
          </w:p>
        </w:tc>
        <w:tc>
          <w:tcPr>
            <w:tcW w:w="2693" w:type="dxa"/>
            <w:vMerge/>
            <w:tcBorders>
              <w:left w:val="single" w:sz="4" w:space="0" w:color="auto"/>
              <w:right w:val="single" w:sz="4" w:space="0" w:color="auto"/>
            </w:tcBorders>
            <w:shd w:val="clear" w:color="auto" w:fill="auto"/>
          </w:tcPr>
          <w:p w:rsidR="00F836F6" w:rsidRPr="00F81458" w:rsidRDefault="00F836F6" w:rsidP="00D50353">
            <w:pPr>
              <w:spacing w:after="0"/>
              <w:jc w:val="center"/>
              <w:rPr>
                <w:rFonts w:ascii="Times New Roman" w:hAnsi="Times New Roman"/>
                <w:sz w:val="24"/>
                <w:szCs w:val="24"/>
              </w:rPr>
            </w:pPr>
          </w:p>
        </w:tc>
      </w:tr>
      <w:tr w:rsidR="00F836F6" w:rsidRPr="00F81458" w:rsidTr="00D50353">
        <w:trPr>
          <w:trHeight w:val="376"/>
        </w:trPr>
        <w:tc>
          <w:tcPr>
            <w:tcW w:w="2943" w:type="dxa"/>
            <w:vMerge/>
          </w:tcPr>
          <w:p w:rsidR="00F836F6" w:rsidRPr="00F81458" w:rsidRDefault="00F836F6" w:rsidP="00D50353">
            <w:pPr>
              <w:spacing w:after="0"/>
              <w:rPr>
                <w:rFonts w:ascii="Times New Roman" w:hAnsi="Times New Roman"/>
                <w:sz w:val="24"/>
                <w:szCs w:val="24"/>
              </w:rPr>
            </w:pPr>
          </w:p>
        </w:tc>
        <w:tc>
          <w:tcPr>
            <w:tcW w:w="6804" w:type="dxa"/>
          </w:tcPr>
          <w:p w:rsidR="00F836F6" w:rsidRPr="00F81458" w:rsidRDefault="00F836F6" w:rsidP="00F836F6">
            <w:pPr>
              <w:pStyle w:val="2"/>
              <w:numPr>
                <w:ilvl w:val="0"/>
                <w:numId w:val="2"/>
              </w:numPr>
              <w:tabs>
                <w:tab w:val="left" w:pos="447"/>
              </w:tabs>
              <w:spacing w:before="0" w:line="276" w:lineRule="auto"/>
              <w:ind w:left="0" w:firstLine="0"/>
              <w:rPr>
                <w:lang w:eastAsia="en-US"/>
              </w:rPr>
            </w:pPr>
            <w:r w:rsidRPr="00F81458">
              <w:rPr>
                <w:lang w:eastAsia="en-US"/>
              </w:rPr>
              <w:t>Основные принципы классификации и систематики микроорганизмов.</w:t>
            </w:r>
          </w:p>
        </w:tc>
        <w:tc>
          <w:tcPr>
            <w:tcW w:w="2127" w:type="dxa"/>
            <w:vMerge/>
            <w:tcBorders>
              <w:right w:val="single" w:sz="4" w:space="0" w:color="auto"/>
            </w:tcBorders>
          </w:tcPr>
          <w:p w:rsidR="00F836F6" w:rsidRPr="00662B6B" w:rsidRDefault="00F836F6" w:rsidP="00D50353">
            <w:pPr>
              <w:spacing w:after="0"/>
              <w:jc w:val="center"/>
              <w:rPr>
                <w:rFonts w:ascii="Times New Roman" w:hAnsi="Times New Roman"/>
                <w:sz w:val="24"/>
                <w:szCs w:val="24"/>
              </w:rPr>
            </w:pPr>
          </w:p>
        </w:tc>
        <w:tc>
          <w:tcPr>
            <w:tcW w:w="2693" w:type="dxa"/>
            <w:vMerge/>
            <w:tcBorders>
              <w:left w:val="single" w:sz="4" w:space="0" w:color="auto"/>
              <w:right w:val="single" w:sz="4" w:space="0" w:color="auto"/>
            </w:tcBorders>
            <w:shd w:val="clear" w:color="auto" w:fill="auto"/>
          </w:tcPr>
          <w:p w:rsidR="00F836F6" w:rsidRPr="00F81458" w:rsidRDefault="00F836F6" w:rsidP="00D50353">
            <w:pPr>
              <w:spacing w:after="0"/>
              <w:jc w:val="center"/>
              <w:rPr>
                <w:rFonts w:ascii="Times New Roman" w:hAnsi="Times New Roman"/>
                <w:sz w:val="24"/>
                <w:szCs w:val="24"/>
              </w:rPr>
            </w:pPr>
          </w:p>
        </w:tc>
      </w:tr>
      <w:tr w:rsidR="00F836F6" w:rsidRPr="00F81458" w:rsidTr="00D50353">
        <w:trPr>
          <w:trHeight w:val="239"/>
        </w:trPr>
        <w:tc>
          <w:tcPr>
            <w:tcW w:w="2943" w:type="dxa"/>
            <w:vMerge/>
          </w:tcPr>
          <w:p w:rsidR="00F836F6" w:rsidRPr="00F81458" w:rsidRDefault="00F836F6" w:rsidP="00D50353">
            <w:pPr>
              <w:spacing w:after="0"/>
              <w:rPr>
                <w:rFonts w:ascii="Times New Roman" w:hAnsi="Times New Roman"/>
                <w:sz w:val="24"/>
                <w:szCs w:val="24"/>
              </w:rPr>
            </w:pPr>
          </w:p>
        </w:tc>
        <w:tc>
          <w:tcPr>
            <w:tcW w:w="6804" w:type="dxa"/>
          </w:tcPr>
          <w:p w:rsidR="00F836F6" w:rsidRPr="00F81458" w:rsidRDefault="00F836F6" w:rsidP="00F836F6">
            <w:pPr>
              <w:pStyle w:val="2"/>
              <w:numPr>
                <w:ilvl w:val="0"/>
                <w:numId w:val="2"/>
              </w:numPr>
              <w:tabs>
                <w:tab w:val="left" w:pos="447"/>
              </w:tabs>
              <w:spacing w:before="0" w:line="276" w:lineRule="auto"/>
              <w:ind w:left="0" w:firstLine="0"/>
              <w:rPr>
                <w:lang w:eastAsia="en-US"/>
              </w:rPr>
            </w:pPr>
            <w:r w:rsidRPr="00F81458">
              <w:rPr>
                <w:lang w:eastAsia="en-US"/>
              </w:rPr>
              <w:t>Краткая характеристика основных групп микроорганизмов: бактерии, вирусы, грибы, простейшие и их медицинское значение.</w:t>
            </w:r>
          </w:p>
        </w:tc>
        <w:tc>
          <w:tcPr>
            <w:tcW w:w="2127" w:type="dxa"/>
            <w:vMerge/>
            <w:tcBorders>
              <w:right w:val="single" w:sz="4" w:space="0" w:color="auto"/>
            </w:tcBorders>
          </w:tcPr>
          <w:p w:rsidR="00F836F6" w:rsidRPr="00662B6B" w:rsidRDefault="00F836F6" w:rsidP="00D50353">
            <w:pPr>
              <w:spacing w:after="0"/>
              <w:jc w:val="center"/>
              <w:rPr>
                <w:rFonts w:ascii="Times New Roman" w:hAnsi="Times New Roman"/>
                <w:sz w:val="24"/>
                <w:szCs w:val="24"/>
              </w:rPr>
            </w:pPr>
          </w:p>
        </w:tc>
        <w:tc>
          <w:tcPr>
            <w:tcW w:w="2693" w:type="dxa"/>
            <w:vMerge/>
            <w:tcBorders>
              <w:left w:val="single" w:sz="4" w:space="0" w:color="auto"/>
              <w:right w:val="single" w:sz="4" w:space="0" w:color="auto"/>
            </w:tcBorders>
            <w:shd w:val="clear" w:color="auto" w:fill="auto"/>
          </w:tcPr>
          <w:p w:rsidR="00F836F6" w:rsidRPr="00F81458" w:rsidRDefault="00F836F6" w:rsidP="00D50353">
            <w:pPr>
              <w:spacing w:after="0"/>
              <w:jc w:val="center"/>
              <w:rPr>
                <w:rFonts w:ascii="Times New Roman" w:hAnsi="Times New Roman"/>
                <w:sz w:val="24"/>
                <w:szCs w:val="24"/>
              </w:rPr>
            </w:pPr>
          </w:p>
        </w:tc>
      </w:tr>
      <w:tr w:rsidR="00F836F6" w:rsidRPr="00F81458" w:rsidTr="00D50353">
        <w:trPr>
          <w:trHeight w:val="245"/>
        </w:trPr>
        <w:tc>
          <w:tcPr>
            <w:tcW w:w="2943" w:type="dxa"/>
            <w:vMerge/>
          </w:tcPr>
          <w:p w:rsidR="00F836F6" w:rsidRPr="00F81458" w:rsidRDefault="00F836F6" w:rsidP="00D50353">
            <w:pPr>
              <w:spacing w:after="0"/>
              <w:rPr>
                <w:rFonts w:ascii="Times New Roman" w:hAnsi="Times New Roman"/>
                <w:sz w:val="24"/>
                <w:szCs w:val="24"/>
              </w:rPr>
            </w:pPr>
          </w:p>
        </w:tc>
        <w:tc>
          <w:tcPr>
            <w:tcW w:w="6804" w:type="dxa"/>
          </w:tcPr>
          <w:p w:rsidR="00F836F6" w:rsidRPr="00F81458" w:rsidRDefault="00F836F6" w:rsidP="00F836F6">
            <w:pPr>
              <w:pStyle w:val="2"/>
              <w:numPr>
                <w:ilvl w:val="0"/>
                <w:numId w:val="2"/>
              </w:numPr>
              <w:tabs>
                <w:tab w:val="left" w:pos="447"/>
              </w:tabs>
              <w:spacing w:before="0" w:line="276" w:lineRule="auto"/>
              <w:ind w:left="0" w:firstLine="0"/>
              <w:rPr>
                <w:lang w:eastAsia="en-US"/>
              </w:rPr>
            </w:pPr>
            <w:r w:rsidRPr="00F81458">
              <w:t>Метаболизм как основа физиологии микроорганизмов.</w:t>
            </w:r>
          </w:p>
        </w:tc>
        <w:tc>
          <w:tcPr>
            <w:tcW w:w="2127" w:type="dxa"/>
            <w:vMerge/>
            <w:tcBorders>
              <w:right w:val="single" w:sz="4" w:space="0" w:color="auto"/>
            </w:tcBorders>
          </w:tcPr>
          <w:p w:rsidR="00F836F6" w:rsidRPr="00662B6B" w:rsidRDefault="00F836F6" w:rsidP="00D50353">
            <w:pPr>
              <w:spacing w:after="0"/>
              <w:jc w:val="center"/>
              <w:rPr>
                <w:rFonts w:ascii="Times New Roman" w:hAnsi="Times New Roman"/>
                <w:sz w:val="24"/>
                <w:szCs w:val="24"/>
              </w:rPr>
            </w:pPr>
          </w:p>
        </w:tc>
        <w:tc>
          <w:tcPr>
            <w:tcW w:w="2693" w:type="dxa"/>
            <w:vMerge/>
            <w:tcBorders>
              <w:left w:val="single" w:sz="4" w:space="0" w:color="auto"/>
              <w:right w:val="single" w:sz="4" w:space="0" w:color="auto"/>
            </w:tcBorders>
            <w:shd w:val="clear" w:color="auto" w:fill="auto"/>
          </w:tcPr>
          <w:p w:rsidR="00F836F6" w:rsidRPr="00F81458" w:rsidRDefault="00F836F6" w:rsidP="00D50353">
            <w:pPr>
              <w:spacing w:after="0"/>
              <w:jc w:val="center"/>
              <w:rPr>
                <w:rFonts w:ascii="Times New Roman" w:hAnsi="Times New Roman"/>
                <w:sz w:val="24"/>
                <w:szCs w:val="24"/>
              </w:rPr>
            </w:pPr>
          </w:p>
        </w:tc>
      </w:tr>
      <w:tr w:rsidR="00F836F6" w:rsidRPr="00F81458" w:rsidTr="00D50353">
        <w:trPr>
          <w:trHeight w:val="79"/>
        </w:trPr>
        <w:tc>
          <w:tcPr>
            <w:tcW w:w="2943" w:type="dxa"/>
            <w:vMerge/>
          </w:tcPr>
          <w:p w:rsidR="00F836F6" w:rsidRPr="00F81458" w:rsidRDefault="00F836F6" w:rsidP="00D50353">
            <w:pPr>
              <w:spacing w:after="0"/>
              <w:rPr>
                <w:rFonts w:ascii="Times New Roman" w:hAnsi="Times New Roman"/>
                <w:sz w:val="24"/>
                <w:szCs w:val="24"/>
              </w:rPr>
            </w:pPr>
          </w:p>
        </w:tc>
        <w:tc>
          <w:tcPr>
            <w:tcW w:w="6804" w:type="dxa"/>
          </w:tcPr>
          <w:p w:rsidR="00F836F6" w:rsidRPr="00F81458" w:rsidRDefault="00F836F6" w:rsidP="00F836F6">
            <w:pPr>
              <w:pStyle w:val="2"/>
              <w:numPr>
                <w:ilvl w:val="0"/>
                <w:numId w:val="2"/>
              </w:numPr>
              <w:tabs>
                <w:tab w:val="left" w:pos="447"/>
              </w:tabs>
              <w:spacing w:before="0" w:line="276" w:lineRule="auto"/>
              <w:ind w:left="0" w:firstLine="0"/>
              <w:rPr>
                <w:lang w:eastAsia="en-US"/>
              </w:rPr>
            </w:pPr>
            <w:r w:rsidRPr="00F81458">
              <w:t>Рост и размножение основных групп микроорганизмов.</w:t>
            </w:r>
          </w:p>
        </w:tc>
        <w:tc>
          <w:tcPr>
            <w:tcW w:w="2127" w:type="dxa"/>
            <w:vMerge/>
            <w:tcBorders>
              <w:right w:val="single" w:sz="4" w:space="0" w:color="auto"/>
            </w:tcBorders>
          </w:tcPr>
          <w:p w:rsidR="00F836F6" w:rsidRPr="00662B6B" w:rsidRDefault="00F836F6" w:rsidP="00D50353">
            <w:pPr>
              <w:spacing w:after="0"/>
              <w:jc w:val="center"/>
              <w:rPr>
                <w:rFonts w:ascii="Times New Roman" w:hAnsi="Times New Roman"/>
                <w:sz w:val="24"/>
                <w:szCs w:val="24"/>
              </w:rPr>
            </w:pPr>
          </w:p>
        </w:tc>
        <w:tc>
          <w:tcPr>
            <w:tcW w:w="2693" w:type="dxa"/>
            <w:vMerge/>
            <w:tcBorders>
              <w:left w:val="single" w:sz="4" w:space="0" w:color="auto"/>
              <w:right w:val="single" w:sz="4" w:space="0" w:color="auto"/>
            </w:tcBorders>
            <w:shd w:val="clear" w:color="auto" w:fill="auto"/>
          </w:tcPr>
          <w:p w:rsidR="00F836F6" w:rsidRPr="00F81458" w:rsidRDefault="00F836F6" w:rsidP="00D50353">
            <w:pPr>
              <w:spacing w:after="0"/>
              <w:jc w:val="center"/>
              <w:rPr>
                <w:rFonts w:ascii="Times New Roman" w:hAnsi="Times New Roman"/>
                <w:sz w:val="24"/>
                <w:szCs w:val="24"/>
              </w:rPr>
            </w:pPr>
          </w:p>
        </w:tc>
      </w:tr>
      <w:tr w:rsidR="00F836F6" w:rsidRPr="00F81458" w:rsidTr="00D50353">
        <w:trPr>
          <w:trHeight w:val="194"/>
        </w:trPr>
        <w:tc>
          <w:tcPr>
            <w:tcW w:w="2943" w:type="dxa"/>
            <w:vMerge/>
          </w:tcPr>
          <w:p w:rsidR="00F836F6" w:rsidRPr="00F81458" w:rsidRDefault="00F836F6" w:rsidP="00D50353">
            <w:pPr>
              <w:spacing w:after="0"/>
              <w:rPr>
                <w:rFonts w:ascii="Times New Roman" w:hAnsi="Times New Roman"/>
                <w:sz w:val="24"/>
                <w:szCs w:val="24"/>
              </w:rPr>
            </w:pPr>
          </w:p>
        </w:tc>
        <w:tc>
          <w:tcPr>
            <w:tcW w:w="6804" w:type="dxa"/>
          </w:tcPr>
          <w:p w:rsidR="00F836F6" w:rsidRPr="00F81458" w:rsidRDefault="00F836F6" w:rsidP="0005275E">
            <w:pPr>
              <w:pStyle w:val="2"/>
              <w:tabs>
                <w:tab w:val="left" w:pos="447"/>
              </w:tabs>
              <w:spacing w:before="0" w:line="276" w:lineRule="auto"/>
              <w:ind w:firstLine="0"/>
              <w:rPr>
                <w:lang w:eastAsia="en-US"/>
              </w:rPr>
            </w:pPr>
            <w:r>
              <w:rPr>
                <w:b/>
                <w:lang w:eastAsia="en-US"/>
              </w:rPr>
              <w:t xml:space="preserve">В том числе </w:t>
            </w:r>
            <w:r w:rsidR="0005275E">
              <w:rPr>
                <w:b/>
                <w:lang w:eastAsia="en-US"/>
              </w:rPr>
              <w:t>семинарских занятий</w:t>
            </w:r>
          </w:p>
        </w:tc>
        <w:tc>
          <w:tcPr>
            <w:tcW w:w="2127" w:type="dxa"/>
            <w:tcBorders>
              <w:right w:val="single" w:sz="4" w:space="0" w:color="auto"/>
            </w:tcBorders>
          </w:tcPr>
          <w:p w:rsidR="00F836F6" w:rsidRPr="00662B6B" w:rsidRDefault="0077322A" w:rsidP="00D50353">
            <w:pPr>
              <w:spacing w:after="0"/>
              <w:jc w:val="center"/>
              <w:rPr>
                <w:rFonts w:ascii="Times New Roman" w:hAnsi="Times New Roman"/>
                <w:sz w:val="24"/>
                <w:szCs w:val="24"/>
              </w:rPr>
            </w:pPr>
            <w:r>
              <w:rPr>
                <w:rFonts w:ascii="Times New Roman" w:hAnsi="Times New Roman"/>
                <w:b/>
                <w:sz w:val="24"/>
                <w:szCs w:val="24"/>
              </w:rPr>
              <w:t>4</w:t>
            </w:r>
          </w:p>
        </w:tc>
        <w:tc>
          <w:tcPr>
            <w:tcW w:w="2693" w:type="dxa"/>
            <w:vMerge/>
            <w:tcBorders>
              <w:left w:val="single" w:sz="4" w:space="0" w:color="auto"/>
              <w:right w:val="single" w:sz="4" w:space="0" w:color="auto"/>
            </w:tcBorders>
            <w:shd w:val="clear" w:color="auto" w:fill="auto"/>
          </w:tcPr>
          <w:p w:rsidR="00F836F6" w:rsidRPr="00F81458" w:rsidRDefault="00F836F6" w:rsidP="00D50353">
            <w:pPr>
              <w:spacing w:after="0"/>
              <w:jc w:val="center"/>
              <w:rPr>
                <w:rFonts w:ascii="Times New Roman" w:hAnsi="Times New Roman"/>
                <w:sz w:val="24"/>
                <w:szCs w:val="24"/>
              </w:rPr>
            </w:pPr>
          </w:p>
        </w:tc>
      </w:tr>
      <w:tr w:rsidR="00F836F6" w:rsidRPr="00F81458" w:rsidTr="00D50353">
        <w:trPr>
          <w:trHeight w:val="379"/>
        </w:trPr>
        <w:tc>
          <w:tcPr>
            <w:tcW w:w="2943" w:type="dxa"/>
            <w:vMerge/>
          </w:tcPr>
          <w:p w:rsidR="00F836F6" w:rsidRPr="00F81458" w:rsidRDefault="00F836F6" w:rsidP="00D50353">
            <w:pPr>
              <w:spacing w:after="0"/>
              <w:rPr>
                <w:rFonts w:ascii="Times New Roman" w:hAnsi="Times New Roman"/>
                <w:sz w:val="24"/>
                <w:szCs w:val="24"/>
              </w:rPr>
            </w:pPr>
          </w:p>
        </w:tc>
        <w:tc>
          <w:tcPr>
            <w:tcW w:w="6804" w:type="dxa"/>
          </w:tcPr>
          <w:p w:rsidR="00F836F6" w:rsidRPr="00F81458" w:rsidRDefault="00F836F6" w:rsidP="00F836F6">
            <w:pPr>
              <w:pStyle w:val="2"/>
              <w:numPr>
                <w:ilvl w:val="0"/>
                <w:numId w:val="3"/>
              </w:numPr>
              <w:tabs>
                <w:tab w:val="left" w:pos="447"/>
              </w:tabs>
              <w:spacing w:before="0" w:line="276" w:lineRule="auto"/>
              <w:ind w:left="0" w:firstLine="0"/>
              <w:rPr>
                <w:lang w:eastAsia="en-US"/>
              </w:rPr>
            </w:pPr>
            <w:r w:rsidRPr="00F81458">
              <w:rPr>
                <w:lang w:eastAsia="en-US"/>
              </w:rPr>
              <w:t>Изучение морфологических особенностей основных групп микроорганизмов.</w:t>
            </w:r>
          </w:p>
        </w:tc>
        <w:tc>
          <w:tcPr>
            <w:tcW w:w="2127" w:type="dxa"/>
            <w:tcBorders>
              <w:right w:val="single" w:sz="4" w:space="0" w:color="auto"/>
            </w:tcBorders>
          </w:tcPr>
          <w:p w:rsidR="00F836F6" w:rsidRPr="00662B6B" w:rsidRDefault="0037539A" w:rsidP="00D50353">
            <w:pPr>
              <w:spacing w:after="0"/>
              <w:jc w:val="center"/>
              <w:rPr>
                <w:rFonts w:ascii="Times New Roman" w:hAnsi="Times New Roman"/>
                <w:sz w:val="24"/>
                <w:szCs w:val="24"/>
              </w:rPr>
            </w:pPr>
            <w:r>
              <w:rPr>
                <w:rFonts w:ascii="Times New Roman" w:hAnsi="Times New Roman"/>
                <w:sz w:val="24"/>
                <w:szCs w:val="24"/>
              </w:rPr>
              <w:t>2</w:t>
            </w:r>
          </w:p>
        </w:tc>
        <w:tc>
          <w:tcPr>
            <w:tcW w:w="2693" w:type="dxa"/>
            <w:vMerge/>
            <w:tcBorders>
              <w:left w:val="single" w:sz="4" w:space="0" w:color="auto"/>
              <w:right w:val="single" w:sz="4" w:space="0" w:color="auto"/>
            </w:tcBorders>
            <w:shd w:val="clear" w:color="auto" w:fill="auto"/>
          </w:tcPr>
          <w:p w:rsidR="00F836F6" w:rsidRPr="00F81458" w:rsidRDefault="00F836F6" w:rsidP="00D50353">
            <w:pPr>
              <w:spacing w:after="0"/>
              <w:jc w:val="center"/>
              <w:rPr>
                <w:rFonts w:ascii="Times New Roman" w:hAnsi="Times New Roman"/>
                <w:sz w:val="24"/>
                <w:szCs w:val="24"/>
              </w:rPr>
            </w:pPr>
          </w:p>
        </w:tc>
      </w:tr>
      <w:tr w:rsidR="00F836F6" w:rsidRPr="00F81458" w:rsidTr="00D50353">
        <w:trPr>
          <w:trHeight w:val="276"/>
        </w:trPr>
        <w:tc>
          <w:tcPr>
            <w:tcW w:w="2943" w:type="dxa"/>
            <w:vMerge/>
          </w:tcPr>
          <w:p w:rsidR="00F836F6" w:rsidRPr="00F81458" w:rsidRDefault="00F836F6" w:rsidP="00D50353">
            <w:pPr>
              <w:spacing w:after="0"/>
              <w:rPr>
                <w:rFonts w:ascii="Times New Roman" w:hAnsi="Times New Roman"/>
                <w:sz w:val="24"/>
                <w:szCs w:val="24"/>
              </w:rPr>
            </w:pPr>
          </w:p>
        </w:tc>
        <w:tc>
          <w:tcPr>
            <w:tcW w:w="6804" w:type="dxa"/>
          </w:tcPr>
          <w:p w:rsidR="00F836F6" w:rsidRDefault="00F836F6" w:rsidP="00F836F6">
            <w:pPr>
              <w:pStyle w:val="a7"/>
              <w:widowControl w:val="0"/>
              <w:numPr>
                <w:ilvl w:val="0"/>
                <w:numId w:val="3"/>
              </w:numPr>
              <w:tabs>
                <w:tab w:val="left" w:pos="447"/>
              </w:tabs>
              <w:spacing w:before="0" w:after="0" w:line="276" w:lineRule="auto"/>
              <w:ind w:left="0" w:firstLine="0"/>
              <w:jc w:val="both"/>
            </w:pPr>
            <w:r w:rsidRPr="00F81458">
              <w:t>Изучение физиологических особенностей основных групп микроорганизмов.</w:t>
            </w:r>
          </w:p>
          <w:p w:rsidR="0077322A" w:rsidRDefault="0077322A" w:rsidP="0077322A">
            <w:pPr>
              <w:widowControl w:val="0"/>
              <w:tabs>
                <w:tab w:val="left" w:pos="447"/>
              </w:tabs>
              <w:spacing w:after="0"/>
              <w:jc w:val="both"/>
            </w:pPr>
          </w:p>
          <w:p w:rsidR="0077322A" w:rsidRDefault="0077322A" w:rsidP="0077322A">
            <w:pPr>
              <w:widowControl w:val="0"/>
              <w:tabs>
                <w:tab w:val="left" w:pos="447"/>
              </w:tabs>
              <w:spacing w:after="0"/>
              <w:jc w:val="both"/>
            </w:pPr>
          </w:p>
          <w:p w:rsidR="0077322A" w:rsidRPr="00F81458" w:rsidRDefault="0077322A" w:rsidP="0077322A">
            <w:pPr>
              <w:widowControl w:val="0"/>
              <w:tabs>
                <w:tab w:val="left" w:pos="447"/>
              </w:tabs>
              <w:spacing w:after="0"/>
              <w:jc w:val="both"/>
            </w:pPr>
          </w:p>
        </w:tc>
        <w:tc>
          <w:tcPr>
            <w:tcW w:w="2127" w:type="dxa"/>
            <w:tcBorders>
              <w:right w:val="single" w:sz="4" w:space="0" w:color="auto"/>
            </w:tcBorders>
          </w:tcPr>
          <w:p w:rsidR="00F836F6" w:rsidRPr="00F81458" w:rsidRDefault="0037539A" w:rsidP="00D50353">
            <w:pPr>
              <w:spacing w:after="0"/>
              <w:jc w:val="center"/>
              <w:rPr>
                <w:rFonts w:ascii="Times New Roman" w:hAnsi="Times New Roman"/>
                <w:sz w:val="24"/>
                <w:szCs w:val="24"/>
              </w:rPr>
            </w:pPr>
            <w:r>
              <w:rPr>
                <w:rFonts w:ascii="Times New Roman" w:hAnsi="Times New Roman"/>
                <w:sz w:val="24"/>
                <w:szCs w:val="24"/>
              </w:rPr>
              <w:t>2</w:t>
            </w:r>
          </w:p>
        </w:tc>
        <w:tc>
          <w:tcPr>
            <w:tcW w:w="2693" w:type="dxa"/>
            <w:vMerge/>
            <w:tcBorders>
              <w:left w:val="single" w:sz="4" w:space="0" w:color="auto"/>
              <w:right w:val="single" w:sz="4" w:space="0" w:color="auto"/>
            </w:tcBorders>
            <w:shd w:val="clear" w:color="auto" w:fill="auto"/>
          </w:tcPr>
          <w:p w:rsidR="00F836F6" w:rsidRPr="00F81458" w:rsidRDefault="00F836F6" w:rsidP="00D50353">
            <w:pPr>
              <w:spacing w:after="0"/>
              <w:jc w:val="center"/>
              <w:rPr>
                <w:rFonts w:ascii="Times New Roman" w:hAnsi="Times New Roman"/>
                <w:sz w:val="24"/>
                <w:szCs w:val="24"/>
              </w:rPr>
            </w:pPr>
          </w:p>
        </w:tc>
      </w:tr>
      <w:tr w:rsidR="00F836F6" w:rsidRPr="00F81458" w:rsidTr="00D50353">
        <w:trPr>
          <w:trHeight w:val="392"/>
        </w:trPr>
        <w:tc>
          <w:tcPr>
            <w:tcW w:w="9747" w:type="dxa"/>
            <w:gridSpan w:val="2"/>
          </w:tcPr>
          <w:p w:rsidR="00F836F6" w:rsidRPr="00F81458" w:rsidRDefault="00F836F6" w:rsidP="00D50353">
            <w:pPr>
              <w:spacing w:after="0"/>
              <w:rPr>
                <w:rFonts w:ascii="Times New Roman" w:hAnsi="Times New Roman"/>
                <w:b/>
                <w:sz w:val="24"/>
                <w:szCs w:val="24"/>
              </w:rPr>
            </w:pPr>
            <w:r w:rsidRPr="00F81458">
              <w:rPr>
                <w:rFonts w:ascii="Times New Roman" w:hAnsi="Times New Roman"/>
                <w:b/>
                <w:sz w:val="24"/>
                <w:szCs w:val="24"/>
              </w:rPr>
              <w:lastRenderedPageBreak/>
              <w:t xml:space="preserve">Раздел 2. </w:t>
            </w:r>
            <w:proofErr w:type="spellStart"/>
            <w:r w:rsidRPr="00F81458">
              <w:rPr>
                <w:rFonts w:ascii="Times New Roman" w:hAnsi="Times New Roman"/>
                <w:b/>
                <w:sz w:val="24"/>
                <w:szCs w:val="24"/>
              </w:rPr>
              <w:t>Инфектология</w:t>
            </w:r>
            <w:proofErr w:type="spellEnd"/>
            <w:r w:rsidRPr="00F81458">
              <w:rPr>
                <w:rFonts w:ascii="Times New Roman" w:hAnsi="Times New Roman"/>
                <w:b/>
                <w:sz w:val="24"/>
                <w:szCs w:val="24"/>
              </w:rPr>
              <w:t xml:space="preserve"> и эпидемиология. </w:t>
            </w:r>
            <w:proofErr w:type="spellStart"/>
            <w:r w:rsidRPr="00F81458">
              <w:rPr>
                <w:rFonts w:ascii="Times New Roman" w:hAnsi="Times New Roman"/>
                <w:b/>
                <w:sz w:val="24"/>
                <w:szCs w:val="24"/>
              </w:rPr>
              <w:t>Экомикробиология</w:t>
            </w:r>
            <w:proofErr w:type="spellEnd"/>
          </w:p>
        </w:tc>
        <w:tc>
          <w:tcPr>
            <w:tcW w:w="2127" w:type="dxa"/>
            <w:tcBorders>
              <w:right w:val="single" w:sz="4" w:space="0" w:color="auto"/>
            </w:tcBorders>
          </w:tcPr>
          <w:p w:rsidR="00F836F6" w:rsidRPr="00F81458" w:rsidRDefault="0077322A" w:rsidP="00D50353">
            <w:pPr>
              <w:spacing w:after="0"/>
              <w:jc w:val="center"/>
              <w:rPr>
                <w:rFonts w:ascii="Times New Roman" w:hAnsi="Times New Roman"/>
                <w:b/>
                <w:sz w:val="24"/>
                <w:szCs w:val="24"/>
              </w:rPr>
            </w:pPr>
            <w:r>
              <w:rPr>
                <w:rFonts w:ascii="Times New Roman" w:hAnsi="Times New Roman"/>
                <w:b/>
                <w:sz w:val="24"/>
                <w:szCs w:val="24"/>
              </w:rPr>
              <w:t>8/4</w:t>
            </w:r>
          </w:p>
        </w:tc>
        <w:tc>
          <w:tcPr>
            <w:tcW w:w="2693" w:type="dxa"/>
            <w:tcBorders>
              <w:left w:val="single" w:sz="4" w:space="0" w:color="auto"/>
              <w:right w:val="single" w:sz="4" w:space="0" w:color="auto"/>
            </w:tcBorders>
            <w:shd w:val="clear" w:color="auto" w:fill="auto"/>
          </w:tcPr>
          <w:p w:rsidR="00F836F6" w:rsidRPr="00F81458" w:rsidRDefault="00F836F6" w:rsidP="00D50353">
            <w:pPr>
              <w:spacing w:after="0"/>
              <w:jc w:val="center"/>
              <w:rPr>
                <w:rFonts w:ascii="Times New Roman" w:hAnsi="Times New Roman"/>
                <w:sz w:val="24"/>
                <w:szCs w:val="24"/>
              </w:rPr>
            </w:pPr>
          </w:p>
          <w:p w:rsidR="00F836F6" w:rsidRPr="00F81458" w:rsidRDefault="00F836F6" w:rsidP="00D50353">
            <w:pPr>
              <w:spacing w:after="0"/>
              <w:jc w:val="center"/>
              <w:rPr>
                <w:rFonts w:ascii="Times New Roman" w:hAnsi="Times New Roman"/>
                <w:sz w:val="24"/>
                <w:szCs w:val="24"/>
              </w:rPr>
            </w:pPr>
          </w:p>
        </w:tc>
      </w:tr>
      <w:tr w:rsidR="00F836F6" w:rsidRPr="00F81458" w:rsidTr="00D50353">
        <w:trPr>
          <w:trHeight w:val="387"/>
        </w:trPr>
        <w:tc>
          <w:tcPr>
            <w:tcW w:w="2943" w:type="dxa"/>
            <w:vMerge w:val="restart"/>
          </w:tcPr>
          <w:p w:rsidR="00F836F6" w:rsidRPr="00F81458" w:rsidRDefault="00F836F6" w:rsidP="00D50353">
            <w:pPr>
              <w:spacing w:after="0"/>
              <w:rPr>
                <w:rFonts w:ascii="Times New Roman" w:hAnsi="Times New Roman"/>
                <w:sz w:val="24"/>
                <w:szCs w:val="24"/>
              </w:rPr>
            </w:pPr>
            <w:r w:rsidRPr="00F81458">
              <w:rPr>
                <w:rFonts w:ascii="Times New Roman" w:hAnsi="Times New Roman"/>
                <w:sz w:val="24"/>
                <w:szCs w:val="24"/>
              </w:rPr>
              <w:t xml:space="preserve">Тема 2.1. Понятие об инфекционном процессе. Понятие об эпидемическом процессе. Основы клинической </w:t>
            </w:r>
            <w:r w:rsidRPr="00885AD8">
              <w:rPr>
                <w:rFonts w:ascii="Times New Roman" w:hAnsi="Times New Roman"/>
                <w:sz w:val="24"/>
                <w:szCs w:val="24"/>
              </w:rPr>
              <w:t xml:space="preserve">микробиологии. </w:t>
            </w:r>
            <w:r w:rsidR="0077322A" w:rsidRPr="00885AD8">
              <w:rPr>
                <w:rFonts w:ascii="Times New Roman" w:hAnsi="Times New Roman"/>
                <w:sz w:val="24"/>
                <w:szCs w:val="24"/>
              </w:rPr>
              <w:t>ИСМП</w:t>
            </w:r>
            <w:r w:rsidRPr="00885AD8">
              <w:rPr>
                <w:rFonts w:ascii="Times New Roman" w:hAnsi="Times New Roman"/>
                <w:sz w:val="24"/>
                <w:szCs w:val="24"/>
              </w:rPr>
              <w:t xml:space="preserve">. </w:t>
            </w:r>
            <w:r w:rsidRPr="00F81458">
              <w:rPr>
                <w:rFonts w:ascii="Times New Roman" w:hAnsi="Times New Roman"/>
                <w:sz w:val="24"/>
                <w:szCs w:val="24"/>
              </w:rPr>
              <w:t>Микрофлора организма человека.</w:t>
            </w:r>
          </w:p>
          <w:p w:rsidR="00F836F6" w:rsidRPr="00F81458" w:rsidRDefault="00F836F6" w:rsidP="00D50353">
            <w:pPr>
              <w:spacing w:after="0"/>
              <w:rPr>
                <w:rFonts w:ascii="Times New Roman" w:hAnsi="Times New Roman"/>
                <w:sz w:val="24"/>
                <w:szCs w:val="24"/>
              </w:rPr>
            </w:pPr>
          </w:p>
        </w:tc>
        <w:tc>
          <w:tcPr>
            <w:tcW w:w="6804" w:type="dxa"/>
          </w:tcPr>
          <w:p w:rsidR="00F836F6" w:rsidRPr="00F81458" w:rsidRDefault="00F836F6" w:rsidP="00D50353">
            <w:pPr>
              <w:spacing w:after="0"/>
              <w:rPr>
                <w:rFonts w:ascii="Times New Roman" w:hAnsi="Times New Roman"/>
                <w:sz w:val="24"/>
                <w:szCs w:val="24"/>
              </w:rPr>
            </w:pPr>
            <w:r w:rsidRPr="00F81458">
              <w:rPr>
                <w:rFonts w:ascii="Times New Roman" w:hAnsi="Times New Roman"/>
                <w:b/>
                <w:sz w:val="24"/>
                <w:szCs w:val="24"/>
              </w:rPr>
              <w:t>Содержание учебного материала</w:t>
            </w:r>
          </w:p>
        </w:tc>
        <w:tc>
          <w:tcPr>
            <w:tcW w:w="2127" w:type="dxa"/>
            <w:vMerge w:val="restart"/>
            <w:tcBorders>
              <w:right w:val="single" w:sz="4" w:space="0" w:color="auto"/>
            </w:tcBorders>
          </w:tcPr>
          <w:p w:rsidR="00F836F6" w:rsidRPr="00F81458" w:rsidRDefault="009178CE" w:rsidP="00D50353">
            <w:pPr>
              <w:spacing w:after="0"/>
              <w:jc w:val="center"/>
              <w:rPr>
                <w:rFonts w:ascii="Times New Roman" w:hAnsi="Times New Roman"/>
                <w:sz w:val="24"/>
                <w:szCs w:val="24"/>
              </w:rPr>
            </w:pPr>
            <w:r>
              <w:rPr>
                <w:rFonts w:ascii="Times New Roman" w:hAnsi="Times New Roman"/>
                <w:sz w:val="24"/>
                <w:szCs w:val="24"/>
              </w:rPr>
              <w:t>8</w:t>
            </w:r>
          </w:p>
          <w:p w:rsidR="00F836F6" w:rsidRPr="00F81458" w:rsidRDefault="00F836F6" w:rsidP="00D50353">
            <w:pPr>
              <w:spacing w:after="0"/>
              <w:jc w:val="center"/>
              <w:rPr>
                <w:rFonts w:ascii="Times New Roman" w:hAnsi="Times New Roman"/>
                <w:sz w:val="24"/>
                <w:szCs w:val="24"/>
              </w:rPr>
            </w:pPr>
          </w:p>
        </w:tc>
        <w:tc>
          <w:tcPr>
            <w:tcW w:w="2693" w:type="dxa"/>
            <w:vMerge w:val="restart"/>
            <w:tcBorders>
              <w:left w:val="single" w:sz="4" w:space="0" w:color="auto"/>
              <w:right w:val="single" w:sz="4" w:space="0" w:color="auto"/>
            </w:tcBorders>
            <w:shd w:val="clear" w:color="auto" w:fill="auto"/>
          </w:tcPr>
          <w:p w:rsidR="00F836F6" w:rsidRDefault="00F836F6" w:rsidP="00D50353">
            <w:pPr>
              <w:spacing w:after="0"/>
              <w:jc w:val="center"/>
              <w:rPr>
                <w:rFonts w:ascii="Times New Roman" w:hAnsi="Times New Roman"/>
                <w:sz w:val="24"/>
                <w:szCs w:val="24"/>
              </w:rPr>
            </w:pPr>
            <w:r>
              <w:rPr>
                <w:rFonts w:ascii="Times New Roman" w:hAnsi="Times New Roman"/>
                <w:sz w:val="24"/>
                <w:szCs w:val="24"/>
              </w:rPr>
              <w:t>ОК 07</w:t>
            </w:r>
          </w:p>
          <w:p w:rsidR="00F836F6" w:rsidRDefault="00F836F6" w:rsidP="00D50353">
            <w:pPr>
              <w:spacing w:after="0"/>
              <w:jc w:val="center"/>
              <w:rPr>
                <w:rFonts w:ascii="Times New Roman" w:hAnsi="Times New Roman"/>
                <w:sz w:val="24"/>
                <w:szCs w:val="24"/>
              </w:rPr>
            </w:pPr>
            <w:r w:rsidRPr="00F81458">
              <w:rPr>
                <w:rFonts w:ascii="Times New Roman" w:hAnsi="Times New Roman"/>
                <w:sz w:val="24"/>
                <w:szCs w:val="24"/>
              </w:rPr>
              <w:t>ПК 1.</w:t>
            </w:r>
            <w:r>
              <w:rPr>
                <w:rFonts w:ascii="Times New Roman" w:hAnsi="Times New Roman"/>
                <w:sz w:val="24"/>
                <w:szCs w:val="24"/>
              </w:rPr>
              <w:t>1</w:t>
            </w:r>
          </w:p>
          <w:p w:rsidR="00F836F6" w:rsidRDefault="00F836F6" w:rsidP="00D50353">
            <w:pPr>
              <w:spacing w:after="0"/>
              <w:jc w:val="center"/>
              <w:rPr>
                <w:rFonts w:ascii="Times New Roman" w:hAnsi="Times New Roman"/>
                <w:sz w:val="24"/>
                <w:szCs w:val="24"/>
              </w:rPr>
            </w:pPr>
            <w:r>
              <w:rPr>
                <w:rFonts w:ascii="Times New Roman" w:hAnsi="Times New Roman"/>
                <w:sz w:val="24"/>
                <w:szCs w:val="24"/>
              </w:rPr>
              <w:t>ПК 1.2</w:t>
            </w:r>
          </w:p>
          <w:p w:rsidR="00F836F6" w:rsidRDefault="00F836F6" w:rsidP="00D50353">
            <w:pPr>
              <w:spacing w:after="0"/>
              <w:jc w:val="center"/>
              <w:rPr>
                <w:rFonts w:ascii="Times New Roman" w:hAnsi="Times New Roman"/>
                <w:sz w:val="24"/>
                <w:szCs w:val="24"/>
              </w:rPr>
            </w:pPr>
            <w:r>
              <w:rPr>
                <w:rFonts w:ascii="Times New Roman" w:hAnsi="Times New Roman"/>
                <w:sz w:val="24"/>
                <w:szCs w:val="24"/>
              </w:rPr>
              <w:t>ПК 1.3</w:t>
            </w:r>
          </w:p>
          <w:p w:rsidR="00F836F6" w:rsidRPr="00F81458" w:rsidRDefault="00F836F6" w:rsidP="00D50353">
            <w:pPr>
              <w:spacing w:after="0"/>
              <w:jc w:val="center"/>
              <w:rPr>
                <w:rFonts w:ascii="Times New Roman" w:hAnsi="Times New Roman"/>
                <w:sz w:val="24"/>
                <w:szCs w:val="24"/>
              </w:rPr>
            </w:pPr>
            <w:r>
              <w:rPr>
                <w:rFonts w:ascii="Times New Roman" w:hAnsi="Times New Roman"/>
                <w:sz w:val="24"/>
                <w:szCs w:val="24"/>
              </w:rPr>
              <w:t>ПК 1.4</w:t>
            </w:r>
          </w:p>
          <w:p w:rsidR="00F836F6" w:rsidRPr="00F81458" w:rsidRDefault="00F836F6" w:rsidP="00D50353">
            <w:pPr>
              <w:spacing w:after="0"/>
              <w:jc w:val="center"/>
              <w:rPr>
                <w:rFonts w:ascii="Times New Roman" w:hAnsi="Times New Roman"/>
                <w:sz w:val="24"/>
                <w:szCs w:val="24"/>
              </w:rPr>
            </w:pPr>
          </w:p>
        </w:tc>
      </w:tr>
      <w:tr w:rsidR="00F836F6" w:rsidRPr="00F81458" w:rsidTr="00D50353">
        <w:trPr>
          <w:trHeight w:val="698"/>
        </w:trPr>
        <w:tc>
          <w:tcPr>
            <w:tcW w:w="2943" w:type="dxa"/>
            <w:vMerge/>
          </w:tcPr>
          <w:p w:rsidR="00F836F6" w:rsidRPr="00F81458" w:rsidRDefault="00F836F6" w:rsidP="00D50353">
            <w:pPr>
              <w:spacing w:after="0"/>
              <w:rPr>
                <w:rFonts w:ascii="Times New Roman" w:hAnsi="Times New Roman"/>
                <w:sz w:val="24"/>
                <w:szCs w:val="24"/>
              </w:rPr>
            </w:pPr>
          </w:p>
        </w:tc>
        <w:tc>
          <w:tcPr>
            <w:tcW w:w="6804" w:type="dxa"/>
          </w:tcPr>
          <w:p w:rsidR="00F836F6" w:rsidRPr="00F81458" w:rsidRDefault="00F836F6" w:rsidP="00885AD8">
            <w:pPr>
              <w:pStyle w:val="a7"/>
              <w:widowControl w:val="0"/>
              <w:numPr>
                <w:ilvl w:val="0"/>
                <w:numId w:val="4"/>
              </w:numPr>
              <w:tabs>
                <w:tab w:val="left" w:pos="357"/>
              </w:tabs>
              <w:spacing w:before="0" w:after="0" w:line="276" w:lineRule="auto"/>
              <w:ind w:left="0" w:firstLine="0"/>
            </w:pPr>
            <w:r w:rsidRPr="00F81458">
              <w:t xml:space="preserve">Сущность инфекционного процесса, роль микроорганизмов. </w:t>
            </w:r>
            <w:r w:rsidRPr="00885AD8">
              <w:t>Понятие</w:t>
            </w:r>
            <w:r w:rsidR="0037539A" w:rsidRPr="00885AD8">
              <w:t xml:space="preserve"> </w:t>
            </w:r>
            <w:proofErr w:type="gramStart"/>
            <w:r w:rsidR="0037539A" w:rsidRPr="00885AD8">
              <w:t xml:space="preserve">об </w:t>
            </w:r>
            <w:r w:rsidR="00885AD8">
              <w:t xml:space="preserve"> </w:t>
            </w:r>
            <w:r w:rsidR="0037539A" w:rsidRPr="00885AD8">
              <w:t>инфекциях</w:t>
            </w:r>
            <w:proofErr w:type="gramEnd"/>
            <w:r w:rsidR="0037539A" w:rsidRPr="00885AD8">
              <w:t> связанных с оказанием медицинской помощи</w:t>
            </w:r>
            <w:r w:rsidRPr="00885AD8">
              <w:t xml:space="preserve">. </w:t>
            </w:r>
          </w:p>
        </w:tc>
        <w:tc>
          <w:tcPr>
            <w:tcW w:w="2127" w:type="dxa"/>
            <w:vMerge/>
            <w:tcBorders>
              <w:right w:val="single" w:sz="4" w:space="0" w:color="auto"/>
            </w:tcBorders>
          </w:tcPr>
          <w:p w:rsidR="00F836F6" w:rsidRPr="00F81458" w:rsidRDefault="00F836F6" w:rsidP="00D50353">
            <w:pPr>
              <w:spacing w:after="0"/>
              <w:jc w:val="center"/>
              <w:rPr>
                <w:rFonts w:ascii="Times New Roman" w:hAnsi="Times New Roman"/>
                <w:sz w:val="24"/>
                <w:szCs w:val="24"/>
              </w:rPr>
            </w:pPr>
          </w:p>
        </w:tc>
        <w:tc>
          <w:tcPr>
            <w:tcW w:w="2693" w:type="dxa"/>
            <w:vMerge/>
            <w:tcBorders>
              <w:left w:val="single" w:sz="4" w:space="0" w:color="auto"/>
              <w:right w:val="single" w:sz="4" w:space="0" w:color="auto"/>
            </w:tcBorders>
            <w:shd w:val="clear" w:color="auto" w:fill="auto"/>
          </w:tcPr>
          <w:p w:rsidR="00F836F6" w:rsidRPr="00F81458" w:rsidRDefault="00F836F6" w:rsidP="00D50353">
            <w:pPr>
              <w:spacing w:after="0"/>
              <w:jc w:val="center"/>
              <w:rPr>
                <w:rFonts w:ascii="Times New Roman" w:hAnsi="Times New Roman"/>
                <w:sz w:val="24"/>
                <w:szCs w:val="24"/>
              </w:rPr>
            </w:pPr>
          </w:p>
        </w:tc>
      </w:tr>
      <w:tr w:rsidR="00F836F6" w:rsidRPr="00F81458" w:rsidTr="00D50353">
        <w:trPr>
          <w:trHeight w:val="217"/>
        </w:trPr>
        <w:tc>
          <w:tcPr>
            <w:tcW w:w="2943" w:type="dxa"/>
            <w:vMerge/>
          </w:tcPr>
          <w:p w:rsidR="00F836F6" w:rsidRPr="00F81458" w:rsidRDefault="00F836F6" w:rsidP="00D50353">
            <w:pPr>
              <w:spacing w:after="0"/>
              <w:rPr>
                <w:rFonts w:ascii="Times New Roman" w:hAnsi="Times New Roman"/>
                <w:sz w:val="24"/>
                <w:szCs w:val="24"/>
              </w:rPr>
            </w:pPr>
          </w:p>
        </w:tc>
        <w:tc>
          <w:tcPr>
            <w:tcW w:w="6804" w:type="dxa"/>
          </w:tcPr>
          <w:p w:rsidR="00F836F6" w:rsidRPr="00F81458" w:rsidRDefault="00F836F6" w:rsidP="00F836F6">
            <w:pPr>
              <w:pStyle w:val="2"/>
              <w:numPr>
                <w:ilvl w:val="0"/>
                <w:numId w:val="4"/>
              </w:numPr>
              <w:tabs>
                <w:tab w:val="left" w:pos="357"/>
              </w:tabs>
              <w:spacing w:before="0" w:line="276" w:lineRule="auto"/>
              <w:ind w:left="0" w:firstLine="0"/>
              <w:rPr>
                <w:lang w:eastAsia="en-US"/>
              </w:rPr>
            </w:pPr>
            <w:r w:rsidRPr="00F81458">
              <w:rPr>
                <w:lang w:eastAsia="en-US"/>
              </w:rPr>
              <w:t xml:space="preserve">Роль </w:t>
            </w:r>
            <w:proofErr w:type="spellStart"/>
            <w:r w:rsidRPr="00F81458">
              <w:rPr>
                <w:lang w:eastAsia="en-US"/>
              </w:rPr>
              <w:t>макроорганизма</w:t>
            </w:r>
            <w:proofErr w:type="spellEnd"/>
            <w:r w:rsidRPr="00F81458">
              <w:rPr>
                <w:lang w:eastAsia="en-US"/>
              </w:rPr>
              <w:t xml:space="preserve"> в инфекционном процессе. </w:t>
            </w:r>
          </w:p>
        </w:tc>
        <w:tc>
          <w:tcPr>
            <w:tcW w:w="2127" w:type="dxa"/>
            <w:vMerge/>
            <w:tcBorders>
              <w:right w:val="single" w:sz="4" w:space="0" w:color="auto"/>
            </w:tcBorders>
          </w:tcPr>
          <w:p w:rsidR="00F836F6" w:rsidRPr="00F81458" w:rsidRDefault="00F836F6" w:rsidP="00D50353">
            <w:pPr>
              <w:spacing w:after="0"/>
              <w:jc w:val="center"/>
              <w:rPr>
                <w:rFonts w:ascii="Times New Roman" w:hAnsi="Times New Roman"/>
                <w:sz w:val="24"/>
                <w:szCs w:val="24"/>
              </w:rPr>
            </w:pPr>
          </w:p>
        </w:tc>
        <w:tc>
          <w:tcPr>
            <w:tcW w:w="2693" w:type="dxa"/>
            <w:vMerge/>
            <w:tcBorders>
              <w:left w:val="single" w:sz="4" w:space="0" w:color="auto"/>
              <w:right w:val="single" w:sz="4" w:space="0" w:color="auto"/>
            </w:tcBorders>
            <w:shd w:val="clear" w:color="auto" w:fill="auto"/>
          </w:tcPr>
          <w:p w:rsidR="00F836F6" w:rsidRPr="00F81458" w:rsidRDefault="00F836F6" w:rsidP="00D50353">
            <w:pPr>
              <w:spacing w:after="0"/>
              <w:jc w:val="center"/>
              <w:rPr>
                <w:rFonts w:ascii="Times New Roman" w:hAnsi="Times New Roman"/>
                <w:sz w:val="24"/>
                <w:szCs w:val="24"/>
              </w:rPr>
            </w:pPr>
          </w:p>
        </w:tc>
      </w:tr>
      <w:tr w:rsidR="00F836F6" w:rsidRPr="00F81458" w:rsidTr="00D50353">
        <w:trPr>
          <w:trHeight w:val="210"/>
        </w:trPr>
        <w:tc>
          <w:tcPr>
            <w:tcW w:w="2943" w:type="dxa"/>
            <w:vMerge/>
          </w:tcPr>
          <w:p w:rsidR="00F836F6" w:rsidRPr="00F81458" w:rsidRDefault="00F836F6" w:rsidP="00D50353">
            <w:pPr>
              <w:spacing w:after="0"/>
              <w:rPr>
                <w:rFonts w:ascii="Times New Roman" w:hAnsi="Times New Roman"/>
                <w:sz w:val="24"/>
                <w:szCs w:val="24"/>
              </w:rPr>
            </w:pPr>
          </w:p>
        </w:tc>
        <w:tc>
          <w:tcPr>
            <w:tcW w:w="6804" w:type="dxa"/>
          </w:tcPr>
          <w:p w:rsidR="00F836F6" w:rsidRPr="00F81458" w:rsidRDefault="00F836F6" w:rsidP="00F836F6">
            <w:pPr>
              <w:pStyle w:val="2"/>
              <w:numPr>
                <w:ilvl w:val="0"/>
                <w:numId w:val="4"/>
              </w:numPr>
              <w:tabs>
                <w:tab w:val="left" w:pos="357"/>
              </w:tabs>
              <w:spacing w:before="0" w:line="276" w:lineRule="auto"/>
              <w:ind w:left="0" w:firstLine="0"/>
              <w:rPr>
                <w:lang w:eastAsia="en-US"/>
              </w:rPr>
            </w:pPr>
            <w:r w:rsidRPr="00F81458">
              <w:rPr>
                <w:lang w:eastAsia="en-US"/>
              </w:rPr>
              <w:t xml:space="preserve">Значение окружающей среды и социальных факторов. </w:t>
            </w:r>
          </w:p>
        </w:tc>
        <w:tc>
          <w:tcPr>
            <w:tcW w:w="2127" w:type="dxa"/>
            <w:vMerge/>
            <w:tcBorders>
              <w:right w:val="single" w:sz="4" w:space="0" w:color="auto"/>
            </w:tcBorders>
          </w:tcPr>
          <w:p w:rsidR="00F836F6" w:rsidRPr="00F81458" w:rsidRDefault="00F836F6" w:rsidP="00D50353">
            <w:pPr>
              <w:spacing w:after="0"/>
              <w:jc w:val="center"/>
              <w:rPr>
                <w:rFonts w:ascii="Times New Roman" w:hAnsi="Times New Roman"/>
                <w:sz w:val="24"/>
                <w:szCs w:val="24"/>
              </w:rPr>
            </w:pPr>
          </w:p>
        </w:tc>
        <w:tc>
          <w:tcPr>
            <w:tcW w:w="2693" w:type="dxa"/>
            <w:vMerge/>
            <w:tcBorders>
              <w:left w:val="single" w:sz="4" w:space="0" w:color="auto"/>
              <w:right w:val="single" w:sz="4" w:space="0" w:color="auto"/>
            </w:tcBorders>
            <w:shd w:val="clear" w:color="auto" w:fill="auto"/>
          </w:tcPr>
          <w:p w:rsidR="00F836F6" w:rsidRPr="00F81458" w:rsidRDefault="00F836F6" w:rsidP="00D50353">
            <w:pPr>
              <w:spacing w:after="0"/>
              <w:jc w:val="center"/>
              <w:rPr>
                <w:rFonts w:ascii="Times New Roman" w:hAnsi="Times New Roman"/>
                <w:sz w:val="24"/>
                <w:szCs w:val="24"/>
              </w:rPr>
            </w:pPr>
          </w:p>
        </w:tc>
      </w:tr>
      <w:tr w:rsidR="00F836F6" w:rsidRPr="00F81458" w:rsidTr="00D50353">
        <w:trPr>
          <w:trHeight w:val="88"/>
        </w:trPr>
        <w:tc>
          <w:tcPr>
            <w:tcW w:w="2943" w:type="dxa"/>
            <w:vMerge/>
          </w:tcPr>
          <w:p w:rsidR="00F836F6" w:rsidRPr="00F81458" w:rsidRDefault="00F836F6" w:rsidP="00D50353">
            <w:pPr>
              <w:spacing w:after="0"/>
              <w:rPr>
                <w:rFonts w:ascii="Times New Roman" w:hAnsi="Times New Roman"/>
                <w:sz w:val="24"/>
                <w:szCs w:val="24"/>
              </w:rPr>
            </w:pPr>
          </w:p>
        </w:tc>
        <w:tc>
          <w:tcPr>
            <w:tcW w:w="6804" w:type="dxa"/>
          </w:tcPr>
          <w:p w:rsidR="00F836F6" w:rsidRPr="00F81458" w:rsidRDefault="00F836F6" w:rsidP="00F836F6">
            <w:pPr>
              <w:pStyle w:val="2"/>
              <w:numPr>
                <w:ilvl w:val="0"/>
                <w:numId w:val="4"/>
              </w:numPr>
              <w:tabs>
                <w:tab w:val="left" w:pos="357"/>
              </w:tabs>
              <w:spacing w:before="0" w:line="276" w:lineRule="auto"/>
              <w:ind w:left="0" w:firstLine="0"/>
              <w:rPr>
                <w:lang w:eastAsia="en-US"/>
              </w:rPr>
            </w:pPr>
            <w:r w:rsidRPr="00F81458">
              <w:rPr>
                <w:lang w:eastAsia="en-US"/>
              </w:rPr>
              <w:t xml:space="preserve">Принципы борьбы с инфекционными заболеваниями. </w:t>
            </w:r>
          </w:p>
        </w:tc>
        <w:tc>
          <w:tcPr>
            <w:tcW w:w="2127" w:type="dxa"/>
            <w:vMerge/>
            <w:tcBorders>
              <w:right w:val="single" w:sz="4" w:space="0" w:color="auto"/>
            </w:tcBorders>
          </w:tcPr>
          <w:p w:rsidR="00F836F6" w:rsidRPr="00F81458" w:rsidRDefault="00F836F6" w:rsidP="00D50353">
            <w:pPr>
              <w:spacing w:after="0"/>
              <w:jc w:val="center"/>
              <w:rPr>
                <w:rFonts w:ascii="Times New Roman" w:hAnsi="Times New Roman"/>
                <w:sz w:val="24"/>
                <w:szCs w:val="24"/>
              </w:rPr>
            </w:pPr>
          </w:p>
        </w:tc>
        <w:tc>
          <w:tcPr>
            <w:tcW w:w="2693" w:type="dxa"/>
            <w:vMerge/>
            <w:tcBorders>
              <w:left w:val="single" w:sz="4" w:space="0" w:color="auto"/>
              <w:right w:val="single" w:sz="4" w:space="0" w:color="auto"/>
            </w:tcBorders>
            <w:shd w:val="clear" w:color="auto" w:fill="auto"/>
          </w:tcPr>
          <w:p w:rsidR="00F836F6" w:rsidRPr="00F81458" w:rsidRDefault="00F836F6" w:rsidP="00D50353">
            <w:pPr>
              <w:spacing w:after="0"/>
              <w:jc w:val="center"/>
              <w:rPr>
                <w:rFonts w:ascii="Times New Roman" w:hAnsi="Times New Roman"/>
                <w:sz w:val="24"/>
                <w:szCs w:val="24"/>
              </w:rPr>
            </w:pPr>
          </w:p>
        </w:tc>
      </w:tr>
      <w:tr w:rsidR="00F836F6" w:rsidRPr="00F81458" w:rsidTr="00D50353">
        <w:trPr>
          <w:trHeight w:val="80"/>
        </w:trPr>
        <w:tc>
          <w:tcPr>
            <w:tcW w:w="2943" w:type="dxa"/>
            <w:vMerge/>
          </w:tcPr>
          <w:p w:rsidR="00F836F6" w:rsidRPr="00F81458" w:rsidRDefault="00F836F6" w:rsidP="00D50353">
            <w:pPr>
              <w:spacing w:after="0"/>
              <w:rPr>
                <w:rFonts w:ascii="Times New Roman" w:hAnsi="Times New Roman"/>
                <w:sz w:val="24"/>
                <w:szCs w:val="24"/>
              </w:rPr>
            </w:pPr>
          </w:p>
        </w:tc>
        <w:tc>
          <w:tcPr>
            <w:tcW w:w="6804" w:type="dxa"/>
          </w:tcPr>
          <w:p w:rsidR="00F836F6" w:rsidRPr="00F81458" w:rsidRDefault="00F836F6" w:rsidP="00D50353">
            <w:pPr>
              <w:pStyle w:val="a7"/>
              <w:widowControl w:val="0"/>
              <w:shd w:val="clear" w:color="auto" w:fill="FFFFFF"/>
              <w:tabs>
                <w:tab w:val="left" w:pos="357"/>
                <w:tab w:val="left" w:pos="386"/>
              </w:tabs>
              <w:spacing w:before="0" w:after="0" w:line="276" w:lineRule="auto"/>
              <w:ind w:left="0"/>
              <w:jc w:val="both"/>
            </w:pPr>
            <w:r w:rsidRPr="00F81458">
              <w:t>Микрофлора организма человека.</w:t>
            </w:r>
          </w:p>
        </w:tc>
        <w:tc>
          <w:tcPr>
            <w:tcW w:w="2127" w:type="dxa"/>
            <w:vMerge/>
            <w:tcBorders>
              <w:right w:val="single" w:sz="4" w:space="0" w:color="auto"/>
            </w:tcBorders>
          </w:tcPr>
          <w:p w:rsidR="00F836F6" w:rsidRPr="00F81458" w:rsidRDefault="00F836F6" w:rsidP="00D50353">
            <w:pPr>
              <w:spacing w:after="0"/>
              <w:jc w:val="center"/>
              <w:rPr>
                <w:rFonts w:ascii="Times New Roman" w:hAnsi="Times New Roman"/>
                <w:sz w:val="24"/>
                <w:szCs w:val="24"/>
              </w:rPr>
            </w:pPr>
          </w:p>
        </w:tc>
        <w:tc>
          <w:tcPr>
            <w:tcW w:w="2693" w:type="dxa"/>
            <w:vMerge/>
            <w:tcBorders>
              <w:left w:val="single" w:sz="4" w:space="0" w:color="auto"/>
              <w:right w:val="single" w:sz="4" w:space="0" w:color="auto"/>
            </w:tcBorders>
            <w:shd w:val="clear" w:color="auto" w:fill="auto"/>
          </w:tcPr>
          <w:p w:rsidR="00F836F6" w:rsidRPr="00F81458" w:rsidRDefault="00F836F6" w:rsidP="00D50353">
            <w:pPr>
              <w:spacing w:after="0"/>
              <w:jc w:val="center"/>
              <w:rPr>
                <w:rFonts w:ascii="Times New Roman" w:hAnsi="Times New Roman"/>
                <w:sz w:val="24"/>
                <w:szCs w:val="24"/>
              </w:rPr>
            </w:pPr>
          </w:p>
        </w:tc>
      </w:tr>
      <w:tr w:rsidR="00F836F6" w:rsidRPr="00F81458" w:rsidTr="00D50353">
        <w:trPr>
          <w:trHeight w:val="213"/>
        </w:trPr>
        <w:tc>
          <w:tcPr>
            <w:tcW w:w="2943" w:type="dxa"/>
            <w:vMerge/>
          </w:tcPr>
          <w:p w:rsidR="00F836F6" w:rsidRPr="00F81458" w:rsidRDefault="00F836F6" w:rsidP="00D50353">
            <w:pPr>
              <w:spacing w:after="0"/>
              <w:rPr>
                <w:rFonts w:ascii="Times New Roman" w:hAnsi="Times New Roman"/>
                <w:sz w:val="24"/>
                <w:szCs w:val="24"/>
              </w:rPr>
            </w:pPr>
          </w:p>
        </w:tc>
        <w:tc>
          <w:tcPr>
            <w:tcW w:w="6804" w:type="dxa"/>
          </w:tcPr>
          <w:p w:rsidR="00F836F6" w:rsidRPr="00F81458" w:rsidRDefault="00F836F6" w:rsidP="00F836F6">
            <w:pPr>
              <w:pStyle w:val="a7"/>
              <w:widowControl w:val="0"/>
              <w:numPr>
                <w:ilvl w:val="0"/>
                <w:numId w:val="4"/>
              </w:numPr>
              <w:shd w:val="clear" w:color="auto" w:fill="FFFFFF"/>
              <w:tabs>
                <w:tab w:val="left" w:pos="357"/>
                <w:tab w:val="left" w:pos="386"/>
              </w:tabs>
              <w:spacing w:before="0" w:after="0" w:line="276" w:lineRule="auto"/>
              <w:ind w:left="0" w:firstLine="0"/>
              <w:jc w:val="both"/>
            </w:pPr>
            <w:r w:rsidRPr="00F81458">
              <w:t>Состав микрофлоры ротовой полости здорового человека, значение в инфекционной патологии.</w:t>
            </w:r>
          </w:p>
        </w:tc>
        <w:tc>
          <w:tcPr>
            <w:tcW w:w="2127" w:type="dxa"/>
            <w:vMerge/>
            <w:tcBorders>
              <w:right w:val="single" w:sz="4" w:space="0" w:color="auto"/>
            </w:tcBorders>
          </w:tcPr>
          <w:p w:rsidR="00F836F6" w:rsidRPr="00F81458" w:rsidRDefault="00F836F6" w:rsidP="00D50353">
            <w:pPr>
              <w:spacing w:after="0"/>
              <w:jc w:val="center"/>
              <w:rPr>
                <w:rFonts w:ascii="Times New Roman" w:hAnsi="Times New Roman"/>
                <w:sz w:val="24"/>
                <w:szCs w:val="24"/>
              </w:rPr>
            </w:pPr>
          </w:p>
        </w:tc>
        <w:tc>
          <w:tcPr>
            <w:tcW w:w="2693" w:type="dxa"/>
            <w:vMerge/>
            <w:tcBorders>
              <w:left w:val="single" w:sz="4" w:space="0" w:color="auto"/>
              <w:right w:val="single" w:sz="4" w:space="0" w:color="auto"/>
            </w:tcBorders>
            <w:shd w:val="clear" w:color="auto" w:fill="auto"/>
          </w:tcPr>
          <w:p w:rsidR="00F836F6" w:rsidRPr="00F81458" w:rsidRDefault="00F836F6" w:rsidP="00D50353">
            <w:pPr>
              <w:spacing w:after="0"/>
              <w:jc w:val="center"/>
              <w:rPr>
                <w:rFonts w:ascii="Times New Roman" w:hAnsi="Times New Roman"/>
                <w:sz w:val="24"/>
                <w:szCs w:val="24"/>
              </w:rPr>
            </w:pPr>
          </w:p>
        </w:tc>
      </w:tr>
      <w:tr w:rsidR="00F836F6" w:rsidRPr="00F81458" w:rsidTr="00D50353">
        <w:trPr>
          <w:trHeight w:val="172"/>
        </w:trPr>
        <w:tc>
          <w:tcPr>
            <w:tcW w:w="2943" w:type="dxa"/>
            <w:vMerge/>
          </w:tcPr>
          <w:p w:rsidR="00F836F6" w:rsidRPr="00F81458" w:rsidRDefault="00F836F6" w:rsidP="00D50353">
            <w:pPr>
              <w:spacing w:after="0"/>
              <w:rPr>
                <w:rFonts w:ascii="Times New Roman" w:hAnsi="Times New Roman"/>
                <w:sz w:val="24"/>
                <w:szCs w:val="24"/>
              </w:rPr>
            </w:pPr>
          </w:p>
        </w:tc>
        <w:tc>
          <w:tcPr>
            <w:tcW w:w="6804" w:type="dxa"/>
          </w:tcPr>
          <w:p w:rsidR="00F836F6" w:rsidRPr="00F81458" w:rsidRDefault="0005275E" w:rsidP="0005275E">
            <w:pPr>
              <w:tabs>
                <w:tab w:val="left" w:pos="357"/>
              </w:tabs>
              <w:spacing w:after="0"/>
              <w:rPr>
                <w:rFonts w:ascii="Times New Roman" w:hAnsi="Times New Roman"/>
                <w:b/>
                <w:sz w:val="24"/>
                <w:szCs w:val="24"/>
              </w:rPr>
            </w:pPr>
            <w:r>
              <w:rPr>
                <w:rFonts w:ascii="Times New Roman" w:hAnsi="Times New Roman"/>
                <w:b/>
                <w:sz w:val="24"/>
                <w:szCs w:val="24"/>
                <w:lang w:eastAsia="en-US"/>
              </w:rPr>
              <w:t>В том числе семинарских</w:t>
            </w:r>
            <w:r w:rsidR="00F836F6">
              <w:rPr>
                <w:rFonts w:ascii="Times New Roman" w:hAnsi="Times New Roman"/>
                <w:b/>
                <w:sz w:val="24"/>
                <w:szCs w:val="24"/>
                <w:lang w:eastAsia="en-US"/>
              </w:rPr>
              <w:t xml:space="preserve"> </w:t>
            </w:r>
            <w:r w:rsidR="00F836F6" w:rsidRPr="00F81458">
              <w:rPr>
                <w:rFonts w:ascii="Times New Roman" w:hAnsi="Times New Roman"/>
                <w:b/>
                <w:sz w:val="24"/>
                <w:szCs w:val="24"/>
                <w:lang w:eastAsia="en-US"/>
              </w:rPr>
              <w:t>занятий</w:t>
            </w:r>
          </w:p>
        </w:tc>
        <w:tc>
          <w:tcPr>
            <w:tcW w:w="2127" w:type="dxa"/>
            <w:tcBorders>
              <w:right w:val="single" w:sz="4" w:space="0" w:color="auto"/>
            </w:tcBorders>
          </w:tcPr>
          <w:p w:rsidR="00F836F6" w:rsidRPr="00F81458" w:rsidRDefault="0077322A" w:rsidP="00D50353">
            <w:pPr>
              <w:spacing w:after="0"/>
              <w:jc w:val="center"/>
              <w:rPr>
                <w:rFonts w:ascii="Times New Roman" w:hAnsi="Times New Roman"/>
                <w:b/>
                <w:sz w:val="24"/>
                <w:szCs w:val="24"/>
              </w:rPr>
            </w:pPr>
            <w:r>
              <w:rPr>
                <w:rFonts w:ascii="Times New Roman" w:hAnsi="Times New Roman"/>
                <w:b/>
                <w:sz w:val="24"/>
                <w:szCs w:val="24"/>
              </w:rPr>
              <w:t>4</w:t>
            </w:r>
          </w:p>
        </w:tc>
        <w:tc>
          <w:tcPr>
            <w:tcW w:w="2693" w:type="dxa"/>
            <w:vMerge/>
            <w:tcBorders>
              <w:left w:val="single" w:sz="4" w:space="0" w:color="auto"/>
              <w:right w:val="single" w:sz="4" w:space="0" w:color="auto"/>
            </w:tcBorders>
            <w:shd w:val="clear" w:color="auto" w:fill="auto"/>
          </w:tcPr>
          <w:p w:rsidR="00F836F6" w:rsidRPr="00F81458" w:rsidRDefault="00F836F6" w:rsidP="00D50353">
            <w:pPr>
              <w:spacing w:after="0"/>
              <w:jc w:val="center"/>
              <w:rPr>
                <w:rFonts w:ascii="Times New Roman" w:hAnsi="Times New Roman"/>
                <w:sz w:val="24"/>
                <w:szCs w:val="24"/>
              </w:rPr>
            </w:pPr>
          </w:p>
        </w:tc>
      </w:tr>
      <w:tr w:rsidR="00F836F6" w:rsidRPr="00F81458" w:rsidTr="00D50353">
        <w:trPr>
          <w:trHeight w:val="172"/>
        </w:trPr>
        <w:tc>
          <w:tcPr>
            <w:tcW w:w="2943" w:type="dxa"/>
            <w:vMerge/>
          </w:tcPr>
          <w:p w:rsidR="00F836F6" w:rsidRPr="00F81458" w:rsidRDefault="00F836F6" w:rsidP="00D50353">
            <w:pPr>
              <w:spacing w:after="0"/>
              <w:rPr>
                <w:rFonts w:ascii="Times New Roman" w:hAnsi="Times New Roman"/>
                <w:sz w:val="24"/>
                <w:szCs w:val="24"/>
              </w:rPr>
            </w:pPr>
          </w:p>
        </w:tc>
        <w:tc>
          <w:tcPr>
            <w:tcW w:w="6804" w:type="dxa"/>
          </w:tcPr>
          <w:p w:rsidR="00F836F6" w:rsidRPr="00F81458" w:rsidRDefault="00F836F6" w:rsidP="0077322A">
            <w:pPr>
              <w:pStyle w:val="a7"/>
              <w:widowControl w:val="0"/>
              <w:numPr>
                <w:ilvl w:val="0"/>
                <w:numId w:val="5"/>
              </w:numPr>
              <w:tabs>
                <w:tab w:val="left" w:pos="357"/>
              </w:tabs>
              <w:spacing w:before="0" w:after="0" w:line="276" w:lineRule="auto"/>
              <w:ind w:left="0" w:firstLine="0"/>
              <w:jc w:val="both"/>
            </w:pPr>
            <w:r w:rsidRPr="00F81458">
              <w:t xml:space="preserve">Изучение основных звеньев инфекционного </w:t>
            </w:r>
            <w:r>
              <w:t xml:space="preserve">и </w:t>
            </w:r>
            <w:r w:rsidRPr="00F81458">
              <w:t>эпидемического процесс</w:t>
            </w:r>
            <w:r>
              <w:t>ов</w:t>
            </w:r>
            <w:r w:rsidRPr="00F81458">
              <w:t xml:space="preserve">. </w:t>
            </w:r>
          </w:p>
        </w:tc>
        <w:tc>
          <w:tcPr>
            <w:tcW w:w="2127" w:type="dxa"/>
            <w:tcBorders>
              <w:right w:val="single" w:sz="4" w:space="0" w:color="auto"/>
            </w:tcBorders>
          </w:tcPr>
          <w:p w:rsidR="00F836F6" w:rsidRPr="00F81458" w:rsidRDefault="0037539A" w:rsidP="00D50353">
            <w:pPr>
              <w:spacing w:after="0"/>
              <w:jc w:val="center"/>
              <w:rPr>
                <w:rFonts w:ascii="Times New Roman" w:hAnsi="Times New Roman"/>
                <w:sz w:val="24"/>
                <w:szCs w:val="24"/>
              </w:rPr>
            </w:pPr>
            <w:r>
              <w:rPr>
                <w:rFonts w:ascii="Times New Roman" w:hAnsi="Times New Roman"/>
                <w:sz w:val="24"/>
                <w:szCs w:val="24"/>
              </w:rPr>
              <w:t>2</w:t>
            </w:r>
          </w:p>
        </w:tc>
        <w:tc>
          <w:tcPr>
            <w:tcW w:w="2693" w:type="dxa"/>
            <w:vMerge/>
            <w:tcBorders>
              <w:left w:val="single" w:sz="4" w:space="0" w:color="auto"/>
              <w:bottom w:val="single" w:sz="4" w:space="0" w:color="auto"/>
              <w:right w:val="single" w:sz="4" w:space="0" w:color="auto"/>
            </w:tcBorders>
            <w:shd w:val="clear" w:color="auto" w:fill="auto"/>
          </w:tcPr>
          <w:p w:rsidR="00F836F6" w:rsidRPr="00F81458" w:rsidRDefault="00F836F6" w:rsidP="00D50353">
            <w:pPr>
              <w:spacing w:after="0"/>
              <w:jc w:val="center"/>
              <w:rPr>
                <w:rFonts w:ascii="Times New Roman" w:hAnsi="Times New Roman"/>
                <w:sz w:val="24"/>
                <w:szCs w:val="24"/>
              </w:rPr>
            </w:pPr>
          </w:p>
        </w:tc>
      </w:tr>
      <w:tr w:rsidR="00F836F6" w:rsidRPr="00F81458" w:rsidTr="00D50353">
        <w:trPr>
          <w:trHeight w:val="270"/>
        </w:trPr>
        <w:tc>
          <w:tcPr>
            <w:tcW w:w="2943" w:type="dxa"/>
            <w:vMerge/>
          </w:tcPr>
          <w:p w:rsidR="00F836F6" w:rsidRPr="00F81458" w:rsidRDefault="00F836F6" w:rsidP="00D50353">
            <w:pPr>
              <w:spacing w:after="0"/>
              <w:rPr>
                <w:rFonts w:ascii="Times New Roman" w:hAnsi="Times New Roman"/>
                <w:sz w:val="24"/>
                <w:szCs w:val="24"/>
              </w:rPr>
            </w:pPr>
          </w:p>
        </w:tc>
        <w:tc>
          <w:tcPr>
            <w:tcW w:w="6804" w:type="dxa"/>
          </w:tcPr>
          <w:p w:rsidR="00F836F6" w:rsidRPr="00F81458" w:rsidRDefault="00F836F6" w:rsidP="00F836F6">
            <w:pPr>
              <w:pStyle w:val="a7"/>
              <w:widowControl w:val="0"/>
              <w:numPr>
                <w:ilvl w:val="0"/>
                <w:numId w:val="5"/>
              </w:numPr>
              <w:tabs>
                <w:tab w:val="left" w:pos="357"/>
              </w:tabs>
              <w:spacing w:before="0" w:after="0" w:line="276" w:lineRule="auto"/>
              <w:ind w:left="0" w:firstLine="0"/>
              <w:jc w:val="both"/>
            </w:pPr>
            <w:r w:rsidRPr="00F81458">
              <w:t>Изучение состава и свойств микрофлоры ротовой полости здорового человека.</w:t>
            </w:r>
          </w:p>
        </w:tc>
        <w:tc>
          <w:tcPr>
            <w:tcW w:w="2127" w:type="dxa"/>
            <w:tcBorders>
              <w:right w:val="single" w:sz="4" w:space="0" w:color="auto"/>
            </w:tcBorders>
          </w:tcPr>
          <w:p w:rsidR="00F836F6" w:rsidRPr="00F81458" w:rsidRDefault="0037539A" w:rsidP="00D50353">
            <w:pPr>
              <w:spacing w:after="0"/>
              <w:jc w:val="center"/>
              <w:rPr>
                <w:rFonts w:ascii="Times New Roman" w:hAnsi="Times New Roman"/>
                <w:sz w:val="24"/>
                <w:szCs w:val="24"/>
              </w:rPr>
            </w:pPr>
            <w:r>
              <w:rPr>
                <w:rFonts w:ascii="Times New Roman" w:hAnsi="Times New Roman"/>
                <w:sz w:val="24"/>
                <w:szCs w:val="24"/>
              </w:rPr>
              <w:t>2</w:t>
            </w:r>
          </w:p>
        </w:tc>
        <w:tc>
          <w:tcPr>
            <w:tcW w:w="2693" w:type="dxa"/>
            <w:vMerge/>
            <w:tcBorders>
              <w:left w:val="single" w:sz="4" w:space="0" w:color="auto"/>
              <w:bottom w:val="single" w:sz="4" w:space="0" w:color="auto"/>
              <w:right w:val="single" w:sz="4" w:space="0" w:color="auto"/>
            </w:tcBorders>
            <w:shd w:val="clear" w:color="auto" w:fill="auto"/>
          </w:tcPr>
          <w:p w:rsidR="00F836F6" w:rsidRPr="00F81458" w:rsidRDefault="00F836F6" w:rsidP="00D50353">
            <w:pPr>
              <w:spacing w:after="0"/>
              <w:jc w:val="center"/>
              <w:rPr>
                <w:rFonts w:ascii="Times New Roman" w:hAnsi="Times New Roman"/>
                <w:sz w:val="24"/>
                <w:szCs w:val="24"/>
              </w:rPr>
            </w:pPr>
          </w:p>
        </w:tc>
      </w:tr>
      <w:tr w:rsidR="00F836F6" w:rsidRPr="00F81458" w:rsidTr="00D50353">
        <w:trPr>
          <w:trHeight w:val="254"/>
        </w:trPr>
        <w:tc>
          <w:tcPr>
            <w:tcW w:w="9747" w:type="dxa"/>
            <w:gridSpan w:val="2"/>
          </w:tcPr>
          <w:p w:rsidR="00F836F6" w:rsidRPr="00F81458" w:rsidRDefault="00F836F6" w:rsidP="00D50353">
            <w:pPr>
              <w:spacing w:after="0"/>
              <w:rPr>
                <w:rFonts w:ascii="Times New Roman" w:hAnsi="Times New Roman"/>
                <w:b/>
                <w:sz w:val="24"/>
                <w:szCs w:val="24"/>
              </w:rPr>
            </w:pPr>
            <w:r w:rsidRPr="00F81458">
              <w:rPr>
                <w:rFonts w:ascii="Times New Roman" w:hAnsi="Times New Roman"/>
                <w:b/>
                <w:sz w:val="24"/>
                <w:szCs w:val="24"/>
              </w:rPr>
              <w:t xml:space="preserve">Раздел </w:t>
            </w:r>
            <w:r>
              <w:rPr>
                <w:rFonts w:ascii="Times New Roman" w:hAnsi="Times New Roman"/>
                <w:b/>
                <w:sz w:val="24"/>
                <w:szCs w:val="24"/>
              </w:rPr>
              <w:t>3</w:t>
            </w:r>
            <w:r w:rsidRPr="00F81458">
              <w:rPr>
                <w:rFonts w:ascii="Times New Roman" w:hAnsi="Times New Roman"/>
                <w:b/>
                <w:sz w:val="24"/>
                <w:szCs w:val="24"/>
              </w:rPr>
              <w:t>. Микроорганизмы, как фактор риска стоматологических заболеваний.</w:t>
            </w:r>
          </w:p>
        </w:tc>
        <w:tc>
          <w:tcPr>
            <w:tcW w:w="2127" w:type="dxa"/>
            <w:tcBorders>
              <w:right w:val="single" w:sz="4" w:space="0" w:color="auto"/>
            </w:tcBorders>
          </w:tcPr>
          <w:p w:rsidR="00F836F6" w:rsidRPr="00F81458" w:rsidRDefault="00843B53" w:rsidP="00D50353">
            <w:pPr>
              <w:spacing w:after="0"/>
              <w:jc w:val="center"/>
              <w:rPr>
                <w:rFonts w:ascii="Times New Roman" w:hAnsi="Times New Roman"/>
                <w:b/>
                <w:bCs/>
                <w:color w:val="000000"/>
                <w:sz w:val="24"/>
                <w:szCs w:val="24"/>
              </w:rPr>
            </w:pPr>
            <w:r>
              <w:rPr>
                <w:rFonts w:ascii="Times New Roman" w:hAnsi="Times New Roman"/>
                <w:b/>
                <w:bCs/>
                <w:color w:val="000000"/>
                <w:sz w:val="24"/>
                <w:szCs w:val="24"/>
              </w:rPr>
              <w:t>10</w:t>
            </w:r>
            <w:r w:rsidR="00F836F6">
              <w:rPr>
                <w:rFonts w:ascii="Times New Roman" w:hAnsi="Times New Roman"/>
                <w:b/>
                <w:bCs/>
                <w:color w:val="000000"/>
                <w:sz w:val="24"/>
                <w:szCs w:val="24"/>
              </w:rPr>
              <w:t>/</w:t>
            </w:r>
            <w:r>
              <w:rPr>
                <w:rFonts w:ascii="Times New Roman" w:hAnsi="Times New Roman"/>
                <w:b/>
                <w:bCs/>
                <w:color w:val="000000"/>
                <w:sz w:val="24"/>
                <w:szCs w:val="24"/>
              </w:rPr>
              <w:t>4</w:t>
            </w:r>
          </w:p>
        </w:tc>
        <w:tc>
          <w:tcPr>
            <w:tcW w:w="2693" w:type="dxa"/>
            <w:tcBorders>
              <w:left w:val="single" w:sz="4" w:space="0" w:color="auto"/>
              <w:right w:val="single" w:sz="4" w:space="0" w:color="auto"/>
            </w:tcBorders>
          </w:tcPr>
          <w:p w:rsidR="00F836F6" w:rsidRPr="00F81458" w:rsidRDefault="00F836F6" w:rsidP="00D50353">
            <w:pPr>
              <w:spacing w:after="0"/>
              <w:jc w:val="center"/>
              <w:rPr>
                <w:rFonts w:ascii="Times New Roman" w:hAnsi="Times New Roman"/>
                <w:sz w:val="24"/>
                <w:szCs w:val="24"/>
              </w:rPr>
            </w:pPr>
          </w:p>
        </w:tc>
      </w:tr>
      <w:tr w:rsidR="00F836F6" w:rsidRPr="00F81458" w:rsidTr="00D50353">
        <w:trPr>
          <w:trHeight w:val="230"/>
        </w:trPr>
        <w:tc>
          <w:tcPr>
            <w:tcW w:w="2943" w:type="dxa"/>
            <w:vMerge w:val="restart"/>
          </w:tcPr>
          <w:p w:rsidR="00F836F6" w:rsidRPr="00F81458" w:rsidRDefault="00F836F6" w:rsidP="00D50353">
            <w:pPr>
              <w:spacing w:after="0"/>
              <w:rPr>
                <w:rFonts w:ascii="Times New Roman" w:hAnsi="Times New Roman"/>
                <w:sz w:val="24"/>
                <w:szCs w:val="24"/>
              </w:rPr>
            </w:pPr>
            <w:r w:rsidRPr="00F81458">
              <w:rPr>
                <w:rFonts w:ascii="Times New Roman" w:hAnsi="Times New Roman"/>
                <w:sz w:val="24"/>
                <w:szCs w:val="24"/>
              </w:rPr>
              <w:t xml:space="preserve">Тема </w:t>
            </w:r>
            <w:r>
              <w:rPr>
                <w:rFonts w:ascii="Times New Roman" w:hAnsi="Times New Roman"/>
                <w:sz w:val="24"/>
                <w:szCs w:val="24"/>
              </w:rPr>
              <w:t>3</w:t>
            </w:r>
            <w:r w:rsidRPr="00F81458">
              <w:rPr>
                <w:rFonts w:ascii="Times New Roman" w:hAnsi="Times New Roman"/>
                <w:sz w:val="24"/>
                <w:szCs w:val="24"/>
              </w:rPr>
              <w:t>.1</w:t>
            </w:r>
            <w:r>
              <w:rPr>
                <w:rFonts w:ascii="Times New Roman" w:hAnsi="Times New Roman"/>
                <w:sz w:val="24"/>
                <w:szCs w:val="24"/>
              </w:rPr>
              <w:t xml:space="preserve">. </w:t>
            </w:r>
            <w:r w:rsidRPr="00F81458">
              <w:rPr>
                <w:rFonts w:ascii="Times New Roman" w:hAnsi="Times New Roman"/>
                <w:sz w:val="24"/>
                <w:szCs w:val="24"/>
              </w:rPr>
              <w:t>Инфекционные заболевания слизистой оболочки полости рта. Иммунитет.</w:t>
            </w:r>
          </w:p>
        </w:tc>
        <w:tc>
          <w:tcPr>
            <w:tcW w:w="6804" w:type="dxa"/>
          </w:tcPr>
          <w:p w:rsidR="00F836F6" w:rsidRPr="00F81458" w:rsidRDefault="00F836F6" w:rsidP="00D50353">
            <w:pPr>
              <w:pStyle w:val="2"/>
              <w:spacing w:before="0" w:line="276" w:lineRule="auto"/>
              <w:ind w:firstLine="0"/>
              <w:rPr>
                <w:lang w:eastAsia="en-US"/>
              </w:rPr>
            </w:pPr>
            <w:r w:rsidRPr="00F81458">
              <w:rPr>
                <w:b/>
              </w:rPr>
              <w:t>Содержание учебного материала</w:t>
            </w:r>
          </w:p>
        </w:tc>
        <w:tc>
          <w:tcPr>
            <w:tcW w:w="2127" w:type="dxa"/>
            <w:vMerge w:val="restart"/>
            <w:tcBorders>
              <w:right w:val="single" w:sz="4" w:space="0" w:color="auto"/>
            </w:tcBorders>
          </w:tcPr>
          <w:p w:rsidR="00F836F6" w:rsidRPr="00F81458" w:rsidRDefault="009178CE" w:rsidP="00D50353">
            <w:pPr>
              <w:spacing w:after="0"/>
              <w:jc w:val="center"/>
              <w:rPr>
                <w:rFonts w:ascii="Times New Roman" w:hAnsi="Times New Roman"/>
                <w:b/>
                <w:bCs/>
                <w:color w:val="000000"/>
                <w:sz w:val="24"/>
                <w:szCs w:val="24"/>
              </w:rPr>
            </w:pPr>
            <w:r>
              <w:rPr>
                <w:rFonts w:ascii="Times New Roman" w:hAnsi="Times New Roman"/>
                <w:bCs/>
                <w:color w:val="000000"/>
                <w:sz w:val="24"/>
                <w:szCs w:val="24"/>
              </w:rPr>
              <w:t>10</w:t>
            </w:r>
          </w:p>
        </w:tc>
        <w:tc>
          <w:tcPr>
            <w:tcW w:w="2693" w:type="dxa"/>
            <w:vMerge w:val="restart"/>
            <w:tcBorders>
              <w:left w:val="single" w:sz="4" w:space="0" w:color="auto"/>
              <w:right w:val="single" w:sz="4" w:space="0" w:color="auto"/>
            </w:tcBorders>
          </w:tcPr>
          <w:p w:rsidR="00F836F6" w:rsidRDefault="00F836F6" w:rsidP="00D50353">
            <w:pPr>
              <w:spacing w:after="0"/>
              <w:jc w:val="center"/>
              <w:rPr>
                <w:rFonts w:ascii="Times New Roman" w:hAnsi="Times New Roman"/>
                <w:sz w:val="24"/>
                <w:szCs w:val="24"/>
              </w:rPr>
            </w:pPr>
            <w:r>
              <w:rPr>
                <w:rFonts w:ascii="Times New Roman" w:hAnsi="Times New Roman"/>
                <w:sz w:val="24"/>
                <w:szCs w:val="24"/>
              </w:rPr>
              <w:t>ОК 07</w:t>
            </w:r>
          </w:p>
          <w:p w:rsidR="00F836F6" w:rsidRDefault="00F836F6" w:rsidP="00D50353">
            <w:pPr>
              <w:spacing w:after="0"/>
              <w:jc w:val="center"/>
              <w:rPr>
                <w:rFonts w:ascii="Times New Roman" w:hAnsi="Times New Roman"/>
                <w:sz w:val="24"/>
                <w:szCs w:val="24"/>
              </w:rPr>
            </w:pPr>
            <w:r w:rsidRPr="00F81458">
              <w:rPr>
                <w:rFonts w:ascii="Times New Roman" w:hAnsi="Times New Roman"/>
                <w:sz w:val="24"/>
                <w:szCs w:val="24"/>
              </w:rPr>
              <w:t>ПК 1.</w:t>
            </w:r>
            <w:r>
              <w:rPr>
                <w:rFonts w:ascii="Times New Roman" w:hAnsi="Times New Roman"/>
                <w:sz w:val="24"/>
                <w:szCs w:val="24"/>
              </w:rPr>
              <w:t>1</w:t>
            </w:r>
          </w:p>
          <w:p w:rsidR="00F836F6" w:rsidRDefault="00F836F6" w:rsidP="00D50353">
            <w:pPr>
              <w:spacing w:after="0"/>
              <w:jc w:val="center"/>
              <w:rPr>
                <w:rFonts w:ascii="Times New Roman" w:hAnsi="Times New Roman"/>
                <w:sz w:val="24"/>
                <w:szCs w:val="24"/>
              </w:rPr>
            </w:pPr>
            <w:r>
              <w:rPr>
                <w:rFonts w:ascii="Times New Roman" w:hAnsi="Times New Roman"/>
                <w:sz w:val="24"/>
                <w:szCs w:val="24"/>
              </w:rPr>
              <w:t>ПК 1.2</w:t>
            </w:r>
          </w:p>
          <w:p w:rsidR="00F836F6" w:rsidRDefault="00F836F6" w:rsidP="00D50353">
            <w:pPr>
              <w:spacing w:after="0"/>
              <w:jc w:val="center"/>
              <w:rPr>
                <w:rFonts w:ascii="Times New Roman" w:hAnsi="Times New Roman"/>
                <w:sz w:val="24"/>
                <w:szCs w:val="24"/>
              </w:rPr>
            </w:pPr>
            <w:r>
              <w:rPr>
                <w:rFonts w:ascii="Times New Roman" w:hAnsi="Times New Roman"/>
                <w:sz w:val="24"/>
                <w:szCs w:val="24"/>
              </w:rPr>
              <w:t>ПК 1.3</w:t>
            </w:r>
          </w:p>
          <w:p w:rsidR="00F836F6" w:rsidRPr="00F81458" w:rsidRDefault="00F836F6" w:rsidP="00D50353">
            <w:pPr>
              <w:spacing w:after="0"/>
              <w:jc w:val="center"/>
              <w:rPr>
                <w:rFonts w:ascii="Times New Roman" w:hAnsi="Times New Roman"/>
                <w:sz w:val="24"/>
                <w:szCs w:val="24"/>
              </w:rPr>
            </w:pPr>
            <w:r>
              <w:rPr>
                <w:rFonts w:ascii="Times New Roman" w:hAnsi="Times New Roman"/>
                <w:sz w:val="24"/>
                <w:szCs w:val="24"/>
              </w:rPr>
              <w:t>ПК 1.4</w:t>
            </w:r>
          </w:p>
          <w:p w:rsidR="00F836F6" w:rsidRPr="00F81458" w:rsidRDefault="00F836F6" w:rsidP="00D50353">
            <w:pPr>
              <w:spacing w:after="0"/>
              <w:jc w:val="center"/>
              <w:rPr>
                <w:rFonts w:ascii="Times New Roman" w:hAnsi="Times New Roman"/>
                <w:sz w:val="24"/>
                <w:szCs w:val="24"/>
              </w:rPr>
            </w:pPr>
          </w:p>
        </w:tc>
      </w:tr>
      <w:tr w:rsidR="00F836F6" w:rsidRPr="00F81458" w:rsidTr="00D50353">
        <w:trPr>
          <w:trHeight w:val="421"/>
        </w:trPr>
        <w:tc>
          <w:tcPr>
            <w:tcW w:w="2943" w:type="dxa"/>
            <w:vMerge/>
          </w:tcPr>
          <w:p w:rsidR="00F836F6" w:rsidRPr="00F81458" w:rsidRDefault="00F836F6" w:rsidP="00D50353">
            <w:pPr>
              <w:spacing w:after="0"/>
              <w:rPr>
                <w:rFonts w:ascii="Times New Roman" w:hAnsi="Times New Roman"/>
                <w:sz w:val="24"/>
                <w:szCs w:val="24"/>
              </w:rPr>
            </w:pPr>
          </w:p>
        </w:tc>
        <w:tc>
          <w:tcPr>
            <w:tcW w:w="6804" w:type="dxa"/>
          </w:tcPr>
          <w:p w:rsidR="00F836F6" w:rsidRPr="00F81458" w:rsidRDefault="00F836F6" w:rsidP="00F836F6">
            <w:pPr>
              <w:pStyle w:val="2"/>
              <w:numPr>
                <w:ilvl w:val="0"/>
                <w:numId w:val="6"/>
              </w:numPr>
              <w:tabs>
                <w:tab w:val="left" w:pos="342"/>
              </w:tabs>
              <w:spacing w:before="0" w:line="276" w:lineRule="auto"/>
              <w:ind w:left="0" w:firstLine="0"/>
              <w:rPr>
                <w:lang w:eastAsia="en-US"/>
              </w:rPr>
            </w:pPr>
            <w:r w:rsidRPr="00F81458">
              <w:rPr>
                <w:lang w:eastAsia="en-US"/>
              </w:rPr>
              <w:t>Роль микроорганизмов в образовании зубного налета и зубных бляшек.</w:t>
            </w:r>
          </w:p>
        </w:tc>
        <w:tc>
          <w:tcPr>
            <w:tcW w:w="2127" w:type="dxa"/>
            <w:vMerge/>
            <w:tcBorders>
              <w:right w:val="single" w:sz="4" w:space="0" w:color="auto"/>
            </w:tcBorders>
          </w:tcPr>
          <w:p w:rsidR="00F836F6" w:rsidRPr="00F81458" w:rsidRDefault="00F836F6" w:rsidP="00D50353">
            <w:pPr>
              <w:spacing w:after="0"/>
              <w:jc w:val="center"/>
              <w:rPr>
                <w:rFonts w:ascii="Times New Roman" w:hAnsi="Times New Roman"/>
                <w:bCs/>
                <w:color w:val="000000"/>
                <w:sz w:val="24"/>
                <w:szCs w:val="24"/>
              </w:rPr>
            </w:pPr>
          </w:p>
        </w:tc>
        <w:tc>
          <w:tcPr>
            <w:tcW w:w="2693" w:type="dxa"/>
            <w:vMerge/>
            <w:tcBorders>
              <w:left w:val="single" w:sz="4" w:space="0" w:color="auto"/>
              <w:right w:val="single" w:sz="4" w:space="0" w:color="auto"/>
            </w:tcBorders>
          </w:tcPr>
          <w:p w:rsidR="00F836F6" w:rsidRPr="00F81458" w:rsidRDefault="00F836F6" w:rsidP="00D50353">
            <w:pPr>
              <w:spacing w:after="0"/>
              <w:jc w:val="center"/>
              <w:rPr>
                <w:rFonts w:ascii="Times New Roman" w:hAnsi="Times New Roman"/>
                <w:sz w:val="24"/>
                <w:szCs w:val="24"/>
              </w:rPr>
            </w:pPr>
          </w:p>
        </w:tc>
      </w:tr>
      <w:tr w:rsidR="00F836F6" w:rsidRPr="00F81458" w:rsidTr="00D50353">
        <w:trPr>
          <w:trHeight w:val="421"/>
        </w:trPr>
        <w:tc>
          <w:tcPr>
            <w:tcW w:w="2943" w:type="dxa"/>
            <w:vMerge/>
          </w:tcPr>
          <w:p w:rsidR="00F836F6" w:rsidRPr="00F81458" w:rsidRDefault="00F836F6" w:rsidP="00D50353">
            <w:pPr>
              <w:spacing w:after="0"/>
              <w:rPr>
                <w:rFonts w:ascii="Times New Roman" w:hAnsi="Times New Roman"/>
                <w:sz w:val="24"/>
                <w:szCs w:val="24"/>
              </w:rPr>
            </w:pPr>
          </w:p>
        </w:tc>
        <w:tc>
          <w:tcPr>
            <w:tcW w:w="6804" w:type="dxa"/>
          </w:tcPr>
          <w:p w:rsidR="00F836F6" w:rsidRPr="00F81458" w:rsidRDefault="00F836F6" w:rsidP="00F836F6">
            <w:pPr>
              <w:pStyle w:val="2"/>
              <w:numPr>
                <w:ilvl w:val="0"/>
                <w:numId w:val="6"/>
              </w:numPr>
              <w:tabs>
                <w:tab w:val="left" w:pos="342"/>
              </w:tabs>
              <w:spacing w:before="0" w:line="276" w:lineRule="auto"/>
              <w:ind w:left="0" w:firstLine="0"/>
              <w:rPr>
                <w:lang w:eastAsia="en-US"/>
              </w:rPr>
            </w:pPr>
            <w:r w:rsidRPr="00F81458">
              <w:rPr>
                <w:lang w:eastAsia="en-US"/>
              </w:rPr>
              <w:t>Влияние микроорганизмов на развитие кариеса, его осложнений и заболеваний пародонта. Микробы, вызывающие заболевания пародонта.</w:t>
            </w:r>
          </w:p>
        </w:tc>
        <w:tc>
          <w:tcPr>
            <w:tcW w:w="2127" w:type="dxa"/>
            <w:vMerge/>
            <w:tcBorders>
              <w:right w:val="single" w:sz="4" w:space="0" w:color="auto"/>
            </w:tcBorders>
          </w:tcPr>
          <w:p w:rsidR="00F836F6" w:rsidRPr="00F81458" w:rsidRDefault="00F836F6" w:rsidP="00D50353">
            <w:pPr>
              <w:spacing w:after="0"/>
              <w:jc w:val="center"/>
              <w:rPr>
                <w:rFonts w:ascii="Times New Roman" w:hAnsi="Times New Roman"/>
                <w:bCs/>
                <w:color w:val="000000"/>
                <w:sz w:val="24"/>
                <w:szCs w:val="24"/>
              </w:rPr>
            </w:pPr>
          </w:p>
        </w:tc>
        <w:tc>
          <w:tcPr>
            <w:tcW w:w="2693" w:type="dxa"/>
            <w:vMerge/>
            <w:tcBorders>
              <w:left w:val="single" w:sz="4" w:space="0" w:color="auto"/>
              <w:right w:val="single" w:sz="4" w:space="0" w:color="auto"/>
            </w:tcBorders>
          </w:tcPr>
          <w:p w:rsidR="00F836F6" w:rsidRPr="00F81458" w:rsidRDefault="00F836F6" w:rsidP="00D50353">
            <w:pPr>
              <w:spacing w:after="0"/>
              <w:jc w:val="center"/>
              <w:rPr>
                <w:rFonts w:ascii="Times New Roman" w:hAnsi="Times New Roman"/>
                <w:sz w:val="24"/>
                <w:szCs w:val="24"/>
              </w:rPr>
            </w:pPr>
          </w:p>
        </w:tc>
      </w:tr>
      <w:tr w:rsidR="00F836F6" w:rsidRPr="00F81458" w:rsidTr="00D50353">
        <w:trPr>
          <w:trHeight w:val="413"/>
        </w:trPr>
        <w:tc>
          <w:tcPr>
            <w:tcW w:w="2943" w:type="dxa"/>
            <w:vMerge/>
          </w:tcPr>
          <w:p w:rsidR="00F836F6" w:rsidRPr="00F81458" w:rsidRDefault="00F836F6" w:rsidP="00D50353">
            <w:pPr>
              <w:spacing w:after="0"/>
              <w:rPr>
                <w:rFonts w:ascii="Times New Roman" w:hAnsi="Times New Roman"/>
                <w:sz w:val="24"/>
                <w:szCs w:val="24"/>
              </w:rPr>
            </w:pPr>
          </w:p>
        </w:tc>
        <w:tc>
          <w:tcPr>
            <w:tcW w:w="6804" w:type="dxa"/>
          </w:tcPr>
          <w:p w:rsidR="00F836F6" w:rsidRPr="00F81458" w:rsidRDefault="00F836F6" w:rsidP="00F836F6">
            <w:pPr>
              <w:pStyle w:val="2"/>
              <w:numPr>
                <w:ilvl w:val="0"/>
                <w:numId w:val="6"/>
              </w:numPr>
              <w:tabs>
                <w:tab w:val="left" w:pos="342"/>
              </w:tabs>
              <w:spacing w:before="0" w:line="276" w:lineRule="auto"/>
              <w:ind w:left="0" w:firstLine="0"/>
              <w:rPr>
                <w:lang w:eastAsia="en-US"/>
              </w:rPr>
            </w:pPr>
            <w:r w:rsidRPr="00F81458">
              <w:rPr>
                <w:lang w:eastAsia="en-US"/>
              </w:rPr>
              <w:t>Виды иммунитета.</w:t>
            </w:r>
          </w:p>
        </w:tc>
        <w:tc>
          <w:tcPr>
            <w:tcW w:w="2127" w:type="dxa"/>
            <w:vMerge/>
            <w:tcBorders>
              <w:right w:val="single" w:sz="4" w:space="0" w:color="auto"/>
            </w:tcBorders>
          </w:tcPr>
          <w:p w:rsidR="00F836F6" w:rsidRPr="00F81458" w:rsidRDefault="00F836F6" w:rsidP="00D50353">
            <w:pPr>
              <w:spacing w:after="0"/>
              <w:jc w:val="center"/>
              <w:rPr>
                <w:rFonts w:ascii="Times New Roman" w:hAnsi="Times New Roman"/>
                <w:bCs/>
                <w:color w:val="000000"/>
                <w:sz w:val="24"/>
                <w:szCs w:val="24"/>
              </w:rPr>
            </w:pPr>
          </w:p>
        </w:tc>
        <w:tc>
          <w:tcPr>
            <w:tcW w:w="2693" w:type="dxa"/>
            <w:vMerge/>
            <w:tcBorders>
              <w:left w:val="single" w:sz="4" w:space="0" w:color="auto"/>
              <w:right w:val="single" w:sz="4" w:space="0" w:color="auto"/>
            </w:tcBorders>
          </w:tcPr>
          <w:p w:rsidR="00F836F6" w:rsidRPr="00F81458" w:rsidRDefault="00F836F6" w:rsidP="00D50353">
            <w:pPr>
              <w:spacing w:after="0"/>
              <w:jc w:val="center"/>
              <w:rPr>
                <w:rFonts w:ascii="Times New Roman" w:hAnsi="Times New Roman"/>
                <w:sz w:val="24"/>
                <w:szCs w:val="24"/>
              </w:rPr>
            </w:pPr>
          </w:p>
        </w:tc>
      </w:tr>
      <w:tr w:rsidR="00F836F6" w:rsidRPr="00F81458" w:rsidTr="00D50353">
        <w:trPr>
          <w:trHeight w:val="122"/>
        </w:trPr>
        <w:tc>
          <w:tcPr>
            <w:tcW w:w="2943" w:type="dxa"/>
            <w:vMerge/>
          </w:tcPr>
          <w:p w:rsidR="00F836F6" w:rsidRPr="00F81458" w:rsidRDefault="00F836F6" w:rsidP="00D50353">
            <w:pPr>
              <w:spacing w:after="0"/>
              <w:rPr>
                <w:rFonts w:ascii="Times New Roman" w:hAnsi="Times New Roman"/>
                <w:sz w:val="24"/>
                <w:szCs w:val="24"/>
              </w:rPr>
            </w:pPr>
          </w:p>
        </w:tc>
        <w:tc>
          <w:tcPr>
            <w:tcW w:w="6804" w:type="dxa"/>
          </w:tcPr>
          <w:p w:rsidR="00F836F6" w:rsidRPr="00F81458" w:rsidRDefault="00F836F6" w:rsidP="00F836F6">
            <w:pPr>
              <w:pStyle w:val="2"/>
              <w:numPr>
                <w:ilvl w:val="0"/>
                <w:numId w:val="6"/>
              </w:numPr>
              <w:tabs>
                <w:tab w:val="left" w:pos="342"/>
              </w:tabs>
              <w:spacing w:before="0" w:line="276" w:lineRule="auto"/>
              <w:ind w:left="0" w:firstLine="0"/>
              <w:rPr>
                <w:lang w:eastAsia="en-US"/>
              </w:rPr>
            </w:pPr>
            <w:r w:rsidRPr="00F81458">
              <w:rPr>
                <w:lang w:eastAsia="en-US"/>
              </w:rPr>
              <w:t>Неспецифические и специфические факторы защиты ротовой полости.</w:t>
            </w:r>
          </w:p>
        </w:tc>
        <w:tc>
          <w:tcPr>
            <w:tcW w:w="2127" w:type="dxa"/>
            <w:vMerge/>
            <w:tcBorders>
              <w:right w:val="single" w:sz="4" w:space="0" w:color="auto"/>
            </w:tcBorders>
          </w:tcPr>
          <w:p w:rsidR="00F836F6" w:rsidRPr="00F81458" w:rsidRDefault="00F836F6" w:rsidP="00D50353">
            <w:pPr>
              <w:spacing w:after="0"/>
              <w:jc w:val="center"/>
              <w:rPr>
                <w:rFonts w:ascii="Times New Roman" w:hAnsi="Times New Roman"/>
                <w:bCs/>
                <w:color w:val="000000"/>
                <w:sz w:val="24"/>
                <w:szCs w:val="24"/>
              </w:rPr>
            </w:pPr>
          </w:p>
        </w:tc>
        <w:tc>
          <w:tcPr>
            <w:tcW w:w="2693" w:type="dxa"/>
            <w:vMerge/>
            <w:tcBorders>
              <w:left w:val="single" w:sz="4" w:space="0" w:color="auto"/>
              <w:right w:val="single" w:sz="4" w:space="0" w:color="auto"/>
            </w:tcBorders>
          </w:tcPr>
          <w:p w:rsidR="00F836F6" w:rsidRPr="00F81458" w:rsidRDefault="00F836F6" w:rsidP="00D50353">
            <w:pPr>
              <w:spacing w:after="0"/>
              <w:jc w:val="center"/>
              <w:rPr>
                <w:rFonts w:ascii="Times New Roman" w:hAnsi="Times New Roman"/>
                <w:sz w:val="24"/>
                <w:szCs w:val="24"/>
              </w:rPr>
            </w:pPr>
          </w:p>
        </w:tc>
      </w:tr>
      <w:tr w:rsidR="00F836F6" w:rsidRPr="00F81458" w:rsidTr="00D50353">
        <w:trPr>
          <w:trHeight w:val="275"/>
        </w:trPr>
        <w:tc>
          <w:tcPr>
            <w:tcW w:w="2943" w:type="dxa"/>
            <w:vMerge/>
          </w:tcPr>
          <w:p w:rsidR="00F836F6" w:rsidRPr="00F81458" w:rsidRDefault="00F836F6" w:rsidP="00D50353">
            <w:pPr>
              <w:spacing w:after="0"/>
              <w:rPr>
                <w:rFonts w:ascii="Times New Roman" w:hAnsi="Times New Roman"/>
                <w:sz w:val="24"/>
                <w:szCs w:val="24"/>
              </w:rPr>
            </w:pPr>
          </w:p>
        </w:tc>
        <w:tc>
          <w:tcPr>
            <w:tcW w:w="6804" w:type="dxa"/>
          </w:tcPr>
          <w:p w:rsidR="00F836F6" w:rsidRPr="00F81458" w:rsidRDefault="00F836F6" w:rsidP="00F836F6">
            <w:pPr>
              <w:pStyle w:val="2"/>
              <w:numPr>
                <w:ilvl w:val="0"/>
                <w:numId w:val="6"/>
              </w:numPr>
              <w:tabs>
                <w:tab w:val="left" w:pos="342"/>
              </w:tabs>
              <w:spacing w:before="0" w:line="276" w:lineRule="auto"/>
              <w:ind w:left="0" w:firstLine="0"/>
              <w:rPr>
                <w:lang w:eastAsia="en-US"/>
              </w:rPr>
            </w:pPr>
            <w:r w:rsidRPr="00F81458">
              <w:rPr>
                <w:lang w:eastAsia="en-US"/>
              </w:rPr>
              <w:t>Понятие об иммунодефицитах.</w:t>
            </w:r>
          </w:p>
        </w:tc>
        <w:tc>
          <w:tcPr>
            <w:tcW w:w="2127" w:type="dxa"/>
            <w:vMerge/>
            <w:tcBorders>
              <w:right w:val="single" w:sz="4" w:space="0" w:color="auto"/>
            </w:tcBorders>
          </w:tcPr>
          <w:p w:rsidR="00F836F6" w:rsidRPr="00F81458" w:rsidRDefault="00F836F6" w:rsidP="00D50353">
            <w:pPr>
              <w:spacing w:after="0"/>
              <w:jc w:val="center"/>
              <w:rPr>
                <w:rFonts w:ascii="Times New Roman" w:hAnsi="Times New Roman"/>
                <w:bCs/>
                <w:color w:val="000000"/>
                <w:sz w:val="24"/>
                <w:szCs w:val="24"/>
              </w:rPr>
            </w:pPr>
          </w:p>
        </w:tc>
        <w:tc>
          <w:tcPr>
            <w:tcW w:w="2693" w:type="dxa"/>
            <w:vMerge/>
            <w:tcBorders>
              <w:left w:val="single" w:sz="4" w:space="0" w:color="auto"/>
              <w:right w:val="single" w:sz="4" w:space="0" w:color="auto"/>
            </w:tcBorders>
          </w:tcPr>
          <w:p w:rsidR="00F836F6" w:rsidRPr="00F81458" w:rsidRDefault="00F836F6" w:rsidP="00D50353">
            <w:pPr>
              <w:spacing w:after="0"/>
              <w:jc w:val="center"/>
              <w:rPr>
                <w:rFonts w:ascii="Times New Roman" w:hAnsi="Times New Roman"/>
                <w:sz w:val="24"/>
                <w:szCs w:val="24"/>
              </w:rPr>
            </w:pPr>
          </w:p>
        </w:tc>
      </w:tr>
      <w:tr w:rsidR="00F836F6" w:rsidRPr="00F81458" w:rsidTr="00D50353">
        <w:trPr>
          <w:trHeight w:val="233"/>
        </w:trPr>
        <w:tc>
          <w:tcPr>
            <w:tcW w:w="2943" w:type="dxa"/>
            <w:vMerge/>
          </w:tcPr>
          <w:p w:rsidR="00F836F6" w:rsidRPr="00F81458" w:rsidRDefault="00F836F6" w:rsidP="00D50353">
            <w:pPr>
              <w:spacing w:after="0"/>
              <w:rPr>
                <w:rFonts w:ascii="Times New Roman" w:hAnsi="Times New Roman"/>
                <w:sz w:val="24"/>
                <w:szCs w:val="24"/>
              </w:rPr>
            </w:pPr>
          </w:p>
        </w:tc>
        <w:tc>
          <w:tcPr>
            <w:tcW w:w="6804" w:type="dxa"/>
          </w:tcPr>
          <w:p w:rsidR="00F836F6" w:rsidRPr="00F81458" w:rsidRDefault="00F836F6" w:rsidP="0005275E">
            <w:pPr>
              <w:pStyle w:val="2"/>
              <w:tabs>
                <w:tab w:val="left" w:pos="342"/>
              </w:tabs>
              <w:spacing w:before="0" w:line="276" w:lineRule="auto"/>
              <w:ind w:firstLine="0"/>
              <w:rPr>
                <w:lang w:eastAsia="en-US"/>
              </w:rPr>
            </w:pPr>
            <w:r>
              <w:rPr>
                <w:b/>
                <w:lang w:eastAsia="en-US"/>
              </w:rPr>
              <w:t xml:space="preserve">В том числе </w:t>
            </w:r>
            <w:r w:rsidR="0005275E">
              <w:rPr>
                <w:b/>
                <w:lang w:eastAsia="en-US"/>
              </w:rPr>
              <w:t>семинарских</w:t>
            </w:r>
            <w:r>
              <w:rPr>
                <w:b/>
                <w:lang w:eastAsia="en-US"/>
              </w:rPr>
              <w:t xml:space="preserve"> </w:t>
            </w:r>
            <w:r w:rsidRPr="00F81458">
              <w:rPr>
                <w:b/>
                <w:lang w:eastAsia="en-US"/>
              </w:rPr>
              <w:t xml:space="preserve">занятий </w:t>
            </w:r>
          </w:p>
        </w:tc>
        <w:tc>
          <w:tcPr>
            <w:tcW w:w="2127" w:type="dxa"/>
            <w:tcBorders>
              <w:right w:val="single" w:sz="4" w:space="0" w:color="auto"/>
            </w:tcBorders>
          </w:tcPr>
          <w:p w:rsidR="00F836F6" w:rsidRPr="00F81458" w:rsidRDefault="0077322A" w:rsidP="00D50353">
            <w:pPr>
              <w:spacing w:after="0"/>
              <w:jc w:val="center"/>
              <w:rPr>
                <w:rFonts w:ascii="Times New Roman" w:hAnsi="Times New Roman"/>
                <w:b/>
                <w:bCs/>
                <w:color w:val="000000"/>
                <w:sz w:val="24"/>
                <w:szCs w:val="24"/>
              </w:rPr>
            </w:pPr>
            <w:r>
              <w:rPr>
                <w:rFonts w:ascii="Times New Roman" w:hAnsi="Times New Roman"/>
                <w:b/>
                <w:sz w:val="24"/>
                <w:szCs w:val="24"/>
              </w:rPr>
              <w:t>4</w:t>
            </w:r>
          </w:p>
        </w:tc>
        <w:tc>
          <w:tcPr>
            <w:tcW w:w="2693" w:type="dxa"/>
            <w:vMerge/>
            <w:tcBorders>
              <w:left w:val="single" w:sz="4" w:space="0" w:color="auto"/>
              <w:right w:val="single" w:sz="4" w:space="0" w:color="auto"/>
            </w:tcBorders>
          </w:tcPr>
          <w:p w:rsidR="00F836F6" w:rsidRPr="00F81458" w:rsidRDefault="00F836F6" w:rsidP="00D50353">
            <w:pPr>
              <w:spacing w:after="0"/>
              <w:jc w:val="center"/>
              <w:rPr>
                <w:rFonts w:ascii="Times New Roman" w:hAnsi="Times New Roman"/>
                <w:sz w:val="24"/>
                <w:szCs w:val="24"/>
              </w:rPr>
            </w:pPr>
          </w:p>
        </w:tc>
      </w:tr>
      <w:tr w:rsidR="00F836F6" w:rsidRPr="00F81458" w:rsidTr="00D50353">
        <w:trPr>
          <w:trHeight w:val="297"/>
        </w:trPr>
        <w:tc>
          <w:tcPr>
            <w:tcW w:w="2943" w:type="dxa"/>
            <w:vMerge/>
          </w:tcPr>
          <w:p w:rsidR="00F836F6" w:rsidRPr="00F81458" w:rsidRDefault="00F836F6" w:rsidP="00D50353">
            <w:pPr>
              <w:spacing w:after="0"/>
              <w:rPr>
                <w:rFonts w:ascii="Times New Roman" w:hAnsi="Times New Roman"/>
                <w:sz w:val="24"/>
                <w:szCs w:val="24"/>
              </w:rPr>
            </w:pPr>
          </w:p>
        </w:tc>
        <w:tc>
          <w:tcPr>
            <w:tcW w:w="6804" w:type="dxa"/>
          </w:tcPr>
          <w:p w:rsidR="00F836F6" w:rsidRPr="00F81458" w:rsidRDefault="00F836F6" w:rsidP="00F836F6">
            <w:pPr>
              <w:pStyle w:val="2"/>
              <w:numPr>
                <w:ilvl w:val="0"/>
                <w:numId w:val="7"/>
              </w:numPr>
              <w:tabs>
                <w:tab w:val="left" w:pos="342"/>
              </w:tabs>
              <w:spacing w:before="0" w:line="276" w:lineRule="auto"/>
              <w:ind w:left="0" w:firstLine="0"/>
            </w:pPr>
            <w:r w:rsidRPr="00F81458">
              <w:t>Изучение свойств возбудителей инфекционных заболеваний слизистой оболочки полости рта.</w:t>
            </w:r>
          </w:p>
        </w:tc>
        <w:tc>
          <w:tcPr>
            <w:tcW w:w="2127" w:type="dxa"/>
            <w:tcBorders>
              <w:right w:val="single" w:sz="4" w:space="0" w:color="auto"/>
            </w:tcBorders>
          </w:tcPr>
          <w:p w:rsidR="00F836F6" w:rsidRPr="00F81458" w:rsidRDefault="0077322A" w:rsidP="00D50353">
            <w:pPr>
              <w:spacing w:after="0"/>
              <w:jc w:val="center"/>
              <w:rPr>
                <w:rFonts w:ascii="Times New Roman" w:hAnsi="Times New Roman"/>
                <w:sz w:val="24"/>
                <w:szCs w:val="24"/>
              </w:rPr>
            </w:pPr>
            <w:r>
              <w:rPr>
                <w:rFonts w:ascii="Times New Roman" w:hAnsi="Times New Roman"/>
                <w:sz w:val="24"/>
                <w:szCs w:val="24"/>
              </w:rPr>
              <w:t>4</w:t>
            </w:r>
          </w:p>
        </w:tc>
        <w:tc>
          <w:tcPr>
            <w:tcW w:w="2693" w:type="dxa"/>
            <w:vMerge/>
            <w:tcBorders>
              <w:left w:val="single" w:sz="4" w:space="0" w:color="auto"/>
              <w:right w:val="single" w:sz="4" w:space="0" w:color="auto"/>
            </w:tcBorders>
          </w:tcPr>
          <w:p w:rsidR="00F836F6" w:rsidRPr="00F81458" w:rsidRDefault="00F836F6" w:rsidP="00D50353">
            <w:pPr>
              <w:spacing w:after="0"/>
              <w:jc w:val="center"/>
              <w:rPr>
                <w:rFonts w:ascii="Times New Roman" w:hAnsi="Times New Roman"/>
                <w:sz w:val="24"/>
                <w:szCs w:val="24"/>
              </w:rPr>
            </w:pPr>
          </w:p>
        </w:tc>
      </w:tr>
      <w:tr w:rsidR="00F836F6" w:rsidRPr="00F81458" w:rsidTr="00D50353">
        <w:trPr>
          <w:trHeight w:val="414"/>
        </w:trPr>
        <w:tc>
          <w:tcPr>
            <w:tcW w:w="9747" w:type="dxa"/>
            <w:gridSpan w:val="2"/>
          </w:tcPr>
          <w:p w:rsidR="00F836F6" w:rsidRPr="00F81458" w:rsidRDefault="00F836F6" w:rsidP="00D50353">
            <w:pPr>
              <w:spacing w:after="0"/>
              <w:rPr>
                <w:rFonts w:ascii="Times New Roman" w:hAnsi="Times New Roman"/>
                <w:sz w:val="24"/>
                <w:szCs w:val="24"/>
              </w:rPr>
            </w:pPr>
            <w:r w:rsidRPr="00F81458">
              <w:rPr>
                <w:rFonts w:ascii="Times New Roman" w:hAnsi="Times New Roman"/>
                <w:b/>
                <w:sz w:val="24"/>
                <w:szCs w:val="24"/>
              </w:rPr>
              <w:t xml:space="preserve">Раздел </w:t>
            </w:r>
            <w:r>
              <w:rPr>
                <w:rFonts w:ascii="Times New Roman" w:hAnsi="Times New Roman"/>
                <w:b/>
                <w:sz w:val="24"/>
                <w:szCs w:val="24"/>
              </w:rPr>
              <w:t>4</w:t>
            </w:r>
            <w:r w:rsidRPr="00F81458">
              <w:rPr>
                <w:rFonts w:ascii="Times New Roman" w:hAnsi="Times New Roman"/>
                <w:b/>
                <w:sz w:val="24"/>
                <w:szCs w:val="24"/>
              </w:rPr>
              <w:t>. Инфекционная безопасность</w:t>
            </w:r>
          </w:p>
        </w:tc>
        <w:tc>
          <w:tcPr>
            <w:tcW w:w="2127" w:type="dxa"/>
            <w:tcBorders>
              <w:right w:val="single" w:sz="4" w:space="0" w:color="auto"/>
            </w:tcBorders>
          </w:tcPr>
          <w:p w:rsidR="00F836F6" w:rsidRPr="00F81458" w:rsidRDefault="009178CE" w:rsidP="00D50353">
            <w:pPr>
              <w:spacing w:after="0"/>
              <w:jc w:val="center"/>
              <w:rPr>
                <w:rFonts w:ascii="Times New Roman" w:hAnsi="Times New Roman"/>
                <w:b/>
                <w:sz w:val="24"/>
                <w:szCs w:val="24"/>
              </w:rPr>
            </w:pPr>
            <w:r>
              <w:rPr>
                <w:rFonts w:ascii="Times New Roman" w:hAnsi="Times New Roman"/>
                <w:b/>
                <w:sz w:val="24"/>
                <w:szCs w:val="24"/>
              </w:rPr>
              <w:t>8</w:t>
            </w:r>
            <w:r w:rsidR="00F836F6">
              <w:rPr>
                <w:rFonts w:ascii="Times New Roman" w:hAnsi="Times New Roman"/>
                <w:b/>
                <w:sz w:val="24"/>
                <w:szCs w:val="24"/>
              </w:rPr>
              <w:t>/</w:t>
            </w:r>
            <w:r w:rsidR="00843B53">
              <w:rPr>
                <w:rFonts w:ascii="Times New Roman" w:hAnsi="Times New Roman"/>
                <w:b/>
                <w:sz w:val="24"/>
                <w:szCs w:val="24"/>
              </w:rPr>
              <w:t>4</w:t>
            </w:r>
          </w:p>
        </w:tc>
        <w:tc>
          <w:tcPr>
            <w:tcW w:w="2693" w:type="dxa"/>
            <w:tcBorders>
              <w:left w:val="single" w:sz="4" w:space="0" w:color="auto"/>
              <w:right w:val="single" w:sz="4" w:space="0" w:color="auto"/>
            </w:tcBorders>
          </w:tcPr>
          <w:p w:rsidR="00F836F6" w:rsidRPr="00F81458" w:rsidRDefault="00F836F6" w:rsidP="00D50353">
            <w:pPr>
              <w:spacing w:after="0"/>
              <w:jc w:val="center"/>
              <w:rPr>
                <w:rFonts w:ascii="Times New Roman" w:hAnsi="Times New Roman"/>
                <w:sz w:val="24"/>
                <w:szCs w:val="24"/>
              </w:rPr>
            </w:pPr>
          </w:p>
        </w:tc>
      </w:tr>
      <w:tr w:rsidR="00F836F6" w:rsidRPr="00F81458" w:rsidTr="00D50353">
        <w:trPr>
          <w:trHeight w:val="290"/>
        </w:trPr>
        <w:tc>
          <w:tcPr>
            <w:tcW w:w="2943" w:type="dxa"/>
            <w:vMerge w:val="restart"/>
          </w:tcPr>
          <w:p w:rsidR="00F836F6" w:rsidRPr="00F81458" w:rsidRDefault="00F836F6" w:rsidP="00D50353">
            <w:pPr>
              <w:spacing w:after="0"/>
              <w:rPr>
                <w:rFonts w:ascii="Times New Roman" w:hAnsi="Times New Roman"/>
                <w:sz w:val="24"/>
                <w:szCs w:val="24"/>
              </w:rPr>
            </w:pPr>
            <w:r w:rsidRPr="00F81458">
              <w:rPr>
                <w:rFonts w:ascii="Times New Roman" w:hAnsi="Times New Roman"/>
                <w:sz w:val="24"/>
                <w:szCs w:val="24"/>
              </w:rPr>
              <w:t xml:space="preserve">Тема </w:t>
            </w:r>
            <w:r>
              <w:rPr>
                <w:rFonts w:ascii="Times New Roman" w:hAnsi="Times New Roman"/>
                <w:sz w:val="24"/>
                <w:szCs w:val="24"/>
              </w:rPr>
              <w:t>4</w:t>
            </w:r>
            <w:r w:rsidRPr="00F81458">
              <w:rPr>
                <w:rFonts w:ascii="Times New Roman" w:hAnsi="Times New Roman"/>
                <w:sz w:val="24"/>
                <w:szCs w:val="24"/>
              </w:rPr>
              <w:t>.1. Влияние факторов внешней среды на микроорганизмы. Асептика. Антисептика.</w:t>
            </w:r>
          </w:p>
        </w:tc>
        <w:tc>
          <w:tcPr>
            <w:tcW w:w="6804" w:type="dxa"/>
          </w:tcPr>
          <w:p w:rsidR="00F836F6" w:rsidRPr="00F81458" w:rsidRDefault="00F836F6" w:rsidP="00D50353">
            <w:pPr>
              <w:shd w:val="clear" w:color="auto" w:fill="FFFFFF"/>
              <w:tabs>
                <w:tab w:val="left" w:pos="254"/>
              </w:tabs>
              <w:spacing w:after="0"/>
              <w:rPr>
                <w:rFonts w:ascii="Times New Roman" w:hAnsi="Times New Roman"/>
                <w:sz w:val="24"/>
                <w:szCs w:val="24"/>
              </w:rPr>
            </w:pPr>
            <w:r w:rsidRPr="0037539A">
              <w:rPr>
                <w:rFonts w:ascii="Times New Roman" w:hAnsi="Times New Roman"/>
                <w:sz w:val="24"/>
                <w:szCs w:val="24"/>
              </w:rPr>
              <w:t>Содержание учебного материала</w:t>
            </w:r>
          </w:p>
        </w:tc>
        <w:tc>
          <w:tcPr>
            <w:tcW w:w="2127" w:type="dxa"/>
            <w:vMerge w:val="restart"/>
            <w:tcBorders>
              <w:right w:val="single" w:sz="4" w:space="0" w:color="auto"/>
            </w:tcBorders>
          </w:tcPr>
          <w:p w:rsidR="00F836F6" w:rsidRPr="00F81458" w:rsidRDefault="009178CE" w:rsidP="00D50353">
            <w:pPr>
              <w:spacing w:after="0"/>
              <w:jc w:val="center"/>
              <w:rPr>
                <w:rFonts w:ascii="Times New Roman" w:hAnsi="Times New Roman"/>
                <w:sz w:val="24"/>
                <w:szCs w:val="24"/>
              </w:rPr>
            </w:pPr>
            <w:r>
              <w:rPr>
                <w:rFonts w:ascii="Times New Roman" w:hAnsi="Times New Roman"/>
                <w:sz w:val="24"/>
                <w:szCs w:val="24"/>
              </w:rPr>
              <w:t>8</w:t>
            </w:r>
          </w:p>
          <w:p w:rsidR="00F836F6" w:rsidRPr="00F81458" w:rsidRDefault="00F836F6" w:rsidP="00D50353">
            <w:pPr>
              <w:spacing w:after="0"/>
              <w:jc w:val="center"/>
              <w:rPr>
                <w:rFonts w:ascii="Times New Roman" w:hAnsi="Times New Roman"/>
                <w:sz w:val="24"/>
                <w:szCs w:val="24"/>
              </w:rPr>
            </w:pPr>
          </w:p>
        </w:tc>
        <w:tc>
          <w:tcPr>
            <w:tcW w:w="2693" w:type="dxa"/>
            <w:vMerge w:val="restart"/>
            <w:tcBorders>
              <w:left w:val="single" w:sz="4" w:space="0" w:color="auto"/>
              <w:right w:val="single" w:sz="4" w:space="0" w:color="auto"/>
            </w:tcBorders>
          </w:tcPr>
          <w:p w:rsidR="00F836F6" w:rsidRDefault="00F836F6" w:rsidP="00D50353">
            <w:pPr>
              <w:spacing w:after="0"/>
              <w:jc w:val="center"/>
              <w:rPr>
                <w:rFonts w:ascii="Times New Roman" w:hAnsi="Times New Roman"/>
                <w:sz w:val="24"/>
                <w:szCs w:val="24"/>
              </w:rPr>
            </w:pPr>
            <w:r>
              <w:rPr>
                <w:rFonts w:ascii="Times New Roman" w:hAnsi="Times New Roman"/>
                <w:sz w:val="24"/>
                <w:szCs w:val="24"/>
              </w:rPr>
              <w:t>ОК 07</w:t>
            </w:r>
          </w:p>
          <w:p w:rsidR="00F836F6" w:rsidRDefault="00F836F6" w:rsidP="00D50353">
            <w:pPr>
              <w:spacing w:after="0"/>
              <w:jc w:val="center"/>
              <w:rPr>
                <w:rFonts w:ascii="Times New Roman" w:hAnsi="Times New Roman"/>
                <w:sz w:val="24"/>
                <w:szCs w:val="24"/>
              </w:rPr>
            </w:pPr>
            <w:r w:rsidRPr="00F81458">
              <w:rPr>
                <w:rFonts w:ascii="Times New Roman" w:hAnsi="Times New Roman"/>
                <w:sz w:val="24"/>
                <w:szCs w:val="24"/>
              </w:rPr>
              <w:t>ПК 1.</w:t>
            </w:r>
            <w:r>
              <w:rPr>
                <w:rFonts w:ascii="Times New Roman" w:hAnsi="Times New Roman"/>
                <w:sz w:val="24"/>
                <w:szCs w:val="24"/>
              </w:rPr>
              <w:t>1</w:t>
            </w:r>
          </w:p>
          <w:p w:rsidR="00F836F6" w:rsidRDefault="00F836F6" w:rsidP="00D50353">
            <w:pPr>
              <w:spacing w:after="0"/>
              <w:jc w:val="center"/>
              <w:rPr>
                <w:rFonts w:ascii="Times New Roman" w:hAnsi="Times New Roman"/>
                <w:sz w:val="24"/>
                <w:szCs w:val="24"/>
              </w:rPr>
            </w:pPr>
            <w:r>
              <w:rPr>
                <w:rFonts w:ascii="Times New Roman" w:hAnsi="Times New Roman"/>
                <w:sz w:val="24"/>
                <w:szCs w:val="24"/>
              </w:rPr>
              <w:t>ПК 1.2</w:t>
            </w:r>
          </w:p>
          <w:p w:rsidR="00F836F6" w:rsidRDefault="00F836F6" w:rsidP="00D50353">
            <w:pPr>
              <w:spacing w:after="0"/>
              <w:jc w:val="center"/>
              <w:rPr>
                <w:rFonts w:ascii="Times New Roman" w:hAnsi="Times New Roman"/>
                <w:sz w:val="24"/>
                <w:szCs w:val="24"/>
              </w:rPr>
            </w:pPr>
            <w:r>
              <w:rPr>
                <w:rFonts w:ascii="Times New Roman" w:hAnsi="Times New Roman"/>
                <w:sz w:val="24"/>
                <w:szCs w:val="24"/>
              </w:rPr>
              <w:t>ПК 1.3</w:t>
            </w:r>
          </w:p>
          <w:p w:rsidR="00F836F6" w:rsidRPr="00F81458" w:rsidRDefault="00F836F6" w:rsidP="00D50353">
            <w:pPr>
              <w:spacing w:after="0"/>
              <w:jc w:val="center"/>
              <w:rPr>
                <w:rFonts w:ascii="Times New Roman" w:hAnsi="Times New Roman"/>
                <w:sz w:val="24"/>
                <w:szCs w:val="24"/>
              </w:rPr>
            </w:pPr>
            <w:r>
              <w:rPr>
                <w:rFonts w:ascii="Times New Roman" w:hAnsi="Times New Roman"/>
                <w:sz w:val="24"/>
                <w:szCs w:val="24"/>
              </w:rPr>
              <w:t>ПК 1.4</w:t>
            </w:r>
          </w:p>
          <w:p w:rsidR="00F836F6" w:rsidRPr="00F81458" w:rsidRDefault="00F836F6" w:rsidP="00D50353">
            <w:pPr>
              <w:spacing w:after="0"/>
              <w:jc w:val="center"/>
              <w:rPr>
                <w:rFonts w:ascii="Times New Roman" w:hAnsi="Times New Roman"/>
                <w:sz w:val="24"/>
                <w:szCs w:val="24"/>
              </w:rPr>
            </w:pPr>
          </w:p>
          <w:p w:rsidR="00F836F6" w:rsidRPr="00F81458" w:rsidRDefault="00F836F6" w:rsidP="00D50353">
            <w:pPr>
              <w:spacing w:after="0"/>
              <w:jc w:val="center"/>
              <w:rPr>
                <w:rFonts w:ascii="Times New Roman" w:hAnsi="Times New Roman"/>
                <w:sz w:val="24"/>
                <w:szCs w:val="24"/>
              </w:rPr>
            </w:pPr>
          </w:p>
        </w:tc>
      </w:tr>
      <w:tr w:rsidR="00F836F6" w:rsidRPr="00F81458" w:rsidTr="00D50353">
        <w:trPr>
          <w:trHeight w:val="415"/>
        </w:trPr>
        <w:tc>
          <w:tcPr>
            <w:tcW w:w="2943" w:type="dxa"/>
            <w:vMerge/>
          </w:tcPr>
          <w:p w:rsidR="00F836F6" w:rsidRPr="00F81458" w:rsidRDefault="00F836F6" w:rsidP="00D50353">
            <w:pPr>
              <w:spacing w:after="0"/>
              <w:rPr>
                <w:rFonts w:ascii="Times New Roman" w:hAnsi="Times New Roman"/>
                <w:sz w:val="24"/>
                <w:szCs w:val="24"/>
              </w:rPr>
            </w:pPr>
          </w:p>
        </w:tc>
        <w:tc>
          <w:tcPr>
            <w:tcW w:w="6804" w:type="dxa"/>
          </w:tcPr>
          <w:p w:rsidR="0037539A" w:rsidRPr="0037539A" w:rsidRDefault="00F836F6" w:rsidP="0037539A">
            <w:pPr>
              <w:pStyle w:val="3"/>
              <w:numPr>
                <w:ilvl w:val="0"/>
                <w:numId w:val="8"/>
              </w:numPr>
              <w:shd w:val="clear" w:color="auto" w:fill="FFFFFF"/>
              <w:spacing w:before="0" w:beforeAutospacing="0" w:after="240" w:afterAutospacing="0"/>
              <w:ind w:left="34" w:firstLine="0"/>
              <w:contextualSpacing/>
              <w:textAlignment w:val="baseline"/>
              <w:rPr>
                <w:b w:val="0"/>
                <w:bCs w:val="0"/>
                <w:color w:val="FF0000"/>
                <w:sz w:val="24"/>
                <w:szCs w:val="24"/>
              </w:rPr>
            </w:pPr>
            <w:r w:rsidRPr="0037539A">
              <w:rPr>
                <w:b w:val="0"/>
                <w:bCs w:val="0"/>
                <w:sz w:val="24"/>
                <w:szCs w:val="24"/>
              </w:rPr>
              <w:t xml:space="preserve">Основные положения </w:t>
            </w:r>
            <w:r w:rsidRPr="0037539A">
              <w:rPr>
                <w:b w:val="0"/>
                <w:bCs w:val="0"/>
                <w:color w:val="FF0000"/>
                <w:sz w:val="24"/>
                <w:szCs w:val="24"/>
              </w:rPr>
              <w:t xml:space="preserve">СанПиН </w:t>
            </w:r>
            <w:r w:rsidR="0037539A" w:rsidRPr="0037539A">
              <w:rPr>
                <w:b w:val="0"/>
                <w:bCs w:val="0"/>
                <w:color w:val="FF0000"/>
                <w:sz w:val="24"/>
                <w:szCs w:val="24"/>
              </w:rPr>
              <w:t>3.3686-21</w:t>
            </w:r>
            <w:r w:rsidRPr="0037539A">
              <w:rPr>
                <w:b w:val="0"/>
                <w:bCs w:val="0"/>
                <w:color w:val="FF0000"/>
                <w:sz w:val="24"/>
                <w:szCs w:val="24"/>
              </w:rPr>
              <w:t xml:space="preserve"> (</w:t>
            </w:r>
            <w:r w:rsidR="0037539A" w:rsidRPr="0037539A">
              <w:rPr>
                <w:b w:val="0"/>
                <w:bCs w:val="0"/>
                <w:color w:val="FF0000"/>
                <w:sz w:val="24"/>
                <w:szCs w:val="24"/>
              </w:rPr>
              <w:t>р. III</w:t>
            </w:r>
            <w:r w:rsidRPr="0037539A">
              <w:rPr>
                <w:b w:val="0"/>
                <w:bCs w:val="0"/>
                <w:color w:val="FF0000"/>
                <w:sz w:val="24"/>
                <w:szCs w:val="24"/>
              </w:rPr>
              <w:t xml:space="preserve">. </w:t>
            </w:r>
            <w:r w:rsidR="0037539A" w:rsidRPr="0037539A">
              <w:rPr>
                <w:b w:val="0"/>
                <w:bCs w:val="0"/>
                <w:color w:val="FF0000"/>
                <w:sz w:val="24"/>
                <w:szCs w:val="24"/>
              </w:rPr>
              <w:t xml:space="preserve">Санитарно-эпидемиологические требования к организации и осуществлению дезинфекционной, </w:t>
            </w:r>
            <w:proofErr w:type="spellStart"/>
            <w:r w:rsidR="0037539A" w:rsidRPr="0037539A">
              <w:rPr>
                <w:b w:val="0"/>
                <w:bCs w:val="0"/>
                <w:color w:val="FF0000"/>
                <w:sz w:val="24"/>
                <w:szCs w:val="24"/>
              </w:rPr>
              <w:t>дератизационной</w:t>
            </w:r>
            <w:proofErr w:type="spellEnd"/>
            <w:r w:rsidR="0037539A" w:rsidRPr="0037539A">
              <w:rPr>
                <w:b w:val="0"/>
                <w:bCs w:val="0"/>
                <w:color w:val="FF0000"/>
                <w:sz w:val="24"/>
                <w:szCs w:val="24"/>
              </w:rPr>
              <w:t xml:space="preserve"> и дезинсекционной деятельности</w:t>
            </w:r>
            <w:r w:rsidRPr="0037539A">
              <w:rPr>
                <w:b w:val="0"/>
                <w:bCs w:val="0"/>
                <w:color w:val="FF0000"/>
                <w:sz w:val="24"/>
                <w:szCs w:val="24"/>
              </w:rPr>
              <w:t>).</w:t>
            </w:r>
            <w:r w:rsidR="0037539A" w:rsidRPr="0037539A">
              <w:rPr>
                <w:b w:val="0"/>
                <w:bCs w:val="0"/>
                <w:color w:val="FF0000"/>
                <w:sz w:val="24"/>
                <w:szCs w:val="24"/>
              </w:rPr>
              <w:t xml:space="preserve"> </w:t>
            </w:r>
          </w:p>
          <w:p w:rsidR="00F836F6" w:rsidRPr="0037539A" w:rsidRDefault="00F836F6" w:rsidP="0037539A">
            <w:pPr>
              <w:pStyle w:val="3"/>
              <w:numPr>
                <w:ilvl w:val="0"/>
                <w:numId w:val="8"/>
              </w:numPr>
              <w:shd w:val="clear" w:color="auto" w:fill="FFFFFF"/>
              <w:spacing w:before="0" w:beforeAutospacing="0" w:after="240" w:afterAutospacing="0"/>
              <w:ind w:left="34" w:firstLine="0"/>
              <w:contextualSpacing/>
              <w:textAlignment w:val="baseline"/>
              <w:rPr>
                <w:b w:val="0"/>
                <w:bCs w:val="0"/>
                <w:sz w:val="24"/>
                <w:szCs w:val="24"/>
              </w:rPr>
            </w:pPr>
            <w:r w:rsidRPr="0037539A">
              <w:rPr>
                <w:b w:val="0"/>
                <w:bCs w:val="0"/>
                <w:sz w:val="24"/>
                <w:szCs w:val="24"/>
              </w:rPr>
              <w:t>Характеристика факторов внешней среды и их влияние на микроорганизмы (химических, физических, биологических).</w:t>
            </w:r>
          </w:p>
        </w:tc>
        <w:tc>
          <w:tcPr>
            <w:tcW w:w="2127" w:type="dxa"/>
            <w:vMerge/>
            <w:tcBorders>
              <w:right w:val="single" w:sz="4" w:space="0" w:color="auto"/>
            </w:tcBorders>
          </w:tcPr>
          <w:p w:rsidR="00F836F6" w:rsidRPr="00F81458" w:rsidRDefault="00F836F6" w:rsidP="00D50353">
            <w:pPr>
              <w:spacing w:after="0"/>
              <w:jc w:val="center"/>
              <w:rPr>
                <w:rFonts w:ascii="Times New Roman" w:hAnsi="Times New Roman"/>
                <w:sz w:val="24"/>
                <w:szCs w:val="24"/>
              </w:rPr>
            </w:pPr>
          </w:p>
        </w:tc>
        <w:tc>
          <w:tcPr>
            <w:tcW w:w="2693" w:type="dxa"/>
            <w:vMerge/>
            <w:tcBorders>
              <w:left w:val="single" w:sz="4" w:space="0" w:color="auto"/>
              <w:right w:val="single" w:sz="4" w:space="0" w:color="auto"/>
            </w:tcBorders>
          </w:tcPr>
          <w:p w:rsidR="00F836F6" w:rsidRPr="00F81458" w:rsidRDefault="00F836F6" w:rsidP="00D50353">
            <w:pPr>
              <w:spacing w:after="0"/>
              <w:jc w:val="center"/>
              <w:rPr>
                <w:rFonts w:ascii="Times New Roman" w:hAnsi="Times New Roman"/>
                <w:sz w:val="24"/>
                <w:szCs w:val="24"/>
              </w:rPr>
            </w:pPr>
          </w:p>
        </w:tc>
      </w:tr>
      <w:tr w:rsidR="00F836F6" w:rsidRPr="00F81458" w:rsidTr="00D50353">
        <w:trPr>
          <w:trHeight w:val="415"/>
        </w:trPr>
        <w:tc>
          <w:tcPr>
            <w:tcW w:w="2943" w:type="dxa"/>
            <w:vMerge/>
          </w:tcPr>
          <w:p w:rsidR="00F836F6" w:rsidRPr="00F81458" w:rsidRDefault="00F836F6" w:rsidP="00D50353">
            <w:pPr>
              <w:spacing w:after="0"/>
              <w:rPr>
                <w:rFonts w:ascii="Times New Roman" w:hAnsi="Times New Roman"/>
                <w:sz w:val="24"/>
                <w:szCs w:val="24"/>
              </w:rPr>
            </w:pPr>
          </w:p>
        </w:tc>
        <w:tc>
          <w:tcPr>
            <w:tcW w:w="6804" w:type="dxa"/>
          </w:tcPr>
          <w:p w:rsidR="00F836F6" w:rsidRPr="00F81458" w:rsidRDefault="00F836F6" w:rsidP="00F836F6">
            <w:pPr>
              <w:pStyle w:val="a7"/>
              <w:widowControl w:val="0"/>
              <w:numPr>
                <w:ilvl w:val="0"/>
                <w:numId w:val="8"/>
              </w:numPr>
              <w:tabs>
                <w:tab w:val="left" w:pos="357"/>
              </w:tabs>
              <w:spacing w:before="0" w:after="0" w:line="276" w:lineRule="auto"/>
              <w:ind w:left="0" w:firstLine="0"/>
              <w:jc w:val="both"/>
              <w:textAlignment w:val="top"/>
            </w:pPr>
            <w:r w:rsidRPr="00F81458">
              <w:t>Микробиологические основы асептики и антисептики.</w:t>
            </w:r>
          </w:p>
        </w:tc>
        <w:tc>
          <w:tcPr>
            <w:tcW w:w="2127" w:type="dxa"/>
            <w:vMerge/>
            <w:tcBorders>
              <w:right w:val="single" w:sz="4" w:space="0" w:color="auto"/>
            </w:tcBorders>
          </w:tcPr>
          <w:p w:rsidR="00F836F6" w:rsidRPr="00F81458" w:rsidRDefault="00F836F6" w:rsidP="00D50353">
            <w:pPr>
              <w:spacing w:after="0"/>
              <w:jc w:val="center"/>
              <w:rPr>
                <w:rFonts w:ascii="Times New Roman" w:hAnsi="Times New Roman"/>
                <w:sz w:val="24"/>
                <w:szCs w:val="24"/>
              </w:rPr>
            </w:pPr>
          </w:p>
        </w:tc>
        <w:tc>
          <w:tcPr>
            <w:tcW w:w="2693" w:type="dxa"/>
            <w:vMerge/>
            <w:tcBorders>
              <w:left w:val="single" w:sz="4" w:space="0" w:color="auto"/>
              <w:right w:val="single" w:sz="4" w:space="0" w:color="auto"/>
            </w:tcBorders>
          </w:tcPr>
          <w:p w:rsidR="00F836F6" w:rsidRPr="00F81458" w:rsidRDefault="00F836F6" w:rsidP="00D50353">
            <w:pPr>
              <w:spacing w:after="0"/>
              <w:jc w:val="center"/>
              <w:rPr>
                <w:rFonts w:ascii="Times New Roman" w:hAnsi="Times New Roman"/>
                <w:sz w:val="24"/>
                <w:szCs w:val="24"/>
              </w:rPr>
            </w:pPr>
          </w:p>
        </w:tc>
      </w:tr>
      <w:tr w:rsidR="00F836F6" w:rsidRPr="00F81458" w:rsidTr="00D50353">
        <w:trPr>
          <w:trHeight w:val="415"/>
        </w:trPr>
        <w:tc>
          <w:tcPr>
            <w:tcW w:w="2943" w:type="dxa"/>
            <w:vMerge/>
          </w:tcPr>
          <w:p w:rsidR="00F836F6" w:rsidRPr="00F81458" w:rsidRDefault="00F836F6" w:rsidP="00D50353">
            <w:pPr>
              <w:spacing w:after="0"/>
              <w:rPr>
                <w:rFonts w:ascii="Times New Roman" w:hAnsi="Times New Roman"/>
                <w:sz w:val="24"/>
                <w:szCs w:val="24"/>
              </w:rPr>
            </w:pPr>
          </w:p>
        </w:tc>
        <w:tc>
          <w:tcPr>
            <w:tcW w:w="6804" w:type="dxa"/>
          </w:tcPr>
          <w:p w:rsidR="00F836F6" w:rsidRPr="00F81458" w:rsidRDefault="00F836F6" w:rsidP="00F836F6">
            <w:pPr>
              <w:pStyle w:val="a7"/>
              <w:widowControl w:val="0"/>
              <w:numPr>
                <w:ilvl w:val="0"/>
                <w:numId w:val="8"/>
              </w:numPr>
              <w:shd w:val="clear" w:color="auto" w:fill="FFFFFF"/>
              <w:tabs>
                <w:tab w:val="left" w:pos="254"/>
                <w:tab w:val="left" w:pos="357"/>
              </w:tabs>
              <w:spacing w:before="0" w:after="0" w:line="276" w:lineRule="auto"/>
              <w:ind w:left="0" w:firstLine="0"/>
              <w:jc w:val="both"/>
            </w:pPr>
            <w:r w:rsidRPr="00F81458">
              <w:t xml:space="preserve">Понятие о дезинфекции, ее виды, контроль дезинфекции. </w:t>
            </w:r>
          </w:p>
        </w:tc>
        <w:tc>
          <w:tcPr>
            <w:tcW w:w="2127" w:type="dxa"/>
            <w:vMerge/>
            <w:tcBorders>
              <w:right w:val="single" w:sz="4" w:space="0" w:color="auto"/>
            </w:tcBorders>
          </w:tcPr>
          <w:p w:rsidR="00F836F6" w:rsidRPr="00F81458" w:rsidRDefault="00F836F6" w:rsidP="00D50353">
            <w:pPr>
              <w:spacing w:after="0"/>
              <w:jc w:val="center"/>
              <w:rPr>
                <w:rFonts w:ascii="Times New Roman" w:hAnsi="Times New Roman"/>
                <w:sz w:val="24"/>
                <w:szCs w:val="24"/>
              </w:rPr>
            </w:pPr>
          </w:p>
        </w:tc>
        <w:tc>
          <w:tcPr>
            <w:tcW w:w="2693" w:type="dxa"/>
            <w:vMerge/>
            <w:tcBorders>
              <w:left w:val="single" w:sz="4" w:space="0" w:color="auto"/>
              <w:right w:val="single" w:sz="4" w:space="0" w:color="auto"/>
            </w:tcBorders>
          </w:tcPr>
          <w:p w:rsidR="00F836F6" w:rsidRPr="00F81458" w:rsidRDefault="00F836F6" w:rsidP="00D50353">
            <w:pPr>
              <w:spacing w:after="0"/>
              <w:jc w:val="center"/>
              <w:rPr>
                <w:rFonts w:ascii="Times New Roman" w:hAnsi="Times New Roman"/>
                <w:sz w:val="24"/>
                <w:szCs w:val="24"/>
              </w:rPr>
            </w:pPr>
          </w:p>
        </w:tc>
      </w:tr>
      <w:tr w:rsidR="00F836F6" w:rsidRPr="00F81458" w:rsidTr="00D50353">
        <w:trPr>
          <w:trHeight w:val="415"/>
        </w:trPr>
        <w:tc>
          <w:tcPr>
            <w:tcW w:w="2943" w:type="dxa"/>
            <w:vMerge/>
          </w:tcPr>
          <w:p w:rsidR="00F836F6" w:rsidRPr="00F81458" w:rsidRDefault="00F836F6" w:rsidP="00D50353">
            <w:pPr>
              <w:spacing w:after="0"/>
              <w:rPr>
                <w:rFonts w:ascii="Times New Roman" w:hAnsi="Times New Roman"/>
                <w:sz w:val="24"/>
                <w:szCs w:val="24"/>
              </w:rPr>
            </w:pPr>
          </w:p>
        </w:tc>
        <w:tc>
          <w:tcPr>
            <w:tcW w:w="6804" w:type="dxa"/>
          </w:tcPr>
          <w:p w:rsidR="00F836F6" w:rsidRPr="00F81458" w:rsidRDefault="00F836F6" w:rsidP="00F836F6">
            <w:pPr>
              <w:pStyle w:val="a7"/>
              <w:widowControl w:val="0"/>
              <w:numPr>
                <w:ilvl w:val="0"/>
                <w:numId w:val="8"/>
              </w:numPr>
              <w:shd w:val="clear" w:color="auto" w:fill="FFFFFF"/>
              <w:tabs>
                <w:tab w:val="left" w:pos="254"/>
                <w:tab w:val="left" w:pos="357"/>
              </w:tabs>
              <w:spacing w:before="0" w:after="0" w:line="276" w:lineRule="auto"/>
              <w:ind w:left="0" w:firstLine="0"/>
              <w:jc w:val="both"/>
            </w:pPr>
            <w:r w:rsidRPr="00F81458">
              <w:t xml:space="preserve">Основные группы дезинфицирующих и антисептических средств, механизм их действия (ПАВ, окислители, соли тяжелых металлов, фенолы, спирты, альдегиды и т.д.) на микробную клетку. Характеристика наиболее часто используемых дезинфицирующих средств. </w:t>
            </w:r>
          </w:p>
        </w:tc>
        <w:tc>
          <w:tcPr>
            <w:tcW w:w="2127" w:type="dxa"/>
            <w:vMerge/>
            <w:tcBorders>
              <w:right w:val="single" w:sz="4" w:space="0" w:color="auto"/>
            </w:tcBorders>
          </w:tcPr>
          <w:p w:rsidR="00F836F6" w:rsidRPr="00F81458" w:rsidRDefault="00F836F6" w:rsidP="00D50353">
            <w:pPr>
              <w:spacing w:after="0"/>
              <w:jc w:val="center"/>
              <w:rPr>
                <w:rFonts w:ascii="Times New Roman" w:hAnsi="Times New Roman"/>
                <w:sz w:val="24"/>
                <w:szCs w:val="24"/>
              </w:rPr>
            </w:pPr>
          </w:p>
        </w:tc>
        <w:tc>
          <w:tcPr>
            <w:tcW w:w="2693" w:type="dxa"/>
            <w:vMerge/>
            <w:tcBorders>
              <w:left w:val="single" w:sz="4" w:space="0" w:color="auto"/>
              <w:right w:val="single" w:sz="4" w:space="0" w:color="auto"/>
            </w:tcBorders>
          </w:tcPr>
          <w:p w:rsidR="00F836F6" w:rsidRPr="00F81458" w:rsidRDefault="00F836F6" w:rsidP="00D50353">
            <w:pPr>
              <w:spacing w:after="0"/>
              <w:jc w:val="center"/>
              <w:rPr>
                <w:rFonts w:ascii="Times New Roman" w:hAnsi="Times New Roman"/>
                <w:sz w:val="24"/>
                <w:szCs w:val="24"/>
              </w:rPr>
            </w:pPr>
          </w:p>
        </w:tc>
      </w:tr>
      <w:tr w:rsidR="00F836F6" w:rsidRPr="00F81458" w:rsidTr="00D50353">
        <w:trPr>
          <w:trHeight w:val="415"/>
        </w:trPr>
        <w:tc>
          <w:tcPr>
            <w:tcW w:w="2943" w:type="dxa"/>
            <w:vMerge/>
          </w:tcPr>
          <w:p w:rsidR="00F836F6" w:rsidRPr="00F81458" w:rsidRDefault="00F836F6" w:rsidP="00D50353">
            <w:pPr>
              <w:spacing w:after="0"/>
              <w:rPr>
                <w:rFonts w:ascii="Times New Roman" w:hAnsi="Times New Roman"/>
                <w:sz w:val="24"/>
                <w:szCs w:val="24"/>
              </w:rPr>
            </w:pPr>
          </w:p>
        </w:tc>
        <w:tc>
          <w:tcPr>
            <w:tcW w:w="6804" w:type="dxa"/>
          </w:tcPr>
          <w:p w:rsidR="00F836F6" w:rsidRPr="00F81458" w:rsidRDefault="00F836F6" w:rsidP="00F836F6">
            <w:pPr>
              <w:pStyle w:val="a7"/>
              <w:widowControl w:val="0"/>
              <w:numPr>
                <w:ilvl w:val="0"/>
                <w:numId w:val="8"/>
              </w:numPr>
              <w:shd w:val="clear" w:color="auto" w:fill="FFFFFF"/>
              <w:tabs>
                <w:tab w:val="left" w:pos="254"/>
                <w:tab w:val="left" w:pos="357"/>
              </w:tabs>
              <w:spacing w:before="0" w:after="0" w:line="276" w:lineRule="auto"/>
              <w:ind w:left="0" w:firstLine="0"/>
              <w:jc w:val="both"/>
            </w:pPr>
            <w:r w:rsidRPr="00F81458">
              <w:t xml:space="preserve">Условия применения дезинфицирующих средств, меры предосторожности при их приготовлении. </w:t>
            </w:r>
          </w:p>
          <w:p w:rsidR="00F836F6" w:rsidRPr="00F81458" w:rsidRDefault="00F836F6" w:rsidP="00F836F6">
            <w:pPr>
              <w:pStyle w:val="a7"/>
              <w:widowControl w:val="0"/>
              <w:numPr>
                <w:ilvl w:val="0"/>
                <w:numId w:val="8"/>
              </w:numPr>
              <w:shd w:val="clear" w:color="auto" w:fill="FFFFFF"/>
              <w:tabs>
                <w:tab w:val="left" w:pos="254"/>
                <w:tab w:val="left" w:pos="357"/>
              </w:tabs>
              <w:spacing w:before="0" w:after="0" w:line="276" w:lineRule="auto"/>
              <w:ind w:left="0" w:firstLine="0"/>
              <w:jc w:val="both"/>
            </w:pPr>
            <w:r w:rsidRPr="00F81458">
              <w:t xml:space="preserve">Меры неотложной помощи при отравлении дезинфицирующими препаратами. </w:t>
            </w:r>
          </w:p>
        </w:tc>
        <w:tc>
          <w:tcPr>
            <w:tcW w:w="2127" w:type="dxa"/>
            <w:vMerge/>
            <w:tcBorders>
              <w:right w:val="single" w:sz="4" w:space="0" w:color="auto"/>
            </w:tcBorders>
          </w:tcPr>
          <w:p w:rsidR="00F836F6" w:rsidRPr="00F81458" w:rsidRDefault="00F836F6" w:rsidP="00D50353">
            <w:pPr>
              <w:spacing w:after="0"/>
              <w:jc w:val="center"/>
              <w:rPr>
                <w:rFonts w:ascii="Times New Roman" w:hAnsi="Times New Roman"/>
                <w:sz w:val="24"/>
                <w:szCs w:val="24"/>
              </w:rPr>
            </w:pPr>
          </w:p>
        </w:tc>
        <w:tc>
          <w:tcPr>
            <w:tcW w:w="2693" w:type="dxa"/>
            <w:vMerge/>
            <w:tcBorders>
              <w:left w:val="single" w:sz="4" w:space="0" w:color="auto"/>
              <w:right w:val="single" w:sz="4" w:space="0" w:color="auto"/>
            </w:tcBorders>
          </w:tcPr>
          <w:p w:rsidR="00F836F6" w:rsidRPr="00F81458" w:rsidRDefault="00F836F6" w:rsidP="00D50353">
            <w:pPr>
              <w:spacing w:after="0"/>
              <w:jc w:val="center"/>
              <w:rPr>
                <w:rFonts w:ascii="Times New Roman" w:hAnsi="Times New Roman"/>
                <w:sz w:val="24"/>
                <w:szCs w:val="24"/>
              </w:rPr>
            </w:pPr>
          </w:p>
        </w:tc>
      </w:tr>
      <w:tr w:rsidR="00F836F6" w:rsidRPr="00F81458" w:rsidTr="00D50353">
        <w:trPr>
          <w:trHeight w:val="415"/>
        </w:trPr>
        <w:tc>
          <w:tcPr>
            <w:tcW w:w="2943" w:type="dxa"/>
            <w:vMerge/>
          </w:tcPr>
          <w:p w:rsidR="00F836F6" w:rsidRPr="00F81458" w:rsidRDefault="00F836F6" w:rsidP="00D50353">
            <w:pPr>
              <w:spacing w:after="0"/>
              <w:rPr>
                <w:rFonts w:ascii="Times New Roman" w:hAnsi="Times New Roman"/>
                <w:sz w:val="24"/>
                <w:szCs w:val="24"/>
              </w:rPr>
            </w:pPr>
          </w:p>
        </w:tc>
        <w:tc>
          <w:tcPr>
            <w:tcW w:w="6804" w:type="dxa"/>
          </w:tcPr>
          <w:p w:rsidR="00F836F6" w:rsidRPr="00F81458" w:rsidRDefault="00F836F6" w:rsidP="00F836F6">
            <w:pPr>
              <w:pStyle w:val="a7"/>
              <w:widowControl w:val="0"/>
              <w:numPr>
                <w:ilvl w:val="0"/>
                <w:numId w:val="8"/>
              </w:numPr>
              <w:shd w:val="clear" w:color="auto" w:fill="FFFFFF"/>
              <w:tabs>
                <w:tab w:val="left" w:pos="254"/>
                <w:tab w:val="left" w:pos="357"/>
              </w:tabs>
              <w:spacing w:before="0" w:after="0" w:line="276" w:lineRule="auto"/>
              <w:ind w:left="0" w:firstLine="0"/>
              <w:jc w:val="both"/>
            </w:pPr>
            <w:r w:rsidRPr="00F81458">
              <w:t>Особенности дезинфекционного режима в медицинских организациях, оказывающих стоматологическую помощь населению.</w:t>
            </w:r>
          </w:p>
        </w:tc>
        <w:tc>
          <w:tcPr>
            <w:tcW w:w="2127" w:type="dxa"/>
            <w:vMerge/>
            <w:tcBorders>
              <w:right w:val="single" w:sz="4" w:space="0" w:color="auto"/>
            </w:tcBorders>
          </w:tcPr>
          <w:p w:rsidR="00F836F6" w:rsidRPr="00F81458" w:rsidRDefault="00F836F6" w:rsidP="00D50353">
            <w:pPr>
              <w:spacing w:after="0"/>
              <w:jc w:val="center"/>
              <w:rPr>
                <w:rFonts w:ascii="Times New Roman" w:hAnsi="Times New Roman"/>
                <w:sz w:val="24"/>
                <w:szCs w:val="24"/>
              </w:rPr>
            </w:pPr>
          </w:p>
        </w:tc>
        <w:tc>
          <w:tcPr>
            <w:tcW w:w="2693" w:type="dxa"/>
            <w:vMerge/>
            <w:tcBorders>
              <w:left w:val="single" w:sz="4" w:space="0" w:color="auto"/>
              <w:right w:val="single" w:sz="4" w:space="0" w:color="auto"/>
            </w:tcBorders>
          </w:tcPr>
          <w:p w:rsidR="00F836F6" w:rsidRPr="00F81458" w:rsidRDefault="00F836F6" w:rsidP="00D50353">
            <w:pPr>
              <w:spacing w:after="0"/>
              <w:jc w:val="center"/>
              <w:rPr>
                <w:rFonts w:ascii="Times New Roman" w:hAnsi="Times New Roman"/>
                <w:sz w:val="24"/>
                <w:szCs w:val="24"/>
              </w:rPr>
            </w:pPr>
          </w:p>
        </w:tc>
      </w:tr>
      <w:tr w:rsidR="00F836F6" w:rsidRPr="00F81458" w:rsidTr="00D50353">
        <w:trPr>
          <w:trHeight w:val="578"/>
        </w:trPr>
        <w:tc>
          <w:tcPr>
            <w:tcW w:w="2943" w:type="dxa"/>
            <w:vMerge/>
          </w:tcPr>
          <w:p w:rsidR="00F836F6" w:rsidRPr="00F81458" w:rsidRDefault="00F836F6" w:rsidP="00D50353">
            <w:pPr>
              <w:spacing w:after="0"/>
              <w:rPr>
                <w:rFonts w:ascii="Times New Roman" w:hAnsi="Times New Roman"/>
                <w:sz w:val="24"/>
                <w:szCs w:val="24"/>
              </w:rPr>
            </w:pPr>
          </w:p>
        </w:tc>
        <w:tc>
          <w:tcPr>
            <w:tcW w:w="6804" w:type="dxa"/>
          </w:tcPr>
          <w:p w:rsidR="00F836F6" w:rsidRPr="00F81458" w:rsidRDefault="00F836F6" w:rsidP="00F836F6">
            <w:pPr>
              <w:pStyle w:val="2"/>
              <w:numPr>
                <w:ilvl w:val="0"/>
                <w:numId w:val="8"/>
              </w:numPr>
              <w:tabs>
                <w:tab w:val="left" w:pos="357"/>
              </w:tabs>
              <w:spacing w:before="0" w:line="276" w:lineRule="auto"/>
              <w:ind w:left="0" w:firstLine="0"/>
              <w:rPr>
                <w:lang w:eastAsia="en-US"/>
              </w:rPr>
            </w:pPr>
            <w:r w:rsidRPr="00F81458">
              <w:rPr>
                <w:lang w:eastAsia="en-US"/>
              </w:rPr>
              <w:t>Стерилизация, ее основные принципы, виды, режим, объекты, контроль стерилизации.</w:t>
            </w:r>
          </w:p>
        </w:tc>
        <w:tc>
          <w:tcPr>
            <w:tcW w:w="2127" w:type="dxa"/>
            <w:vMerge/>
            <w:tcBorders>
              <w:right w:val="single" w:sz="4" w:space="0" w:color="auto"/>
            </w:tcBorders>
          </w:tcPr>
          <w:p w:rsidR="00F836F6" w:rsidRPr="00F81458" w:rsidRDefault="00F836F6" w:rsidP="00D50353">
            <w:pPr>
              <w:spacing w:after="0"/>
              <w:jc w:val="center"/>
              <w:rPr>
                <w:rFonts w:ascii="Times New Roman" w:hAnsi="Times New Roman"/>
                <w:sz w:val="24"/>
                <w:szCs w:val="24"/>
              </w:rPr>
            </w:pPr>
          </w:p>
        </w:tc>
        <w:tc>
          <w:tcPr>
            <w:tcW w:w="2693" w:type="dxa"/>
            <w:vMerge/>
            <w:tcBorders>
              <w:left w:val="single" w:sz="4" w:space="0" w:color="auto"/>
              <w:right w:val="single" w:sz="4" w:space="0" w:color="auto"/>
            </w:tcBorders>
          </w:tcPr>
          <w:p w:rsidR="00F836F6" w:rsidRPr="00F81458" w:rsidRDefault="00F836F6" w:rsidP="00D50353">
            <w:pPr>
              <w:spacing w:after="0"/>
              <w:jc w:val="center"/>
              <w:rPr>
                <w:rFonts w:ascii="Times New Roman" w:hAnsi="Times New Roman"/>
                <w:sz w:val="24"/>
                <w:szCs w:val="24"/>
              </w:rPr>
            </w:pPr>
          </w:p>
        </w:tc>
      </w:tr>
      <w:tr w:rsidR="00F836F6" w:rsidRPr="00F81458" w:rsidTr="00D50353">
        <w:trPr>
          <w:trHeight w:val="415"/>
        </w:trPr>
        <w:tc>
          <w:tcPr>
            <w:tcW w:w="2943" w:type="dxa"/>
            <w:vMerge/>
          </w:tcPr>
          <w:p w:rsidR="00F836F6" w:rsidRPr="00F81458" w:rsidRDefault="00F836F6" w:rsidP="00D50353">
            <w:pPr>
              <w:spacing w:after="0"/>
              <w:rPr>
                <w:rFonts w:ascii="Times New Roman" w:hAnsi="Times New Roman"/>
                <w:sz w:val="24"/>
                <w:szCs w:val="24"/>
              </w:rPr>
            </w:pPr>
          </w:p>
        </w:tc>
        <w:tc>
          <w:tcPr>
            <w:tcW w:w="6804" w:type="dxa"/>
          </w:tcPr>
          <w:p w:rsidR="00F836F6" w:rsidRPr="00F81458" w:rsidRDefault="00F836F6" w:rsidP="00F836F6">
            <w:pPr>
              <w:pStyle w:val="a7"/>
              <w:widowControl w:val="0"/>
              <w:numPr>
                <w:ilvl w:val="0"/>
                <w:numId w:val="8"/>
              </w:numPr>
              <w:tabs>
                <w:tab w:val="left" w:pos="357"/>
              </w:tabs>
              <w:spacing w:before="0" w:after="0" w:line="276" w:lineRule="auto"/>
              <w:ind w:left="0" w:firstLine="0"/>
              <w:jc w:val="both"/>
              <w:textAlignment w:val="top"/>
            </w:pPr>
            <w:r w:rsidRPr="00F81458">
              <w:t>Обеспечение инфекционной безопасности зубного техника.</w:t>
            </w:r>
          </w:p>
        </w:tc>
        <w:tc>
          <w:tcPr>
            <w:tcW w:w="2127" w:type="dxa"/>
            <w:vMerge/>
            <w:tcBorders>
              <w:right w:val="single" w:sz="4" w:space="0" w:color="auto"/>
            </w:tcBorders>
          </w:tcPr>
          <w:p w:rsidR="00F836F6" w:rsidRPr="00F81458" w:rsidRDefault="00F836F6" w:rsidP="00D50353">
            <w:pPr>
              <w:spacing w:after="0"/>
              <w:jc w:val="center"/>
              <w:rPr>
                <w:rFonts w:ascii="Times New Roman" w:hAnsi="Times New Roman"/>
                <w:sz w:val="24"/>
                <w:szCs w:val="24"/>
              </w:rPr>
            </w:pPr>
          </w:p>
        </w:tc>
        <w:tc>
          <w:tcPr>
            <w:tcW w:w="2693" w:type="dxa"/>
            <w:vMerge/>
            <w:tcBorders>
              <w:left w:val="single" w:sz="4" w:space="0" w:color="auto"/>
              <w:right w:val="single" w:sz="4" w:space="0" w:color="auto"/>
            </w:tcBorders>
          </w:tcPr>
          <w:p w:rsidR="00F836F6" w:rsidRPr="00F81458" w:rsidRDefault="00F836F6" w:rsidP="00D50353">
            <w:pPr>
              <w:spacing w:after="0"/>
              <w:jc w:val="center"/>
              <w:rPr>
                <w:rFonts w:ascii="Times New Roman" w:hAnsi="Times New Roman"/>
                <w:sz w:val="24"/>
                <w:szCs w:val="24"/>
              </w:rPr>
            </w:pPr>
          </w:p>
        </w:tc>
      </w:tr>
      <w:tr w:rsidR="00F836F6" w:rsidRPr="00F81458" w:rsidTr="00D50353">
        <w:trPr>
          <w:trHeight w:val="232"/>
        </w:trPr>
        <w:tc>
          <w:tcPr>
            <w:tcW w:w="2943" w:type="dxa"/>
            <w:vMerge/>
          </w:tcPr>
          <w:p w:rsidR="00F836F6" w:rsidRPr="00F81458" w:rsidRDefault="00F836F6" w:rsidP="00D50353">
            <w:pPr>
              <w:spacing w:after="0"/>
              <w:rPr>
                <w:rFonts w:ascii="Times New Roman" w:hAnsi="Times New Roman"/>
                <w:sz w:val="24"/>
                <w:szCs w:val="24"/>
              </w:rPr>
            </w:pPr>
          </w:p>
        </w:tc>
        <w:tc>
          <w:tcPr>
            <w:tcW w:w="6804" w:type="dxa"/>
          </w:tcPr>
          <w:p w:rsidR="00F836F6" w:rsidRPr="00F81458" w:rsidRDefault="00F836F6" w:rsidP="0005275E">
            <w:pPr>
              <w:tabs>
                <w:tab w:val="left" w:pos="357"/>
              </w:tabs>
              <w:spacing w:after="0"/>
              <w:rPr>
                <w:rFonts w:ascii="Times New Roman" w:hAnsi="Times New Roman"/>
                <w:sz w:val="24"/>
                <w:szCs w:val="24"/>
                <w:highlight w:val="yellow"/>
              </w:rPr>
            </w:pPr>
            <w:r>
              <w:rPr>
                <w:rFonts w:ascii="Times New Roman" w:hAnsi="Times New Roman"/>
                <w:b/>
                <w:sz w:val="24"/>
                <w:szCs w:val="24"/>
                <w:lang w:eastAsia="en-US"/>
              </w:rPr>
              <w:t xml:space="preserve">В том числе </w:t>
            </w:r>
            <w:r w:rsidR="0005275E">
              <w:rPr>
                <w:rFonts w:ascii="Times New Roman" w:hAnsi="Times New Roman"/>
                <w:b/>
                <w:sz w:val="24"/>
                <w:szCs w:val="24"/>
                <w:lang w:eastAsia="en-US"/>
              </w:rPr>
              <w:t>семинарских</w:t>
            </w:r>
            <w:r>
              <w:rPr>
                <w:rFonts w:ascii="Times New Roman" w:hAnsi="Times New Roman"/>
                <w:b/>
                <w:sz w:val="24"/>
                <w:szCs w:val="24"/>
                <w:lang w:eastAsia="en-US"/>
              </w:rPr>
              <w:t xml:space="preserve"> </w:t>
            </w:r>
            <w:r w:rsidR="0005275E">
              <w:rPr>
                <w:rFonts w:ascii="Times New Roman" w:hAnsi="Times New Roman"/>
                <w:b/>
                <w:sz w:val="24"/>
                <w:szCs w:val="24"/>
                <w:lang w:eastAsia="en-US"/>
              </w:rPr>
              <w:t xml:space="preserve">занятий </w:t>
            </w:r>
          </w:p>
        </w:tc>
        <w:tc>
          <w:tcPr>
            <w:tcW w:w="2127" w:type="dxa"/>
            <w:tcBorders>
              <w:right w:val="single" w:sz="4" w:space="0" w:color="auto"/>
            </w:tcBorders>
          </w:tcPr>
          <w:p w:rsidR="00F836F6" w:rsidRPr="00F81458" w:rsidRDefault="0077322A" w:rsidP="00D50353">
            <w:pPr>
              <w:spacing w:after="0"/>
              <w:jc w:val="center"/>
              <w:rPr>
                <w:rFonts w:ascii="Times New Roman" w:hAnsi="Times New Roman"/>
                <w:b/>
                <w:sz w:val="24"/>
                <w:szCs w:val="24"/>
              </w:rPr>
            </w:pPr>
            <w:r>
              <w:rPr>
                <w:rFonts w:ascii="Times New Roman" w:hAnsi="Times New Roman"/>
                <w:b/>
                <w:sz w:val="24"/>
                <w:szCs w:val="24"/>
              </w:rPr>
              <w:t>4</w:t>
            </w:r>
          </w:p>
        </w:tc>
        <w:tc>
          <w:tcPr>
            <w:tcW w:w="2693" w:type="dxa"/>
            <w:vMerge/>
            <w:tcBorders>
              <w:left w:val="single" w:sz="4" w:space="0" w:color="auto"/>
              <w:right w:val="single" w:sz="4" w:space="0" w:color="auto"/>
            </w:tcBorders>
          </w:tcPr>
          <w:p w:rsidR="00F836F6" w:rsidRPr="00F81458" w:rsidRDefault="00F836F6" w:rsidP="00D50353">
            <w:pPr>
              <w:spacing w:after="0"/>
              <w:jc w:val="center"/>
              <w:rPr>
                <w:rFonts w:ascii="Times New Roman" w:hAnsi="Times New Roman"/>
                <w:sz w:val="24"/>
                <w:szCs w:val="24"/>
              </w:rPr>
            </w:pPr>
          </w:p>
        </w:tc>
      </w:tr>
      <w:tr w:rsidR="00F836F6" w:rsidRPr="00F81458" w:rsidTr="00D50353">
        <w:trPr>
          <w:trHeight w:val="577"/>
        </w:trPr>
        <w:tc>
          <w:tcPr>
            <w:tcW w:w="2943" w:type="dxa"/>
            <w:vMerge/>
            <w:tcBorders>
              <w:bottom w:val="single" w:sz="4" w:space="0" w:color="auto"/>
            </w:tcBorders>
          </w:tcPr>
          <w:p w:rsidR="00F836F6" w:rsidRPr="00F81458" w:rsidRDefault="00F836F6" w:rsidP="00D50353">
            <w:pPr>
              <w:spacing w:after="0"/>
              <w:rPr>
                <w:rFonts w:ascii="Times New Roman" w:hAnsi="Times New Roman"/>
                <w:sz w:val="24"/>
                <w:szCs w:val="24"/>
              </w:rPr>
            </w:pPr>
          </w:p>
        </w:tc>
        <w:tc>
          <w:tcPr>
            <w:tcW w:w="6804" w:type="dxa"/>
            <w:tcBorders>
              <w:bottom w:val="single" w:sz="4" w:space="0" w:color="auto"/>
            </w:tcBorders>
          </w:tcPr>
          <w:p w:rsidR="00F836F6" w:rsidRPr="00F81458" w:rsidRDefault="00F836F6" w:rsidP="00F836F6">
            <w:pPr>
              <w:pStyle w:val="a7"/>
              <w:widowControl w:val="0"/>
              <w:numPr>
                <w:ilvl w:val="0"/>
                <w:numId w:val="9"/>
              </w:numPr>
              <w:tabs>
                <w:tab w:val="left" w:pos="357"/>
              </w:tabs>
              <w:spacing w:before="0" w:after="0" w:line="276" w:lineRule="auto"/>
              <w:ind w:left="0" w:firstLine="0"/>
              <w:jc w:val="both"/>
            </w:pPr>
            <w:r w:rsidRPr="00F81458">
              <w:t>Изучение современных средств и методов дезинфекции в стоматологической практике на примере конкретной медицинской организации.</w:t>
            </w:r>
          </w:p>
        </w:tc>
        <w:tc>
          <w:tcPr>
            <w:tcW w:w="2127" w:type="dxa"/>
            <w:tcBorders>
              <w:bottom w:val="single" w:sz="4" w:space="0" w:color="auto"/>
              <w:right w:val="single" w:sz="4" w:space="0" w:color="auto"/>
            </w:tcBorders>
          </w:tcPr>
          <w:p w:rsidR="00F836F6" w:rsidRPr="00F81458" w:rsidRDefault="0077322A" w:rsidP="00D50353">
            <w:pPr>
              <w:spacing w:after="0"/>
              <w:jc w:val="center"/>
              <w:rPr>
                <w:rFonts w:ascii="Times New Roman" w:hAnsi="Times New Roman"/>
                <w:sz w:val="24"/>
                <w:szCs w:val="24"/>
              </w:rPr>
            </w:pPr>
            <w:r>
              <w:rPr>
                <w:rFonts w:ascii="Times New Roman" w:hAnsi="Times New Roman"/>
                <w:sz w:val="24"/>
                <w:szCs w:val="24"/>
              </w:rPr>
              <w:t>4</w:t>
            </w:r>
          </w:p>
        </w:tc>
        <w:tc>
          <w:tcPr>
            <w:tcW w:w="2693" w:type="dxa"/>
            <w:vMerge/>
            <w:tcBorders>
              <w:left w:val="single" w:sz="4" w:space="0" w:color="auto"/>
              <w:bottom w:val="single" w:sz="4" w:space="0" w:color="auto"/>
              <w:right w:val="single" w:sz="4" w:space="0" w:color="auto"/>
            </w:tcBorders>
          </w:tcPr>
          <w:p w:rsidR="00F836F6" w:rsidRPr="00F81458" w:rsidRDefault="00F836F6" w:rsidP="00D50353">
            <w:pPr>
              <w:spacing w:after="0"/>
              <w:jc w:val="center"/>
              <w:rPr>
                <w:rFonts w:ascii="Times New Roman" w:hAnsi="Times New Roman"/>
                <w:sz w:val="24"/>
                <w:szCs w:val="24"/>
              </w:rPr>
            </w:pPr>
          </w:p>
        </w:tc>
      </w:tr>
      <w:tr w:rsidR="00F836F6" w:rsidRPr="00F81458" w:rsidTr="00D50353">
        <w:trPr>
          <w:trHeight w:val="306"/>
        </w:trPr>
        <w:tc>
          <w:tcPr>
            <w:tcW w:w="9747" w:type="dxa"/>
            <w:gridSpan w:val="2"/>
            <w:tcBorders>
              <w:top w:val="single" w:sz="4" w:space="0" w:color="auto"/>
              <w:left w:val="single" w:sz="4" w:space="0" w:color="auto"/>
              <w:bottom w:val="single" w:sz="4" w:space="0" w:color="auto"/>
              <w:right w:val="single" w:sz="4" w:space="0" w:color="auto"/>
            </w:tcBorders>
          </w:tcPr>
          <w:p w:rsidR="00F836F6" w:rsidRDefault="00F836F6" w:rsidP="00D50353">
            <w:pPr>
              <w:spacing w:after="0"/>
              <w:rPr>
                <w:rFonts w:ascii="Times New Roman" w:hAnsi="Times New Roman"/>
                <w:b/>
                <w:bCs/>
                <w:sz w:val="24"/>
                <w:szCs w:val="24"/>
              </w:rPr>
            </w:pPr>
            <w:r w:rsidRPr="00F81458">
              <w:rPr>
                <w:rFonts w:ascii="Times New Roman" w:hAnsi="Times New Roman"/>
                <w:b/>
                <w:bCs/>
                <w:sz w:val="24"/>
                <w:szCs w:val="24"/>
              </w:rPr>
              <w:t xml:space="preserve">Промежуточная аттестация </w:t>
            </w:r>
          </w:p>
          <w:p w:rsidR="0005275E" w:rsidRDefault="0005275E" w:rsidP="00D50353">
            <w:pPr>
              <w:spacing w:after="0"/>
              <w:rPr>
                <w:rFonts w:ascii="Times New Roman" w:hAnsi="Times New Roman"/>
                <w:b/>
                <w:bCs/>
                <w:sz w:val="24"/>
                <w:szCs w:val="24"/>
              </w:rPr>
            </w:pPr>
            <w:r>
              <w:rPr>
                <w:rFonts w:ascii="Times New Roman" w:hAnsi="Times New Roman"/>
                <w:b/>
                <w:bCs/>
                <w:sz w:val="24"/>
                <w:szCs w:val="24"/>
              </w:rPr>
              <w:t xml:space="preserve">1 семестр – </w:t>
            </w:r>
            <w:proofErr w:type="spellStart"/>
            <w:r>
              <w:rPr>
                <w:rFonts w:ascii="Times New Roman" w:hAnsi="Times New Roman"/>
                <w:b/>
                <w:bCs/>
                <w:sz w:val="24"/>
                <w:szCs w:val="24"/>
              </w:rPr>
              <w:t>и.о</w:t>
            </w:r>
            <w:proofErr w:type="spellEnd"/>
            <w:r>
              <w:rPr>
                <w:rFonts w:ascii="Times New Roman" w:hAnsi="Times New Roman"/>
                <w:b/>
                <w:bCs/>
                <w:sz w:val="24"/>
                <w:szCs w:val="24"/>
              </w:rPr>
              <w:t>.</w:t>
            </w:r>
          </w:p>
          <w:p w:rsidR="0005275E" w:rsidRPr="00F81458" w:rsidRDefault="0005275E" w:rsidP="00D50353">
            <w:pPr>
              <w:spacing w:after="0"/>
              <w:rPr>
                <w:rFonts w:ascii="Times New Roman" w:hAnsi="Times New Roman"/>
                <w:b/>
                <w:bCs/>
                <w:sz w:val="24"/>
                <w:szCs w:val="24"/>
              </w:rPr>
            </w:pPr>
            <w:r>
              <w:rPr>
                <w:rFonts w:ascii="Times New Roman" w:hAnsi="Times New Roman"/>
                <w:b/>
                <w:bCs/>
                <w:sz w:val="24"/>
                <w:szCs w:val="24"/>
              </w:rPr>
              <w:t xml:space="preserve">2 семестр – </w:t>
            </w:r>
            <w:proofErr w:type="spellStart"/>
            <w:r>
              <w:rPr>
                <w:rFonts w:ascii="Times New Roman" w:hAnsi="Times New Roman"/>
                <w:b/>
                <w:bCs/>
                <w:sz w:val="24"/>
                <w:szCs w:val="24"/>
              </w:rPr>
              <w:t>и.о</w:t>
            </w:r>
            <w:proofErr w:type="spellEnd"/>
            <w:r>
              <w:rPr>
                <w:rFonts w:ascii="Times New Roman" w:hAnsi="Times New Roman"/>
                <w:b/>
                <w:bCs/>
                <w:sz w:val="24"/>
                <w:szCs w:val="24"/>
              </w:rPr>
              <w:t>.</w:t>
            </w:r>
          </w:p>
        </w:tc>
        <w:tc>
          <w:tcPr>
            <w:tcW w:w="2127" w:type="dxa"/>
            <w:tcBorders>
              <w:top w:val="single" w:sz="4" w:space="0" w:color="auto"/>
              <w:left w:val="single" w:sz="4" w:space="0" w:color="auto"/>
              <w:bottom w:val="single" w:sz="4" w:space="0" w:color="auto"/>
              <w:right w:val="single" w:sz="4" w:space="0" w:color="auto"/>
            </w:tcBorders>
          </w:tcPr>
          <w:p w:rsidR="00F836F6" w:rsidRPr="00F81458" w:rsidRDefault="00F836F6" w:rsidP="00D50353">
            <w:pPr>
              <w:spacing w:after="0"/>
              <w:jc w:val="center"/>
              <w:rPr>
                <w:rFonts w:ascii="Times New Roman" w:hAnsi="Times New Roman"/>
                <w:b/>
                <w:sz w:val="24"/>
                <w:szCs w:val="24"/>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F836F6" w:rsidRPr="00F81458" w:rsidRDefault="00F836F6" w:rsidP="00D50353">
            <w:pPr>
              <w:spacing w:after="0"/>
              <w:jc w:val="center"/>
              <w:rPr>
                <w:rFonts w:ascii="Times New Roman" w:hAnsi="Times New Roman"/>
                <w:sz w:val="24"/>
                <w:szCs w:val="24"/>
              </w:rPr>
            </w:pPr>
          </w:p>
        </w:tc>
      </w:tr>
      <w:tr w:rsidR="00F836F6" w:rsidRPr="00F81458" w:rsidTr="00D50353">
        <w:trPr>
          <w:trHeight w:val="340"/>
        </w:trPr>
        <w:tc>
          <w:tcPr>
            <w:tcW w:w="9747" w:type="dxa"/>
            <w:gridSpan w:val="2"/>
            <w:tcBorders>
              <w:top w:val="single" w:sz="4" w:space="0" w:color="auto"/>
              <w:left w:val="single" w:sz="4" w:space="0" w:color="auto"/>
              <w:bottom w:val="single" w:sz="4" w:space="0" w:color="auto"/>
              <w:right w:val="single" w:sz="4" w:space="0" w:color="auto"/>
            </w:tcBorders>
          </w:tcPr>
          <w:p w:rsidR="00F836F6" w:rsidRPr="00F81458" w:rsidRDefault="00F836F6" w:rsidP="00D50353">
            <w:pPr>
              <w:spacing w:after="0"/>
              <w:rPr>
                <w:rFonts w:ascii="Times New Roman" w:hAnsi="Times New Roman"/>
                <w:b/>
                <w:bCs/>
                <w:sz w:val="24"/>
                <w:szCs w:val="24"/>
              </w:rPr>
            </w:pPr>
            <w:r w:rsidRPr="00F81458">
              <w:rPr>
                <w:rFonts w:ascii="Times New Roman" w:hAnsi="Times New Roman"/>
                <w:b/>
                <w:bCs/>
                <w:sz w:val="24"/>
                <w:szCs w:val="24"/>
              </w:rPr>
              <w:t>Всего:</w:t>
            </w:r>
          </w:p>
        </w:tc>
        <w:tc>
          <w:tcPr>
            <w:tcW w:w="2127" w:type="dxa"/>
            <w:tcBorders>
              <w:top w:val="single" w:sz="4" w:space="0" w:color="auto"/>
              <w:left w:val="single" w:sz="4" w:space="0" w:color="auto"/>
              <w:bottom w:val="single" w:sz="4" w:space="0" w:color="auto"/>
              <w:right w:val="single" w:sz="4" w:space="0" w:color="auto"/>
            </w:tcBorders>
          </w:tcPr>
          <w:p w:rsidR="00F836F6" w:rsidRPr="00F81458" w:rsidRDefault="00F836F6" w:rsidP="00D50353">
            <w:pPr>
              <w:spacing w:after="0"/>
              <w:jc w:val="center"/>
              <w:rPr>
                <w:rFonts w:ascii="Times New Roman" w:hAnsi="Times New Roman"/>
                <w:b/>
                <w:sz w:val="24"/>
                <w:szCs w:val="24"/>
              </w:rPr>
            </w:pPr>
            <w:r>
              <w:rPr>
                <w:rFonts w:ascii="Times New Roman" w:hAnsi="Times New Roman"/>
                <w:b/>
                <w:sz w:val="24"/>
                <w:szCs w:val="24"/>
              </w:rPr>
              <w:t>36/</w:t>
            </w:r>
            <w:r w:rsidR="00A43F0B">
              <w:rPr>
                <w:rFonts w:ascii="Times New Roman" w:hAnsi="Times New Roman"/>
                <w:b/>
                <w:sz w:val="24"/>
                <w:szCs w:val="24"/>
              </w:rPr>
              <w:t>16</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F836F6" w:rsidRPr="00F81458" w:rsidRDefault="00F836F6" w:rsidP="00D50353">
            <w:pPr>
              <w:spacing w:after="0"/>
              <w:jc w:val="center"/>
              <w:rPr>
                <w:rFonts w:ascii="Times New Roman" w:hAnsi="Times New Roman"/>
                <w:sz w:val="24"/>
                <w:szCs w:val="24"/>
              </w:rPr>
            </w:pPr>
          </w:p>
        </w:tc>
      </w:tr>
    </w:tbl>
    <w:p w:rsidR="00F836F6" w:rsidRPr="00F81458" w:rsidRDefault="00F836F6" w:rsidP="00F836F6">
      <w:pPr>
        <w:spacing w:after="0"/>
        <w:rPr>
          <w:rFonts w:ascii="Times New Roman" w:hAnsi="Times New Roman"/>
          <w:sz w:val="24"/>
          <w:szCs w:val="24"/>
        </w:rPr>
        <w:sectPr w:rsidR="00F836F6" w:rsidRPr="00F81458" w:rsidSect="005660B9">
          <w:pgSz w:w="16840" w:h="11907" w:orient="landscape"/>
          <w:pgMar w:top="1134" w:right="851" w:bottom="1134" w:left="1701" w:header="709" w:footer="709" w:gutter="0"/>
          <w:cols w:space="720"/>
          <w:docGrid w:linePitch="299"/>
        </w:sectPr>
      </w:pPr>
    </w:p>
    <w:p w:rsidR="00F836F6" w:rsidRDefault="00F836F6" w:rsidP="00F836F6">
      <w:pPr>
        <w:spacing w:after="0"/>
        <w:jc w:val="center"/>
        <w:rPr>
          <w:rFonts w:ascii="Times New Roman" w:hAnsi="Times New Roman"/>
          <w:b/>
          <w:bCs/>
          <w:sz w:val="24"/>
          <w:szCs w:val="24"/>
        </w:rPr>
      </w:pPr>
      <w:r w:rsidRPr="00F81458">
        <w:rPr>
          <w:rFonts w:ascii="Times New Roman" w:hAnsi="Times New Roman"/>
          <w:b/>
          <w:bCs/>
          <w:sz w:val="24"/>
          <w:szCs w:val="24"/>
        </w:rPr>
        <w:lastRenderedPageBreak/>
        <w:t xml:space="preserve">3. УСЛОВИЯ РЕАЛИЗАЦИИ УЧЕБНОЙ ДИСЦИПЛИНЫ </w:t>
      </w:r>
    </w:p>
    <w:p w:rsidR="00F836F6" w:rsidRPr="00F81458" w:rsidRDefault="00F836F6" w:rsidP="00F836F6">
      <w:pPr>
        <w:spacing w:after="0"/>
        <w:jc w:val="center"/>
        <w:rPr>
          <w:rFonts w:ascii="Times New Roman" w:hAnsi="Times New Roman"/>
          <w:b/>
          <w:bCs/>
          <w:sz w:val="24"/>
          <w:szCs w:val="24"/>
        </w:rPr>
      </w:pPr>
    </w:p>
    <w:p w:rsidR="00F836F6" w:rsidRPr="003B13C6" w:rsidRDefault="00F836F6" w:rsidP="00F836F6">
      <w:pPr>
        <w:spacing w:after="0"/>
        <w:ind w:firstLine="709"/>
        <w:jc w:val="both"/>
        <w:rPr>
          <w:rFonts w:ascii="Times New Roman" w:hAnsi="Times New Roman"/>
          <w:bCs/>
          <w:sz w:val="24"/>
          <w:szCs w:val="24"/>
        </w:rPr>
      </w:pPr>
      <w:r w:rsidRPr="003B13C6">
        <w:rPr>
          <w:rFonts w:ascii="Times New Roman" w:hAnsi="Times New Roman"/>
          <w:b/>
          <w:bCs/>
          <w:sz w:val="24"/>
          <w:szCs w:val="24"/>
        </w:rPr>
        <w:t>3.1.</w:t>
      </w:r>
      <w:r w:rsidRPr="003B13C6">
        <w:rPr>
          <w:rFonts w:ascii="Times New Roman" w:hAnsi="Times New Roman"/>
          <w:bCs/>
          <w:sz w:val="24"/>
          <w:szCs w:val="24"/>
        </w:rPr>
        <w:t xml:space="preserve"> </w:t>
      </w:r>
      <w:r w:rsidRPr="003B13C6">
        <w:rPr>
          <w:rFonts w:ascii="Times New Roman" w:hAnsi="Times New Roman"/>
          <w:b/>
          <w:bCs/>
          <w:sz w:val="24"/>
          <w:szCs w:val="24"/>
        </w:rPr>
        <w:t>Для реализации программы учебной дисциплины должно быть предусмотрено следующее специальное помещение:</w:t>
      </w:r>
      <w:r w:rsidRPr="003B13C6">
        <w:rPr>
          <w:rFonts w:ascii="Times New Roman" w:hAnsi="Times New Roman"/>
          <w:bCs/>
          <w:sz w:val="24"/>
          <w:szCs w:val="24"/>
        </w:rPr>
        <w:t xml:space="preserve"> </w:t>
      </w:r>
    </w:p>
    <w:p w:rsidR="00F836F6" w:rsidRPr="003B13C6" w:rsidRDefault="00F836F6" w:rsidP="00F836F6">
      <w:pPr>
        <w:suppressAutoHyphens/>
        <w:spacing w:after="0"/>
        <w:ind w:firstLine="709"/>
        <w:jc w:val="both"/>
        <w:rPr>
          <w:rFonts w:ascii="Times New Roman" w:hAnsi="Times New Roman"/>
          <w:sz w:val="24"/>
          <w:szCs w:val="24"/>
        </w:rPr>
      </w:pPr>
      <w:r w:rsidRPr="005053FF">
        <w:rPr>
          <w:rFonts w:ascii="Times New Roman" w:hAnsi="Times New Roman"/>
          <w:bCs/>
          <w:sz w:val="24"/>
          <w:szCs w:val="24"/>
        </w:rPr>
        <w:t>Кабинет «</w:t>
      </w:r>
      <w:r w:rsidR="009D2E1A" w:rsidRPr="009D2E1A">
        <w:rPr>
          <w:rFonts w:ascii="Times New Roman" w:hAnsi="Times New Roman"/>
          <w:sz w:val="24"/>
          <w:szCs w:val="24"/>
        </w:rPr>
        <w:t>Медико-биологических дисциплин</w:t>
      </w:r>
      <w:r w:rsidRPr="009D2E1A">
        <w:rPr>
          <w:rFonts w:ascii="Times New Roman" w:hAnsi="Times New Roman"/>
          <w:sz w:val="24"/>
          <w:szCs w:val="24"/>
        </w:rPr>
        <w:t>»</w:t>
      </w:r>
      <w:r w:rsidRPr="005053FF">
        <w:rPr>
          <w:rFonts w:ascii="Times New Roman" w:hAnsi="Times New Roman"/>
          <w:bCs/>
          <w:sz w:val="24"/>
          <w:szCs w:val="24"/>
        </w:rPr>
        <w:t>,</w:t>
      </w:r>
      <w:r w:rsidRPr="003B13C6">
        <w:rPr>
          <w:rFonts w:ascii="Times New Roman" w:hAnsi="Times New Roman"/>
          <w:b/>
          <w:sz w:val="24"/>
          <w:szCs w:val="24"/>
        </w:rPr>
        <w:t xml:space="preserve"> </w:t>
      </w:r>
      <w:r w:rsidRPr="003B13C6">
        <w:rPr>
          <w:rFonts w:ascii="Times New Roman" w:hAnsi="Times New Roman"/>
          <w:sz w:val="24"/>
          <w:szCs w:val="24"/>
        </w:rPr>
        <w:t xml:space="preserve">оснащенный </w:t>
      </w:r>
      <w:r w:rsidRPr="005053FF">
        <w:rPr>
          <w:rFonts w:ascii="Times New Roman" w:hAnsi="Times New Roman"/>
          <w:sz w:val="24"/>
          <w:szCs w:val="24"/>
        </w:rPr>
        <w:t xml:space="preserve">в соответствии </w:t>
      </w:r>
      <w:r>
        <w:rPr>
          <w:rFonts w:ascii="Times New Roman" w:hAnsi="Times New Roman"/>
          <w:sz w:val="24"/>
          <w:szCs w:val="24"/>
        </w:rPr>
        <w:br/>
      </w:r>
      <w:r w:rsidR="00A43F0B">
        <w:rPr>
          <w:rFonts w:ascii="Times New Roman" w:hAnsi="Times New Roman"/>
          <w:sz w:val="24"/>
          <w:szCs w:val="24"/>
        </w:rPr>
        <w:t>с  образовательной программой</w:t>
      </w:r>
      <w:r w:rsidRPr="005053FF">
        <w:rPr>
          <w:rFonts w:ascii="Times New Roman" w:hAnsi="Times New Roman"/>
          <w:sz w:val="24"/>
          <w:szCs w:val="24"/>
        </w:rPr>
        <w:t xml:space="preserve"> по специальности</w:t>
      </w:r>
      <w:r>
        <w:rPr>
          <w:rFonts w:ascii="Times New Roman" w:hAnsi="Times New Roman"/>
          <w:sz w:val="24"/>
          <w:szCs w:val="24"/>
        </w:rPr>
        <w:t>.</w:t>
      </w:r>
    </w:p>
    <w:p w:rsidR="00F836F6" w:rsidRPr="003B13C6" w:rsidRDefault="00F836F6" w:rsidP="00F836F6">
      <w:pPr>
        <w:pStyle w:val="a7"/>
        <w:tabs>
          <w:tab w:val="left" w:pos="993"/>
        </w:tabs>
        <w:suppressAutoHyphens/>
        <w:autoSpaceDE w:val="0"/>
        <w:autoSpaceDN w:val="0"/>
        <w:adjustRightInd w:val="0"/>
        <w:spacing w:before="0" w:after="0" w:line="276" w:lineRule="auto"/>
        <w:ind w:left="0" w:firstLine="709"/>
        <w:jc w:val="both"/>
      </w:pPr>
    </w:p>
    <w:p w:rsidR="00F836F6" w:rsidRPr="003B13C6" w:rsidRDefault="00F836F6" w:rsidP="00F836F6">
      <w:pPr>
        <w:spacing w:after="0"/>
        <w:ind w:firstLine="709"/>
        <w:jc w:val="both"/>
        <w:rPr>
          <w:rFonts w:ascii="Times New Roman" w:hAnsi="Times New Roman"/>
          <w:b/>
          <w:bCs/>
          <w:sz w:val="24"/>
          <w:szCs w:val="24"/>
        </w:rPr>
      </w:pPr>
      <w:r w:rsidRPr="003B13C6">
        <w:rPr>
          <w:rFonts w:ascii="Times New Roman" w:hAnsi="Times New Roman"/>
          <w:b/>
          <w:bCs/>
          <w:sz w:val="24"/>
          <w:szCs w:val="24"/>
        </w:rPr>
        <w:t>3.2. Информационное обеспечение реализации программы</w:t>
      </w:r>
    </w:p>
    <w:p w:rsidR="00F836F6" w:rsidRPr="005053FF" w:rsidRDefault="00F836F6" w:rsidP="00F836F6">
      <w:pPr>
        <w:spacing w:after="0"/>
        <w:ind w:firstLine="709"/>
        <w:jc w:val="both"/>
        <w:rPr>
          <w:rFonts w:ascii="Times New Roman" w:hAnsi="Times New Roman"/>
          <w:bCs/>
          <w:sz w:val="24"/>
          <w:szCs w:val="24"/>
        </w:rPr>
      </w:pPr>
      <w:r w:rsidRPr="005053FF">
        <w:rPr>
          <w:rFonts w:ascii="Times New Roman" w:hAnsi="Times New Roman"/>
          <w:bCs/>
          <w:sz w:val="24"/>
          <w:szCs w:val="24"/>
        </w:rPr>
        <w:t xml:space="preserve">Для реализации программы библиотечный фонд </w:t>
      </w:r>
      <w:r w:rsidR="00A43F0B">
        <w:rPr>
          <w:rFonts w:ascii="Times New Roman" w:hAnsi="Times New Roman"/>
          <w:bCs/>
          <w:sz w:val="24"/>
          <w:szCs w:val="24"/>
        </w:rPr>
        <w:t>БПОУ ВО «Воронежский базовый медицинский колледж» имеет</w:t>
      </w:r>
      <w:r w:rsidRPr="005053FF">
        <w:rPr>
          <w:rFonts w:ascii="Times New Roman" w:hAnsi="Times New Roman"/>
          <w:bCs/>
          <w:sz w:val="24"/>
          <w:szCs w:val="24"/>
        </w:rPr>
        <w:t xml:space="preserve"> печатные и/или электронные образовательные и информационные ресурсы для использования в образовательном процессе. </w:t>
      </w:r>
    </w:p>
    <w:p w:rsidR="00F836F6" w:rsidRPr="003B13C6" w:rsidRDefault="00F836F6" w:rsidP="00F836F6">
      <w:pPr>
        <w:spacing w:after="0"/>
        <w:ind w:firstLine="709"/>
        <w:rPr>
          <w:rFonts w:ascii="Times New Roman" w:hAnsi="Times New Roman"/>
          <w:b/>
          <w:sz w:val="24"/>
          <w:szCs w:val="24"/>
        </w:rPr>
      </w:pPr>
    </w:p>
    <w:p w:rsidR="00F836F6" w:rsidRPr="003B13C6" w:rsidRDefault="00F836F6" w:rsidP="00F836F6">
      <w:pPr>
        <w:spacing w:after="0"/>
        <w:ind w:firstLine="709"/>
        <w:rPr>
          <w:rFonts w:ascii="Times New Roman" w:hAnsi="Times New Roman"/>
          <w:b/>
          <w:sz w:val="24"/>
          <w:szCs w:val="24"/>
        </w:rPr>
      </w:pPr>
      <w:r w:rsidRPr="003B13C6">
        <w:rPr>
          <w:rFonts w:ascii="Times New Roman" w:hAnsi="Times New Roman"/>
          <w:b/>
          <w:sz w:val="24"/>
          <w:szCs w:val="24"/>
        </w:rPr>
        <w:t xml:space="preserve">3.2.1. </w:t>
      </w:r>
      <w:r>
        <w:rPr>
          <w:rFonts w:ascii="Times New Roman" w:hAnsi="Times New Roman"/>
          <w:b/>
          <w:sz w:val="24"/>
          <w:szCs w:val="24"/>
        </w:rPr>
        <w:t>Основные п</w:t>
      </w:r>
      <w:r w:rsidRPr="003B13C6">
        <w:rPr>
          <w:rFonts w:ascii="Times New Roman" w:hAnsi="Times New Roman"/>
          <w:b/>
          <w:sz w:val="24"/>
          <w:szCs w:val="24"/>
        </w:rPr>
        <w:t>ечатные издания</w:t>
      </w:r>
    </w:p>
    <w:p w:rsidR="00F836F6" w:rsidRPr="003B13C6" w:rsidRDefault="00F836F6" w:rsidP="00F836F6">
      <w:pPr>
        <w:numPr>
          <w:ilvl w:val="0"/>
          <w:numId w:val="10"/>
        </w:numPr>
        <w:tabs>
          <w:tab w:val="left" w:pos="993"/>
        </w:tabs>
        <w:spacing w:after="0"/>
        <w:ind w:left="0" w:firstLine="709"/>
        <w:jc w:val="both"/>
        <w:rPr>
          <w:rFonts w:ascii="Times New Roman" w:hAnsi="Times New Roman"/>
          <w:sz w:val="24"/>
          <w:szCs w:val="24"/>
        </w:rPr>
      </w:pPr>
      <w:proofErr w:type="gramStart"/>
      <w:r w:rsidRPr="003B13C6">
        <w:rPr>
          <w:rFonts w:ascii="Times New Roman" w:hAnsi="Times New Roman"/>
          <w:sz w:val="24"/>
          <w:szCs w:val="24"/>
        </w:rPr>
        <w:t>Камышева,  К.С.</w:t>
      </w:r>
      <w:proofErr w:type="gramEnd"/>
      <w:r w:rsidRPr="003B13C6">
        <w:rPr>
          <w:rFonts w:ascii="Times New Roman" w:hAnsi="Times New Roman"/>
          <w:sz w:val="24"/>
          <w:szCs w:val="24"/>
        </w:rPr>
        <w:t xml:space="preserve"> Основы микробиологии, вирусологии и иммунологии : учебное пособие  для студ. </w:t>
      </w:r>
      <w:proofErr w:type="spellStart"/>
      <w:r w:rsidRPr="003B13C6">
        <w:rPr>
          <w:rFonts w:ascii="Times New Roman" w:hAnsi="Times New Roman"/>
          <w:sz w:val="24"/>
          <w:szCs w:val="24"/>
        </w:rPr>
        <w:t>образоват</w:t>
      </w:r>
      <w:proofErr w:type="spellEnd"/>
      <w:r w:rsidRPr="003B13C6">
        <w:rPr>
          <w:rFonts w:ascii="Times New Roman" w:hAnsi="Times New Roman"/>
          <w:sz w:val="24"/>
          <w:szCs w:val="24"/>
        </w:rPr>
        <w:t xml:space="preserve">. </w:t>
      </w:r>
      <w:proofErr w:type="spellStart"/>
      <w:r w:rsidRPr="003B13C6">
        <w:rPr>
          <w:rFonts w:ascii="Times New Roman" w:hAnsi="Times New Roman"/>
          <w:sz w:val="24"/>
          <w:szCs w:val="24"/>
        </w:rPr>
        <w:t>учрежд</w:t>
      </w:r>
      <w:proofErr w:type="spellEnd"/>
      <w:r w:rsidRPr="003B13C6">
        <w:rPr>
          <w:rFonts w:ascii="Times New Roman" w:hAnsi="Times New Roman"/>
          <w:sz w:val="24"/>
          <w:szCs w:val="24"/>
        </w:rPr>
        <w:t>. сред. проф. образования / К.С. Камышева. - Ростов-на-Дону: Феникс, 2019. - 38, [1] с. - ISBN978-5-222-31587-3. - Текст: непосредственный.</w:t>
      </w:r>
    </w:p>
    <w:p w:rsidR="00F836F6" w:rsidRPr="003B13C6" w:rsidRDefault="00F836F6" w:rsidP="00F836F6">
      <w:pPr>
        <w:pStyle w:val="a7"/>
        <w:numPr>
          <w:ilvl w:val="0"/>
          <w:numId w:val="10"/>
        </w:numPr>
        <w:tabs>
          <w:tab w:val="left" w:pos="567"/>
          <w:tab w:val="left" w:pos="993"/>
        </w:tabs>
        <w:spacing w:before="0" w:after="0" w:line="276" w:lineRule="auto"/>
        <w:ind w:left="0" w:firstLine="709"/>
        <w:jc w:val="both"/>
      </w:pPr>
      <w:r w:rsidRPr="003B13C6">
        <w:t xml:space="preserve">  Основы микробиологии и иммунологии: учебник / под ред. В. В. Зверева, </w:t>
      </w:r>
      <w:r>
        <w:br/>
      </w:r>
      <w:r w:rsidRPr="003B13C6">
        <w:t>М. Н. Бойченко. -  Москва: ГЭОТАР-Медиа, 2020. - 368 с.: ил. - ISBN 978-5-9704-5482-4. - Текст: непосредственный.</w:t>
      </w:r>
    </w:p>
    <w:p w:rsidR="00F836F6" w:rsidRPr="003B13C6" w:rsidRDefault="00F836F6" w:rsidP="00F836F6">
      <w:pPr>
        <w:tabs>
          <w:tab w:val="left" w:pos="284"/>
          <w:tab w:val="left" w:pos="993"/>
        </w:tabs>
        <w:spacing w:after="0"/>
        <w:ind w:firstLine="709"/>
        <w:jc w:val="both"/>
        <w:rPr>
          <w:rFonts w:ascii="Times New Roman" w:hAnsi="Times New Roman"/>
          <w:sz w:val="24"/>
          <w:szCs w:val="24"/>
        </w:rPr>
      </w:pPr>
    </w:p>
    <w:p w:rsidR="00F836F6" w:rsidRPr="003B13C6" w:rsidRDefault="00F836F6" w:rsidP="00F836F6">
      <w:pPr>
        <w:spacing w:after="0"/>
        <w:ind w:firstLine="709"/>
        <w:rPr>
          <w:rFonts w:ascii="Times New Roman" w:hAnsi="Times New Roman"/>
          <w:b/>
          <w:sz w:val="24"/>
          <w:szCs w:val="24"/>
        </w:rPr>
      </w:pPr>
      <w:r w:rsidRPr="003B13C6">
        <w:rPr>
          <w:rFonts w:ascii="Times New Roman" w:hAnsi="Times New Roman"/>
          <w:b/>
          <w:sz w:val="24"/>
          <w:szCs w:val="24"/>
        </w:rPr>
        <w:t xml:space="preserve">3.2.2. </w:t>
      </w:r>
      <w:r>
        <w:rPr>
          <w:rFonts w:ascii="Times New Roman" w:hAnsi="Times New Roman"/>
          <w:b/>
          <w:sz w:val="24"/>
          <w:szCs w:val="24"/>
        </w:rPr>
        <w:t>Основные э</w:t>
      </w:r>
      <w:r w:rsidRPr="003B13C6">
        <w:rPr>
          <w:rFonts w:ascii="Times New Roman" w:hAnsi="Times New Roman"/>
          <w:b/>
          <w:sz w:val="24"/>
          <w:szCs w:val="24"/>
        </w:rPr>
        <w:t xml:space="preserve">лектронные издания </w:t>
      </w:r>
    </w:p>
    <w:p w:rsidR="00F836F6" w:rsidRPr="003B13C6" w:rsidRDefault="00F836F6" w:rsidP="00F836F6">
      <w:pPr>
        <w:pStyle w:val="a7"/>
        <w:numPr>
          <w:ilvl w:val="0"/>
          <w:numId w:val="11"/>
        </w:numPr>
        <w:tabs>
          <w:tab w:val="left" w:pos="0"/>
          <w:tab w:val="left" w:pos="993"/>
        </w:tabs>
        <w:spacing w:before="0" w:after="0" w:line="276" w:lineRule="auto"/>
        <w:ind w:left="0" w:firstLine="709"/>
        <w:jc w:val="both"/>
      </w:pPr>
      <w:r w:rsidRPr="003B13C6">
        <w:t xml:space="preserve">Основы микробиологии и иммунологии: учебник / под ред. В. В. Зверева, </w:t>
      </w:r>
      <w:r>
        <w:br/>
      </w:r>
      <w:r w:rsidRPr="003B13C6">
        <w:t>М. Н. Бойченко. - Москва: ГЭОТАР-Медиа, 2020. - 368 с.: ил. - ISBN 978-5-9704-5482-4. - Текст: электронный /</w:t>
      </w:r>
      <w:proofErr w:type="gramStart"/>
      <w:r w:rsidRPr="003B13C6">
        <w:t>/  Электронно</w:t>
      </w:r>
      <w:proofErr w:type="gramEnd"/>
      <w:r w:rsidRPr="003B13C6">
        <w:t xml:space="preserve">-библиотечная система Консультант студента: [сайт]. - URL: http://www.medcollegelib.ru/book/ISBN9785970454824.html (дата обращения: 23.12.2021). - Режим доступа: для </w:t>
      </w:r>
      <w:proofErr w:type="spellStart"/>
      <w:r w:rsidRPr="003B13C6">
        <w:t>зарегистр</w:t>
      </w:r>
      <w:proofErr w:type="spellEnd"/>
      <w:r w:rsidRPr="003B13C6">
        <w:t>. пользователей.</w:t>
      </w:r>
    </w:p>
    <w:p w:rsidR="00F836F6" w:rsidRPr="003B13C6" w:rsidRDefault="00F836F6" w:rsidP="00F836F6">
      <w:pPr>
        <w:pStyle w:val="a7"/>
        <w:numPr>
          <w:ilvl w:val="0"/>
          <w:numId w:val="11"/>
        </w:numPr>
        <w:tabs>
          <w:tab w:val="left" w:pos="0"/>
          <w:tab w:val="left" w:pos="993"/>
        </w:tabs>
        <w:spacing w:before="0" w:after="0" w:line="276" w:lineRule="auto"/>
        <w:ind w:left="0" w:firstLine="709"/>
        <w:jc w:val="both"/>
      </w:pPr>
      <w:r w:rsidRPr="00387C63">
        <w:t xml:space="preserve">Леонова, И. Б.  Основы </w:t>
      </w:r>
      <w:proofErr w:type="gramStart"/>
      <w:r w:rsidRPr="00387C63">
        <w:t>микробиологии :</w:t>
      </w:r>
      <w:proofErr w:type="gramEnd"/>
      <w:r w:rsidRPr="00387C63">
        <w:t xml:space="preserve"> учебник и практикум для среднего профессионального образования / И. Б. Леонова. — </w:t>
      </w:r>
      <w:proofErr w:type="gramStart"/>
      <w:r w:rsidRPr="00387C63">
        <w:t>Москва :</w:t>
      </w:r>
      <w:proofErr w:type="gramEnd"/>
      <w:r w:rsidRPr="00387C63">
        <w:t xml:space="preserve"> Издательство </w:t>
      </w:r>
      <w:proofErr w:type="spellStart"/>
      <w:r w:rsidRPr="00387C63">
        <w:t>Юрайт</w:t>
      </w:r>
      <w:proofErr w:type="spellEnd"/>
      <w:r w:rsidRPr="00387C63">
        <w:t xml:space="preserve">, 2022. — 298 с. — (Профессиональное образование). — ISBN 978-5-534-05352-4. — </w:t>
      </w:r>
      <w:proofErr w:type="gramStart"/>
      <w:r w:rsidRPr="00387C63">
        <w:t>Текст :</w:t>
      </w:r>
      <w:proofErr w:type="gramEnd"/>
      <w:r w:rsidRPr="00387C63">
        <w:t xml:space="preserve"> электронный // Образовательная платформа </w:t>
      </w:r>
      <w:proofErr w:type="spellStart"/>
      <w:r w:rsidRPr="00387C63">
        <w:t>Юрайт</w:t>
      </w:r>
      <w:proofErr w:type="spellEnd"/>
      <w:r w:rsidRPr="00387C63">
        <w:t xml:space="preserve"> [сайт]. — URL: https://urait.ru/bcode/492587 (дата обращения: 16.09.2022).</w:t>
      </w:r>
    </w:p>
    <w:p w:rsidR="00F836F6" w:rsidRPr="003B13C6" w:rsidRDefault="00F836F6" w:rsidP="00F836F6">
      <w:pPr>
        <w:pStyle w:val="a7"/>
        <w:numPr>
          <w:ilvl w:val="0"/>
          <w:numId w:val="11"/>
        </w:numPr>
        <w:tabs>
          <w:tab w:val="left" w:pos="0"/>
          <w:tab w:val="left" w:pos="993"/>
        </w:tabs>
        <w:spacing w:before="0" w:after="0" w:line="276" w:lineRule="auto"/>
        <w:ind w:left="0" w:firstLine="709"/>
        <w:jc w:val="both"/>
      </w:pPr>
      <w:r w:rsidRPr="003B13C6">
        <w:t xml:space="preserve">Осипова, В. Л. Внутрибольничная инфекция: учебное пособие. - 2-е изд., </w:t>
      </w:r>
      <w:proofErr w:type="spellStart"/>
      <w:r w:rsidRPr="003B13C6">
        <w:t>испр</w:t>
      </w:r>
      <w:proofErr w:type="spellEnd"/>
      <w:proofErr w:type="gramStart"/>
      <w:r w:rsidRPr="003B13C6">
        <w:t>.</w:t>
      </w:r>
      <w:proofErr w:type="gramEnd"/>
      <w:r w:rsidRPr="003B13C6">
        <w:t xml:space="preserve"> и доп. / В. Л. Осипова. - Москва: ГЭОТАР-Медиа, 2019. - 240 с.: ил. - ISBN 978-5-9704-5265-3. - Текст: электронный // Электронно-библиотечная система Консультант студента: [сайт]. -  URL: http://www.medcollegelib.ru/book/ISBN9785970452653.html (дата обращения: 23.12.2021). - Режим доступа: для </w:t>
      </w:r>
      <w:proofErr w:type="spellStart"/>
      <w:r w:rsidRPr="003B13C6">
        <w:t>зарегистр</w:t>
      </w:r>
      <w:proofErr w:type="spellEnd"/>
      <w:r w:rsidRPr="003B13C6">
        <w:t>. пользователей.</w:t>
      </w:r>
    </w:p>
    <w:p w:rsidR="00F836F6" w:rsidRPr="003B13C6" w:rsidRDefault="00F836F6" w:rsidP="00F836F6">
      <w:pPr>
        <w:spacing w:after="0"/>
        <w:ind w:firstLine="709"/>
        <w:rPr>
          <w:rFonts w:ascii="Times New Roman" w:hAnsi="Times New Roman"/>
          <w:b/>
          <w:bCs/>
          <w:sz w:val="24"/>
          <w:szCs w:val="24"/>
        </w:rPr>
      </w:pPr>
    </w:p>
    <w:p w:rsidR="00F836F6" w:rsidRPr="003B13C6" w:rsidRDefault="00F836F6" w:rsidP="00F836F6">
      <w:pPr>
        <w:spacing w:after="0"/>
        <w:ind w:firstLine="709"/>
        <w:rPr>
          <w:rFonts w:ascii="Times New Roman" w:hAnsi="Times New Roman"/>
          <w:b/>
          <w:sz w:val="24"/>
          <w:szCs w:val="24"/>
        </w:rPr>
      </w:pPr>
      <w:r w:rsidRPr="003B13C6">
        <w:rPr>
          <w:rFonts w:ascii="Times New Roman" w:hAnsi="Times New Roman"/>
          <w:b/>
          <w:bCs/>
          <w:sz w:val="24"/>
          <w:szCs w:val="24"/>
        </w:rPr>
        <w:t>3.2.3. Дополнительные источники</w:t>
      </w:r>
    </w:p>
    <w:p w:rsidR="00F836F6" w:rsidRPr="003B13C6" w:rsidRDefault="00F836F6" w:rsidP="00F836F6">
      <w:pPr>
        <w:pStyle w:val="a7"/>
        <w:numPr>
          <w:ilvl w:val="0"/>
          <w:numId w:val="12"/>
        </w:numPr>
        <w:tabs>
          <w:tab w:val="left" w:pos="0"/>
          <w:tab w:val="left" w:pos="993"/>
        </w:tabs>
        <w:spacing w:before="0" w:after="0" w:line="276" w:lineRule="auto"/>
        <w:ind w:left="0" w:firstLine="709"/>
        <w:jc w:val="both"/>
      </w:pPr>
      <w:r w:rsidRPr="003B13C6">
        <w:t xml:space="preserve">Осипова, В.Л. </w:t>
      </w:r>
      <w:proofErr w:type="gramStart"/>
      <w:r w:rsidRPr="003B13C6">
        <w:t>Дезинфекция :</w:t>
      </w:r>
      <w:proofErr w:type="gramEnd"/>
      <w:r w:rsidRPr="003B13C6">
        <w:t xml:space="preserve"> учебное пособие / В.Л. Осипова. – Москва: ГЭОТАР-Медиа, 2018. - 136 с. -  ISBN 978-5-9704-3886-2. - Текст: непосредственный.</w:t>
      </w:r>
    </w:p>
    <w:p w:rsidR="00F836F6" w:rsidRDefault="00F836F6" w:rsidP="00F836F6">
      <w:pPr>
        <w:pStyle w:val="a7"/>
        <w:numPr>
          <w:ilvl w:val="0"/>
          <w:numId w:val="12"/>
        </w:numPr>
        <w:tabs>
          <w:tab w:val="left" w:pos="0"/>
          <w:tab w:val="left" w:pos="993"/>
        </w:tabs>
        <w:spacing w:before="0" w:after="0" w:line="276" w:lineRule="auto"/>
        <w:ind w:left="0" w:firstLine="709"/>
        <w:jc w:val="both"/>
      </w:pPr>
      <w:r w:rsidRPr="003B13C6">
        <w:t xml:space="preserve">Особенности дезинфекции и стерилизации в стоматологии: учебное пособие для студентов вузов / под ред. Э.А. </w:t>
      </w:r>
      <w:proofErr w:type="spellStart"/>
      <w:r w:rsidRPr="003B13C6">
        <w:t>Базикяна</w:t>
      </w:r>
      <w:proofErr w:type="spellEnd"/>
      <w:r w:rsidRPr="003B13C6">
        <w:t>. – Москва: ГЭОТАР-Медиа, 2016. - 96 с. - ISBN 978-5-9704-3616-5. -  Текст: непосредственный.</w:t>
      </w:r>
    </w:p>
    <w:p w:rsidR="00F836F6" w:rsidRPr="003B13C6" w:rsidRDefault="00F836F6" w:rsidP="00F836F6">
      <w:pPr>
        <w:pStyle w:val="a7"/>
        <w:widowControl w:val="0"/>
        <w:numPr>
          <w:ilvl w:val="0"/>
          <w:numId w:val="12"/>
        </w:numPr>
        <w:tabs>
          <w:tab w:val="left" w:pos="0"/>
          <w:tab w:val="left" w:pos="993"/>
        </w:tabs>
        <w:spacing w:before="0" w:after="0" w:line="276" w:lineRule="auto"/>
        <w:ind w:left="0" w:firstLine="709"/>
        <w:jc w:val="both"/>
        <w:rPr>
          <w:shd w:val="clear" w:color="auto" w:fill="FFFFFF"/>
        </w:rPr>
      </w:pPr>
      <w:r w:rsidRPr="003B13C6">
        <w:rPr>
          <w:shd w:val="clear" w:color="auto" w:fill="FFFFFF"/>
        </w:rPr>
        <w:t xml:space="preserve">Единое окно доступа к информационным ресурсам: [сайт]. - </w:t>
      </w:r>
      <w:r w:rsidRPr="003B13C6">
        <w:rPr>
          <w:shd w:val="clear" w:color="auto" w:fill="FFFFFF"/>
          <w:lang w:val="en-US"/>
        </w:rPr>
        <w:t>URL</w:t>
      </w:r>
      <w:r w:rsidRPr="003B13C6">
        <w:rPr>
          <w:shd w:val="clear" w:color="auto" w:fill="FFFFFF"/>
        </w:rPr>
        <w:t xml:space="preserve">: </w:t>
      </w:r>
      <w:hyperlink r:id="rId7" w:history="1">
        <w:r w:rsidRPr="003B13C6">
          <w:rPr>
            <w:rStyle w:val="a6"/>
            <w:shd w:val="clear" w:color="auto" w:fill="FFFFFF"/>
          </w:rPr>
          <w:t>http://window.edu.ru/</w:t>
        </w:r>
      </w:hyperlink>
      <w:r w:rsidRPr="003B13C6">
        <w:t xml:space="preserve"> </w:t>
      </w:r>
      <w:r w:rsidRPr="003B13C6">
        <w:rPr>
          <w:shd w:val="clear" w:color="auto" w:fill="FFFFFF"/>
        </w:rPr>
        <w:t>(дата обращения: 22.12.2021). - Текст: электронный.</w:t>
      </w:r>
    </w:p>
    <w:p w:rsidR="00F836F6" w:rsidRPr="003B13C6" w:rsidRDefault="00F836F6" w:rsidP="00F836F6">
      <w:pPr>
        <w:pStyle w:val="a7"/>
        <w:widowControl w:val="0"/>
        <w:numPr>
          <w:ilvl w:val="0"/>
          <w:numId w:val="12"/>
        </w:numPr>
        <w:tabs>
          <w:tab w:val="left" w:pos="0"/>
          <w:tab w:val="left" w:pos="993"/>
        </w:tabs>
        <w:spacing w:before="0" w:after="0" w:line="276" w:lineRule="auto"/>
        <w:ind w:left="0" w:firstLine="709"/>
        <w:jc w:val="both"/>
        <w:rPr>
          <w:shd w:val="clear" w:color="auto" w:fill="FFFFFF"/>
        </w:rPr>
      </w:pPr>
      <w:r w:rsidRPr="003B13C6">
        <w:t>Информационно-методический центр «Экспертиза»</w:t>
      </w:r>
      <w:r w:rsidRPr="003B13C6">
        <w:rPr>
          <w:shd w:val="clear" w:color="auto" w:fill="FFFFFF"/>
        </w:rPr>
        <w:t xml:space="preserve"> [сайт]. - </w:t>
      </w:r>
      <w:r w:rsidRPr="003B13C6">
        <w:rPr>
          <w:shd w:val="clear" w:color="auto" w:fill="FFFFFF"/>
          <w:lang w:val="en-US"/>
        </w:rPr>
        <w:t>URL</w:t>
      </w:r>
      <w:r w:rsidRPr="003B13C6">
        <w:t xml:space="preserve">: </w:t>
      </w:r>
      <w:hyperlink r:id="rId8" w:history="1">
        <w:r w:rsidRPr="003B13C6">
          <w:rPr>
            <w:rStyle w:val="a6"/>
          </w:rPr>
          <w:t>http://www.crc.ru/about/</w:t>
        </w:r>
      </w:hyperlink>
      <w:r w:rsidRPr="003B13C6">
        <w:t xml:space="preserve"> </w:t>
      </w:r>
      <w:r w:rsidRPr="003B13C6">
        <w:rPr>
          <w:shd w:val="clear" w:color="auto" w:fill="FFFFFF"/>
        </w:rPr>
        <w:t>(дата обращения: 22.12.2021). - Текст: электронный.</w:t>
      </w:r>
    </w:p>
    <w:p w:rsidR="00F836F6" w:rsidRPr="003B13C6" w:rsidRDefault="00F836F6" w:rsidP="00F836F6">
      <w:pPr>
        <w:pStyle w:val="a7"/>
        <w:widowControl w:val="0"/>
        <w:numPr>
          <w:ilvl w:val="0"/>
          <w:numId w:val="12"/>
        </w:numPr>
        <w:tabs>
          <w:tab w:val="left" w:pos="0"/>
          <w:tab w:val="left" w:pos="993"/>
        </w:tabs>
        <w:spacing w:before="0" w:after="0" w:line="276" w:lineRule="auto"/>
        <w:ind w:left="0" w:firstLine="709"/>
        <w:jc w:val="both"/>
        <w:rPr>
          <w:shd w:val="clear" w:color="auto" w:fill="FFFFFF"/>
        </w:rPr>
      </w:pPr>
      <w:r w:rsidRPr="003B13C6">
        <w:lastRenderedPageBreak/>
        <w:t xml:space="preserve">Министерство здравоохранения РФ. </w:t>
      </w:r>
      <w:r w:rsidRPr="003B13C6">
        <w:rPr>
          <w:shd w:val="clear" w:color="auto" w:fill="FFFFFF"/>
        </w:rPr>
        <w:t xml:space="preserve">- </w:t>
      </w:r>
      <w:r w:rsidRPr="003B13C6">
        <w:rPr>
          <w:shd w:val="clear" w:color="auto" w:fill="FFFFFF"/>
          <w:lang w:val="en-US"/>
        </w:rPr>
        <w:t>URL</w:t>
      </w:r>
      <w:r w:rsidRPr="003B13C6">
        <w:rPr>
          <w:shd w:val="clear" w:color="auto" w:fill="FFFFFF"/>
        </w:rPr>
        <w:t>:</w:t>
      </w:r>
      <w:r w:rsidRPr="003B13C6">
        <w:t xml:space="preserve"> </w:t>
      </w:r>
      <w:hyperlink r:id="rId9" w:history="1">
        <w:r w:rsidRPr="003B13C6">
          <w:rPr>
            <w:rStyle w:val="a6"/>
          </w:rPr>
          <w:t>https://www.rosminzdrav.ru/</w:t>
        </w:r>
      </w:hyperlink>
      <w:r w:rsidRPr="003B13C6">
        <w:rPr>
          <w:shd w:val="clear" w:color="auto" w:fill="FFFFFF"/>
        </w:rPr>
        <w:t>(дата обращения: 22.12.2021). - Текст: электронный.</w:t>
      </w:r>
    </w:p>
    <w:p w:rsidR="00F836F6" w:rsidRPr="003B13C6" w:rsidRDefault="00F836F6" w:rsidP="00F836F6">
      <w:pPr>
        <w:pStyle w:val="a7"/>
        <w:widowControl w:val="0"/>
        <w:numPr>
          <w:ilvl w:val="0"/>
          <w:numId w:val="12"/>
        </w:numPr>
        <w:tabs>
          <w:tab w:val="left" w:pos="0"/>
          <w:tab w:val="left" w:pos="993"/>
        </w:tabs>
        <w:spacing w:before="0" w:after="0" w:line="276" w:lineRule="auto"/>
        <w:ind w:left="0" w:firstLine="709"/>
        <w:jc w:val="both"/>
        <w:rPr>
          <w:shd w:val="clear" w:color="auto" w:fill="FFFFFF"/>
        </w:rPr>
      </w:pPr>
      <w:r w:rsidRPr="003B13C6">
        <w:t xml:space="preserve">Национальная электронная </w:t>
      </w:r>
      <w:proofErr w:type="gramStart"/>
      <w:r w:rsidRPr="003B13C6">
        <w:t xml:space="preserve">библиотека:  </w:t>
      </w:r>
      <w:r w:rsidRPr="003B13C6">
        <w:rPr>
          <w:shd w:val="clear" w:color="auto" w:fill="FFFFFF"/>
        </w:rPr>
        <w:t>[</w:t>
      </w:r>
      <w:proofErr w:type="gramEnd"/>
      <w:r w:rsidRPr="003B13C6">
        <w:rPr>
          <w:shd w:val="clear" w:color="auto" w:fill="FFFFFF"/>
        </w:rPr>
        <w:t xml:space="preserve">сайт]. </w:t>
      </w:r>
      <w:r w:rsidRPr="003B13C6">
        <w:t>-</w:t>
      </w:r>
      <w:r w:rsidRPr="003B13C6">
        <w:rPr>
          <w:shd w:val="clear" w:color="auto" w:fill="FFFFFF"/>
        </w:rPr>
        <w:t xml:space="preserve"> URL:</w:t>
      </w:r>
      <w:r w:rsidRPr="003B13C6">
        <w:t xml:space="preserve"> </w:t>
      </w:r>
      <w:hyperlink r:id="rId10" w:history="1">
        <w:r w:rsidRPr="003B13C6">
          <w:rPr>
            <w:rStyle w:val="a6"/>
          </w:rPr>
          <w:t>http://нэб.рф/</w:t>
        </w:r>
      </w:hyperlink>
      <w:r w:rsidRPr="003B13C6">
        <w:rPr>
          <w:shd w:val="clear" w:color="auto" w:fill="FFFFFF"/>
        </w:rPr>
        <w:t xml:space="preserve"> (дата обращения: 22.12.2021).</w:t>
      </w:r>
      <w:r w:rsidRPr="003B13C6">
        <w:t xml:space="preserve"> -</w:t>
      </w:r>
      <w:r w:rsidRPr="003B13C6">
        <w:rPr>
          <w:shd w:val="clear" w:color="auto" w:fill="FFFFFF"/>
        </w:rPr>
        <w:t xml:space="preserve"> </w:t>
      </w:r>
      <w:proofErr w:type="gramStart"/>
      <w:r w:rsidRPr="003B13C6">
        <w:rPr>
          <w:shd w:val="clear" w:color="auto" w:fill="FFFFFF"/>
        </w:rPr>
        <w:t>Текст :</w:t>
      </w:r>
      <w:proofErr w:type="gramEnd"/>
      <w:r w:rsidRPr="003B13C6">
        <w:rPr>
          <w:shd w:val="clear" w:color="auto" w:fill="FFFFFF"/>
        </w:rPr>
        <w:t xml:space="preserve"> электронный.</w:t>
      </w:r>
    </w:p>
    <w:p w:rsidR="00F836F6" w:rsidRPr="003B13C6" w:rsidRDefault="00F836F6" w:rsidP="00F836F6">
      <w:pPr>
        <w:pStyle w:val="a7"/>
        <w:numPr>
          <w:ilvl w:val="0"/>
          <w:numId w:val="12"/>
        </w:numPr>
        <w:tabs>
          <w:tab w:val="left" w:pos="0"/>
          <w:tab w:val="left" w:pos="993"/>
        </w:tabs>
        <w:suppressAutoHyphens/>
        <w:spacing w:before="0" w:after="0" w:line="276" w:lineRule="auto"/>
        <w:ind w:left="0" w:firstLine="709"/>
        <w:jc w:val="both"/>
        <w:rPr>
          <w:shd w:val="clear" w:color="auto" w:fill="FFFFFF"/>
        </w:rPr>
      </w:pPr>
      <w:r w:rsidRPr="003B13C6">
        <w:t xml:space="preserve">Консультант Плюс: справочная правовая система: </w:t>
      </w:r>
      <w:r w:rsidRPr="003B13C6">
        <w:rPr>
          <w:shd w:val="clear" w:color="auto" w:fill="FFFFFF"/>
        </w:rPr>
        <w:t>[сайт]</w:t>
      </w:r>
      <w:r w:rsidRPr="003B13C6">
        <w:t xml:space="preserve">. </w:t>
      </w:r>
      <w:r w:rsidRPr="003B13C6">
        <w:rPr>
          <w:shd w:val="clear" w:color="auto" w:fill="FFFFFF"/>
        </w:rPr>
        <w:t xml:space="preserve">- </w:t>
      </w:r>
      <w:r w:rsidRPr="003B13C6">
        <w:rPr>
          <w:shd w:val="clear" w:color="auto" w:fill="FFFFFF"/>
          <w:lang w:val="en-US"/>
        </w:rPr>
        <w:t>URL</w:t>
      </w:r>
      <w:r w:rsidRPr="003B13C6">
        <w:rPr>
          <w:shd w:val="clear" w:color="auto" w:fill="FFFFFF"/>
        </w:rPr>
        <w:t>:</w:t>
      </w:r>
      <w:r w:rsidRPr="003B13C6">
        <w:t xml:space="preserve"> http://www.consultant.ru. </w:t>
      </w:r>
      <w:r w:rsidRPr="003B13C6">
        <w:rPr>
          <w:shd w:val="clear" w:color="auto" w:fill="FFFFFF"/>
        </w:rPr>
        <w:t xml:space="preserve">- Режим доступа: для </w:t>
      </w:r>
      <w:proofErr w:type="spellStart"/>
      <w:r w:rsidRPr="003B13C6">
        <w:rPr>
          <w:shd w:val="clear" w:color="auto" w:fill="FFFFFF"/>
        </w:rPr>
        <w:t>зарегистр</w:t>
      </w:r>
      <w:proofErr w:type="spellEnd"/>
      <w:r w:rsidRPr="003B13C6">
        <w:rPr>
          <w:shd w:val="clear" w:color="auto" w:fill="FFFFFF"/>
        </w:rPr>
        <w:t>. пользователей (дата обращения: 29.10.2019).</w:t>
      </w:r>
      <w:r w:rsidRPr="003B13C6">
        <w:t xml:space="preserve"> -</w:t>
      </w:r>
      <w:r w:rsidRPr="003B13C6">
        <w:rPr>
          <w:shd w:val="clear" w:color="auto" w:fill="FFFFFF"/>
        </w:rPr>
        <w:t xml:space="preserve"> Текст: электронный.</w:t>
      </w:r>
    </w:p>
    <w:p w:rsidR="00F836F6" w:rsidRPr="003B13C6" w:rsidRDefault="00F836F6" w:rsidP="00F836F6">
      <w:pPr>
        <w:pStyle w:val="a7"/>
        <w:numPr>
          <w:ilvl w:val="0"/>
          <w:numId w:val="12"/>
        </w:numPr>
        <w:tabs>
          <w:tab w:val="left" w:pos="0"/>
          <w:tab w:val="left" w:pos="993"/>
        </w:tabs>
        <w:suppressAutoHyphens/>
        <w:spacing w:before="0" w:after="0" w:line="276" w:lineRule="auto"/>
        <w:ind w:left="0" w:firstLine="709"/>
        <w:jc w:val="both"/>
        <w:rPr>
          <w:shd w:val="clear" w:color="auto" w:fill="FFFFFF"/>
        </w:rPr>
      </w:pPr>
      <w:r w:rsidRPr="003B13C6">
        <w:t>ФГУЗ Федеральный центр гигиены и эпидемиологии Федеральной службы по надзору в сфере защиты прав потребителей и благополучия человека:</w:t>
      </w:r>
      <w:r w:rsidRPr="003B13C6">
        <w:rPr>
          <w:shd w:val="clear" w:color="auto" w:fill="FFFFFF"/>
        </w:rPr>
        <w:t xml:space="preserve"> [сайт]</w:t>
      </w:r>
      <w:r w:rsidRPr="003B13C6">
        <w:t xml:space="preserve">. </w:t>
      </w:r>
      <w:r w:rsidRPr="003B13C6">
        <w:rPr>
          <w:shd w:val="clear" w:color="auto" w:fill="FFFFFF"/>
        </w:rPr>
        <w:t xml:space="preserve">-  </w:t>
      </w:r>
      <w:r w:rsidRPr="003B13C6">
        <w:rPr>
          <w:shd w:val="clear" w:color="auto" w:fill="FFFFFF"/>
          <w:lang w:val="en-US"/>
        </w:rPr>
        <w:t>URL</w:t>
      </w:r>
      <w:r w:rsidRPr="003B13C6">
        <w:rPr>
          <w:shd w:val="clear" w:color="auto" w:fill="FFFFFF"/>
        </w:rPr>
        <w:t>:</w:t>
      </w:r>
      <w:r w:rsidRPr="003B13C6">
        <w:t xml:space="preserve">  </w:t>
      </w:r>
      <w:hyperlink r:id="rId11" w:history="1">
        <w:r w:rsidRPr="003B13C6">
          <w:rPr>
            <w:rStyle w:val="a6"/>
          </w:rPr>
          <w:t>http://www.gcgie.ru/</w:t>
        </w:r>
      </w:hyperlink>
      <w:r w:rsidRPr="003B13C6">
        <w:t xml:space="preserve"> </w:t>
      </w:r>
      <w:r w:rsidRPr="003B13C6">
        <w:rPr>
          <w:shd w:val="clear" w:color="auto" w:fill="FFFFFF"/>
        </w:rPr>
        <w:t xml:space="preserve">(дата обращения: 22.12.2021). </w:t>
      </w:r>
      <w:r w:rsidRPr="003B13C6">
        <w:t>-</w:t>
      </w:r>
      <w:r w:rsidRPr="003B13C6">
        <w:rPr>
          <w:shd w:val="clear" w:color="auto" w:fill="FFFFFF"/>
        </w:rPr>
        <w:t xml:space="preserve"> Текст: электронный.</w:t>
      </w:r>
    </w:p>
    <w:p w:rsidR="00F836F6" w:rsidRPr="003B13C6" w:rsidRDefault="00F836F6" w:rsidP="00F836F6">
      <w:pPr>
        <w:pStyle w:val="a7"/>
        <w:numPr>
          <w:ilvl w:val="0"/>
          <w:numId w:val="12"/>
        </w:numPr>
        <w:tabs>
          <w:tab w:val="left" w:pos="0"/>
          <w:tab w:val="left" w:pos="993"/>
        </w:tabs>
        <w:suppressAutoHyphens/>
        <w:spacing w:before="0" w:after="0" w:line="276" w:lineRule="auto"/>
        <w:ind w:left="0" w:firstLine="709"/>
        <w:jc w:val="both"/>
        <w:rPr>
          <w:shd w:val="clear" w:color="auto" w:fill="FFFFFF"/>
        </w:rPr>
      </w:pPr>
      <w:r w:rsidRPr="003B13C6">
        <w:t>Федеральная служба по надзору в сфере защиты прав потребителей и благополучия человека:</w:t>
      </w:r>
      <w:r w:rsidRPr="003B13C6">
        <w:rPr>
          <w:shd w:val="clear" w:color="auto" w:fill="FFFFFF"/>
        </w:rPr>
        <w:t xml:space="preserve"> [сайт]</w:t>
      </w:r>
      <w:r w:rsidRPr="003B13C6">
        <w:t xml:space="preserve">. </w:t>
      </w:r>
      <w:r w:rsidRPr="003B13C6">
        <w:rPr>
          <w:shd w:val="clear" w:color="auto" w:fill="FFFFFF"/>
        </w:rPr>
        <w:t xml:space="preserve">-  </w:t>
      </w:r>
      <w:r w:rsidRPr="003B13C6">
        <w:rPr>
          <w:shd w:val="clear" w:color="auto" w:fill="FFFFFF"/>
          <w:lang w:val="en-US"/>
        </w:rPr>
        <w:t>URL</w:t>
      </w:r>
      <w:r w:rsidRPr="003B13C6">
        <w:rPr>
          <w:shd w:val="clear" w:color="auto" w:fill="FFFFFF"/>
        </w:rPr>
        <w:t>:</w:t>
      </w:r>
      <w:r w:rsidRPr="003B13C6">
        <w:t xml:space="preserve">  </w:t>
      </w:r>
      <w:hyperlink r:id="rId12" w:history="1">
        <w:r w:rsidRPr="003B13C6">
          <w:rPr>
            <w:rStyle w:val="a6"/>
          </w:rPr>
          <w:t>http://rospotrebnadzor.ru/</w:t>
        </w:r>
      </w:hyperlink>
      <w:r w:rsidRPr="003B13C6">
        <w:rPr>
          <w:shd w:val="clear" w:color="auto" w:fill="FFFFFF"/>
        </w:rPr>
        <w:t>(дата обращения: 22.12.2021). - Текст: электронный.</w:t>
      </w:r>
    </w:p>
    <w:p w:rsidR="00F836F6" w:rsidRPr="003B13C6" w:rsidRDefault="00F836F6" w:rsidP="00F836F6">
      <w:pPr>
        <w:pStyle w:val="a7"/>
        <w:widowControl w:val="0"/>
        <w:numPr>
          <w:ilvl w:val="0"/>
          <w:numId w:val="12"/>
        </w:numPr>
        <w:tabs>
          <w:tab w:val="left" w:pos="0"/>
          <w:tab w:val="left" w:pos="993"/>
        </w:tabs>
        <w:spacing w:before="0" w:after="0" w:line="276" w:lineRule="auto"/>
        <w:ind w:left="0" w:firstLine="709"/>
        <w:jc w:val="both"/>
        <w:rPr>
          <w:shd w:val="clear" w:color="auto" w:fill="FFFFFF"/>
        </w:rPr>
      </w:pPr>
      <w:r w:rsidRPr="003B13C6">
        <w:t xml:space="preserve">Федеральная электронная медицинская библиотека Минздрава </w:t>
      </w:r>
      <w:proofErr w:type="gramStart"/>
      <w:r w:rsidRPr="003B13C6">
        <w:t>России :</w:t>
      </w:r>
      <w:proofErr w:type="gramEnd"/>
      <w:r w:rsidRPr="003B13C6">
        <w:rPr>
          <w:shd w:val="clear" w:color="auto" w:fill="FFFFFF"/>
        </w:rPr>
        <w:t xml:space="preserve"> [сайт]</w:t>
      </w:r>
      <w:r w:rsidRPr="003B13C6">
        <w:t>.</w:t>
      </w:r>
      <w:r w:rsidRPr="003B13C6">
        <w:rPr>
          <w:shd w:val="clear" w:color="auto" w:fill="FFFFFF"/>
        </w:rPr>
        <w:t xml:space="preserve"> -</w:t>
      </w:r>
      <w:r w:rsidRPr="003B13C6">
        <w:t xml:space="preserve"> </w:t>
      </w:r>
      <w:r w:rsidRPr="003B13C6">
        <w:rPr>
          <w:shd w:val="clear" w:color="auto" w:fill="FFFFFF"/>
          <w:lang w:val="en-US"/>
        </w:rPr>
        <w:t>URL</w:t>
      </w:r>
      <w:r w:rsidRPr="003B13C6">
        <w:rPr>
          <w:shd w:val="clear" w:color="auto" w:fill="FFFFFF"/>
        </w:rPr>
        <w:t>:</w:t>
      </w:r>
      <w:r w:rsidRPr="003B13C6">
        <w:t xml:space="preserve">   </w:t>
      </w:r>
      <w:hyperlink r:id="rId13" w:history="1">
        <w:r w:rsidRPr="003B13C6">
          <w:rPr>
            <w:rStyle w:val="a6"/>
          </w:rPr>
          <w:t>http://www.femb.r</w:t>
        </w:r>
        <w:r w:rsidRPr="003B13C6">
          <w:rPr>
            <w:rStyle w:val="a6"/>
            <w:lang w:val="en-US"/>
          </w:rPr>
          <w:t>u</w:t>
        </w:r>
        <w:r w:rsidRPr="003B13C6">
          <w:rPr>
            <w:rStyle w:val="a6"/>
          </w:rPr>
          <w:t>/</w:t>
        </w:r>
      </w:hyperlink>
      <w:r w:rsidRPr="003B13C6">
        <w:t xml:space="preserve"> </w:t>
      </w:r>
      <w:r w:rsidRPr="003B13C6">
        <w:rPr>
          <w:shd w:val="clear" w:color="auto" w:fill="FFFFFF"/>
        </w:rPr>
        <w:t>(дата обращения: 22.12.2021). - Текст: электронный.</w:t>
      </w:r>
    </w:p>
    <w:p w:rsidR="00F836F6" w:rsidRPr="003B13C6" w:rsidRDefault="00F836F6" w:rsidP="00F836F6">
      <w:pPr>
        <w:pStyle w:val="a7"/>
        <w:tabs>
          <w:tab w:val="left" w:pos="0"/>
          <w:tab w:val="left" w:pos="993"/>
        </w:tabs>
        <w:spacing w:before="0" w:after="0" w:line="276" w:lineRule="auto"/>
        <w:ind w:left="709"/>
        <w:jc w:val="both"/>
      </w:pPr>
    </w:p>
    <w:p w:rsidR="00F836F6" w:rsidRDefault="00F836F6" w:rsidP="00F836F6">
      <w:pPr>
        <w:spacing w:after="0"/>
        <w:ind w:left="284" w:hanging="284"/>
        <w:rPr>
          <w:rFonts w:ascii="Times New Roman" w:hAnsi="Times New Roman"/>
          <w:sz w:val="24"/>
          <w:szCs w:val="24"/>
        </w:rPr>
      </w:pPr>
    </w:p>
    <w:p w:rsidR="00F836F6" w:rsidRPr="00D93F4D" w:rsidRDefault="00F836F6" w:rsidP="00F836F6">
      <w:pPr>
        <w:pStyle w:val="a7"/>
        <w:spacing w:after="0" w:line="276" w:lineRule="auto"/>
        <w:ind w:left="0"/>
        <w:jc w:val="center"/>
        <w:rPr>
          <w:b/>
        </w:rPr>
      </w:pPr>
      <w:r>
        <w:rPr>
          <w:b/>
        </w:rPr>
        <w:t xml:space="preserve">4. </w:t>
      </w:r>
      <w:r w:rsidRPr="00D93F4D">
        <w:rPr>
          <w:b/>
        </w:rPr>
        <w:t xml:space="preserve">КОНТРОЛЬ И ОЦЕНКА РЕЗУЛЬТАТОВ ОСВОЕНИЯ </w:t>
      </w:r>
      <w:r>
        <w:rPr>
          <w:b/>
        </w:rPr>
        <w:br/>
      </w:r>
      <w:r w:rsidRPr="00D93F4D">
        <w:rPr>
          <w:b/>
        </w:rPr>
        <w:t>УЧЕБНОЙ ДИСЦИПЛ</w:t>
      </w:r>
      <w:r w:rsidR="00A43F0B">
        <w:rPr>
          <w:b/>
        </w:rPr>
        <w:t>И</w:t>
      </w:r>
      <w:r w:rsidRPr="00D93F4D">
        <w:rPr>
          <w:b/>
        </w:rPr>
        <w:t>НЫ</w:t>
      </w:r>
    </w:p>
    <w:p w:rsidR="00F836F6" w:rsidRPr="00D93F4D" w:rsidRDefault="00F836F6" w:rsidP="00F836F6">
      <w:pPr>
        <w:pStyle w:val="a7"/>
        <w:spacing w:after="0" w:line="276" w:lineRule="auto"/>
        <w:ind w:left="72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92"/>
        <w:gridCol w:w="2234"/>
        <w:gridCol w:w="1944"/>
      </w:tblGrid>
      <w:tr w:rsidR="00F836F6" w:rsidRPr="00F81458" w:rsidTr="00D50353">
        <w:tc>
          <w:tcPr>
            <w:tcW w:w="1912" w:type="pct"/>
            <w:tcBorders>
              <w:bottom w:val="single" w:sz="4" w:space="0" w:color="auto"/>
            </w:tcBorders>
          </w:tcPr>
          <w:p w:rsidR="00F836F6" w:rsidRPr="007F0DA2" w:rsidRDefault="00F836F6" w:rsidP="00D50353">
            <w:pPr>
              <w:spacing w:after="0"/>
              <w:jc w:val="center"/>
              <w:rPr>
                <w:rFonts w:ascii="Times New Roman" w:hAnsi="Times New Roman"/>
                <w:b/>
                <w:bCs/>
                <w:sz w:val="24"/>
                <w:szCs w:val="24"/>
              </w:rPr>
            </w:pPr>
            <w:r w:rsidRPr="007F0DA2">
              <w:rPr>
                <w:rFonts w:ascii="Times New Roman" w:hAnsi="Times New Roman"/>
                <w:b/>
                <w:bCs/>
                <w:sz w:val="24"/>
                <w:szCs w:val="24"/>
              </w:rPr>
              <w:t>Результаты обучения</w:t>
            </w:r>
          </w:p>
        </w:tc>
        <w:tc>
          <w:tcPr>
            <w:tcW w:w="1847" w:type="pct"/>
          </w:tcPr>
          <w:p w:rsidR="00F836F6" w:rsidRPr="007F0DA2" w:rsidRDefault="00F836F6" w:rsidP="00D50353">
            <w:pPr>
              <w:spacing w:after="0"/>
              <w:jc w:val="center"/>
              <w:rPr>
                <w:rFonts w:ascii="Times New Roman" w:hAnsi="Times New Roman"/>
                <w:b/>
                <w:bCs/>
                <w:sz w:val="24"/>
                <w:szCs w:val="24"/>
              </w:rPr>
            </w:pPr>
            <w:r w:rsidRPr="007F0DA2">
              <w:rPr>
                <w:rFonts w:ascii="Times New Roman" w:hAnsi="Times New Roman"/>
                <w:b/>
                <w:bCs/>
                <w:sz w:val="24"/>
                <w:szCs w:val="24"/>
              </w:rPr>
              <w:t>Критерии оценки</w:t>
            </w:r>
          </w:p>
        </w:tc>
        <w:tc>
          <w:tcPr>
            <w:tcW w:w="1241" w:type="pct"/>
          </w:tcPr>
          <w:p w:rsidR="00F836F6" w:rsidRPr="007F0DA2" w:rsidRDefault="00F836F6" w:rsidP="00D50353">
            <w:pPr>
              <w:spacing w:after="0"/>
              <w:jc w:val="center"/>
              <w:rPr>
                <w:rFonts w:ascii="Times New Roman" w:hAnsi="Times New Roman"/>
                <w:b/>
                <w:bCs/>
                <w:sz w:val="24"/>
                <w:szCs w:val="24"/>
              </w:rPr>
            </w:pPr>
            <w:r w:rsidRPr="007F0DA2">
              <w:rPr>
                <w:rFonts w:ascii="Times New Roman" w:hAnsi="Times New Roman"/>
                <w:b/>
                <w:bCs/>
                <w:sz w:val="24"/>
                <w:szCs w:val="24"/>
              </w:rPr>
              <w:t>Методы оценки</w:t>
            </w:r>
          </w:p>
        </w:tc>
      </w:tr>
      <w:tr w:rsidR="00F836F6" w:rsidRPr="00F81458" w:rsidTr="00D50353">
        <w:tc>
          <w:tcPr>
            <w:tcW w:w="1912" w:type="pct"/>
            <w:tcBorders>
              <w:bottom w:val="nil"/>
            </w:tcBorders>
          </w:tcPr>
          <w:p w:rsidR="00F836F6" w:rsidRPr="00147FAF" w:rsidRDefault="00F836F6" w:rsidP="00D50353">
            <w:pPr>
              <w:spacing w:after="0"/>
              <w:rPr>
                <w:rFonts w:ascii="Times New Roman" w:hAnsi="Times New Roman"/>
                <w:sz w:val="24"/>
                <w:szCs w:val="24"/>
                <w:u w:val="single"/>
                <w:lang w:eastAsia="en-US"/>
              </w:rPr>
            </w:pPr>
            <w:r w:rsidRPr="00147FAF">
              <w:rPr>
                <w:rFonts w:ascii="Times New Roman" w:hAnsi="Times New Roman"/>
                <w:sz w:val="24"/>
                <w:szCs w:val="24"/>
                <w:u w:val="single"/>
                <w:lang w:eastAsia="en-US"/>
              </w:rPr>
              <w:t>Знания:</w:t>
            </w:r>
          </w:p>
          <w:p w:rsidR="00F836F6" w:rsidRPr="00F93530" w:rsidRDefault="00F836F6" w:rsidP="00D50353">
            <w:pPr>
              <w:pStyle w:val="aa"/>
              <w:tabs>
                <w:tab w:val="clear" w:pos="644"/>
              </w:tabs>
              <w:spacing w:line="276" w:lineRule="auto"/>
              <w:ind w:left="0" w:firstLine="284"/>
              <w:rPr>
                <w:sz w:val="24"/>
                <w:szCs w:val="24"/>
              </w:rPr>
            </w:pPr>
            <w:r>
              <w:rPr>
                <w:sz w:val="24"/>
                <w:szCs w:val="24"/>
              </w:rPr>
              <w:t xml:space="preserve">основные виды </w:t>
            </w:r>
            <w:r w:rsidRPr="00F93530">
              <w:rPr>
                <w:sz w:val="24"/>
                <w:szCs w:val="24"/>
              </w:rPr>
              <w:t>микроорганизмов и их свойства;</w:t>
            </w:r>
          </w:p>
          <w:p w:rsidR="00F836F6" w:rsidRPr="00F93530" w:rsidRDefault="00F836F6" w:rsidP="00D50353">
            <w:pPr>
              <w:pStyle w:val="aa"/>
              <w:tabs>
                <w:tab w:val="clear" w:pos="644"/>
              </w:tabs>
              <w:spacing w:line="276" w:lineRule="auto"/>
              <w:ind w:left="0" w:firstLine="284"/>
              <w:rPr>
                <w:sz w:val="24"/>
                <w:szCs w:val="24"/>
              </w:rPr>
            </w:pPr>
            <w:r w:rsidRPr="00F93530">
              <w:rPr>
                <w:sz w:val="24"/>
                <w:szCs w:val="24"/>
              </w:rPr>
              <w:t>принципов профилактики инфекционных болезней;</w:t>
            </w:r>
          </w:p>
          <w:p w:rsidR="00F836F6" w:rsidRPr="00F93530" w:rsidRDefault="00F836F6" w:rsidP="00D50353">
            <w:pPr>
              <w:spacing w:after="0"/>
              <w:ind w:firstLine="284"/>
              <w:jc w:val="both"/>
              <w:rPr>
                <w:rFonts w:ascii="Times New Roman" w:hAnsi="Times New Roman"/>
                <w:sz w:val="24"/>
                <w:szCs w:val="24"/>
              </w:rPr>
            </w:pPr>
            <w:r w:rsidRPr="00F93530">
              <w:rPr>
                <w:rFonts w:ascii="Times New Roman" w:hAnsi="Times New Roman"/>
                <w:sz w:val="24"/>
                <w:szCs w:val="24"/>
              </w:rPr>
              <w:t>общие и специальные мероприятия по профилактике</w:t>
            </w:r>
            <w:r w:rsidR="0005275E">
              <w:rPr>
                <w:rFonts w:ascii="Times New Roman" w:hAnsi="Times New Roman"/>
                <w:sz w:val="24"/>
                <w:szCs w:val="24"/>
              </w:rPr>
              <w:t xml:space="preserve"> </w:t>
            </w:r>
            <w:r w:rsidR="0005275E" w:rsidRPr="0005275E">
              <w:rPr>
                <w:rFonts w:ascii="Times New Roman" w:hAnsi="Times New Roman"/>
                <w:color w:val="FF0000"/>
                <w:sz w:val="24"/>
                <w:szCs w:val="24"/>
              </w:rPr>
              <w:t>инфекций связанных с оказанием медицинской </w:t>
            </w:r>
            <w:proofErr w:type="gramStart"/>
            <w:r w:rsidR="0005275E" w:rsidRPr="0005275E">
              <w:rPr>
                <w:rFonts w:ascii="Times New Roman" w:hAnsi="Times New Roman"/>
                <w:color w:val="FF0000"/>
                <w:sz w:val="24"/>
                <w:szCs w:val="24"/>
              </w:rPr>
              <w:t xml:space="preserve">помощи  </w:t>
            </w:r>
            <w:r w:rsidRPr="0005275E">
              <w:rPr>
                <w:rFonts w:ascii="Times New Roman" w:hAnsi="Times New Roman"/>
                <w:color w:val="FF0000"/>
                <w:sz w:val="24"/>
                <w:szCs w:val="24"/>
              </w:rPr>
              <w:t>(</w:t>
            </w:r>
            <w:proofErr w:type="gramEnd"/>
            <w:r w:rsidRPr="0005275E">
              <w:rPr>
                <w:rFonts w:ascii="Times New Roman" w:hAnsi="Times New Roman"/>
                <w:color w:val="FF0000"/>
                <w:sz w:val="24"/>
                <w:szCs w:val="24"/>
              </w:rPr>
              <w:t xml:space="preserve">далее - </w:t>
            </w:r>
            <w:r w:rsidR="0005275E" w:rsidRPr="0005275E">
              <w:rPr>
                <w:rFonts w:ascii="Times New Roman" w:hAnsi="Times New Roman"/>
                <w:color w:val="FF0000"/>
                <w:sz w:val="24"/>
                <w:szCs w:val="24"/>
              </w:rPr>
              <w:t>ИСМП)</w:t>
            </w:r>
            <w:r w:rsidRPr="00F93530">
              <w:rPr>
                <w:rFonts w:ascii="Times New Roman" w:hAnsi="Times New Roman"/>
                <w:sz w:val="24"/>
                <w:szCs w:val="24"/>
              </w:rPr>
              <w:t xml:space="preserve"> в стоматологических медицинских организациях (зуботехнических лабораториях);</w:t>
            </w:r>
          </w:p>
          <w:p w:rsidR="00F836F6" w:rsidRPr="00F93530" w:rsidRDefault="00F836F6" w:rsidP="00D50353">
            <w:pPr>
              <w:spacing w:after="0"/>
              <w:ind w:firstLine="284"/>
              <w:jc w:val="both"/>
              <w:rPr>
                <w:rFonts w:ascii="Times New Roman" w:hAnsi="Times New Roman"/>
                <w:sz w:val="24"/>
                <w:szCs w:val="24"/>
              </w:rPr>
            </w:pPr>
            <w:r w:rsidRPr="00F93530">
              <w:rPr>
                <w:rFonts w:ascii="Times New Roman" w:hAnsi="Times New Roman"/>
                <w:sz w:val="24"/>
                <w:szCs w:val="24"/>
              </w:rPr>
              <w:t>санитарно-эпидемиологический и гигиенический режим в зуботехнической лаборатории;</w:t>
            </w:r>
          </w:p>
          <w:p w:rsidR="00F836F6" w:rsidRPr="00F93530" w:rsidRDefault="00F836F6" w:rsidP="00D50353">
            <w:pPr>
              <w:spacing w:after="0"/>
              <w:ind w:firstLine="284"/>
              <w:jc w:val="both"/>
              <w:textAlignment w:val="top"/>
              <w:rPr>
                <w:rFonts w:ascii="Times New Roman" w:hAnsi="Times New Roman"/>
                <w:spacing w:val="3"/>
                <w:sz w:val="24"/>
                <w:szCs w:val="24"/>
              </w:rPr>
            </w:pPr>
            <w:r w:rsidRPr="00F93530">
              <w:rPr>
                <w:rFonts w:ascii="Times New Roman" w:hAnsi="Times New Roman"/>
                <w:sz w:val="24"/>
                <w:szCs w:val="24"/>
              </w:rPr>
              <w:t>основные нормативные документы</w:t>
            </w:r>
            <w:r w:rsidRPr="00F93530">
              <w:rPr>
                <w:rFonts w:ascii="Times New Roman" w:hAnsi="Times New Roman"/>
                <w:spacing w:val="3"/>
                <w:sz w:val="24"/>
                <w:szCs w:val="24"/>
              </w:rPr>
              <w:t xml:space="preserve"> по организации и проведению дезинфекционных и стерилизационных мероприятий в стоматологии;</w:t>
            </w:r>
          </w:p>
          <w:p w:rsidR="00F836F6" w:rsidRPr="00F93530" w:rsidRDefault="00F836F6" w:rsidP="00D50353">
            <w:pPr>
              <w:spacing w:after="0"/>
              <w:ind w:firstLine="284"/>
              <w:jc w:val="both"/>
              <w:rPr>
                <w:rFonts w:ascii="Times New Roman" w:hAnsi="Times New Roman"/>
                <w:sz w:val="24"/>
                <w:szCs w:val="24"/>
              </w:rPr>
            </w:pPr>
            <w:r w:rsidRPr="00F93530">
              <w:rPr>
                <w:rFonts w:ascii="Times New Roman" w:hAnsi="Times New Roman"/>
                <w:sz w:val="24"/>
                <w:szCs w:val="24"/>
              </w:rPr>
              <w:t>правил</w:t>
            </w:r>
            <w:r>
              <w:rPr>
                <w:rFonts w:ascii="Times New Roman" w:hAnsi="Times New Roman"/>
                <w:sz w:val="24"/>
                <w:szCs w:val="24"/>
              </w:rPr>
              <w:t>а</w:t>
            </w:r>
            <w:r w:rsidRPr="00F93530">
              <w:rPr>
                <w:rFonts w:ascii="Times New Roman" w:hAnsi="Times New Roman"/>
                <w:sz w:val="24"/>
                <w:szCs w:val="24"/>
              </w:rPr>
              <w:t xml:space="preserve"> дезинфекций изделий медицинской техники и предметов медицинского назначения при изготовлении и починке зубных протезов и аппаратов;</w:t>
            </w:r>
          </w:p>
          <w:p w:rsidR="00F836F6" w:rsidRPr="00F93530" w:rsidRDefault="00F836F6" w:rsidP="00D50353">
            <w:pPr>
              <w:spacing w:after="0"/>
              <w:ind w:firstLine="284"/>
              <w:jc w:val="both"/>
              <w:rPr>
                <w:rFonts w:ascii="Times New Roman" w:hAnsi="Times New Roman"/>
                <w:sz w:val="24"/>
                <w:szCs w:val="24"/>
              </w:rPr>
            </w:pPr>
            <w:r>
              <w:rPr>
                <w:rFonts w:ascii="Times New Roman" w:hAnsi="Times New Roman"/>
                <w:sz w:val="24"/>
                <w:szCs w:val="24"/>
              </w:rPr>
              <w:t xml:space="preserve">правила </w:t>
            </w:r>
            <w:r w:rsidRPr="00F93530">
              <w:rPr>
                <w:rFonts w:ascii="Times New Roman" w:hAnsi="Times New Roman"/>
                <w:sz w:val="24"/>
                <w:szCs w:val="24"/>
              </w:rPr>
              <w:t xml:space="preserve">охраны труда и технику </w:t>
            </w:r>
          </w:p>
          <w:p w:rsidR="00F836F6" w:rsidRPr="00F93530" w:rsidRDefault="00F836F6" w:rsidP="00D50353">
            <w:pPr>
              <w:spacing w:after="0"/>
              <w:ind w:firstLine="284"/>
              <w:jc w:val="both"/>
              <w:rPr>
                <w:bCs/>
                <w:lang w:eastAsia="en-US"/>
              </w:rPr>
            </w:pPr>
            <w:r w:rsidRPr="00F93530">
              <w:rPr>
                <w:rFonts w:ascii="Times New Roman" w:hAnsi="Times New Roman"/>
                <w:sz w:val="24"/>
                <w:szCs w:val="24"/>
              </w:rPr>
              <w:t>правил</w:t>
            </w:r>
            <w:r>
              <w:rPr>
                <w:rFonts w:ascii="Times New Roman" w:hAnsi="Times New Roman"/>
                <w:sz w:val="24"/>
                <w:szCs w:val="24"/>
              </w:rPr>
              <w:t xml:space="preserve">а </w:t>
            </w:r>
            <w:r w:rsidRPr="00F93530">
              <w:rPr>
                <w:rFonts w:ascii="Times New Roman" w:hAnsi="Times New Roman"/>
                <w:sz w:val="24"/>
                <w:szCs w:val="24"/>
              </w:rPr>
              <w:t>применения средств индивидуальной защиты при изготовлении и починке зубных протезов и аппаратов</w:t>
            </w:r>
            <w:r w:rsidRPr="00F64B8A">
              <w:t>.</w:t>
            </w:r>
          </w:p>
        </w:tc>
        <w:tc>
          <w:tcPr>
            <w:tcW w:w="1847" w:type="pct"/>
            <w:vMerge w:val="restart"/>
          </w:tcPr>
          <w:p w:rsidR="00F836F6" w:rsidRPr="00F93530" w:rsidRDefault="00F836F6" w:rsidP="00D50353">
            <w:pPr>
              <w:spacing w:after="0"/>
              <w:ind w:firstLine="485"/>
              <w:jc w:val="both"/>
              <w:rPr>
                <w:rFonts w:ascii="Times New Roman" w:hAnsi="Times New Roman"/>
                <w:sz w:val="24"/>
                <w:szCs w:val="24"/>
              </w:rPr>
            </w:pPr>
            <w:r w:rsidRPr="00F93530">
              <w:rPr>
                <w:rFonts w:ascii="Times New Roman" w:hAnsi="Times New Roman"/>
                <w:sz w:val="24"/>
                <w:szCs w:val="24"/>
              </w:rPr>
              <w:t>перечисляет морфофизиологические свойства основных видов микроорганизмов;</w:t>
            </w:r>
          </w:p>
          <w:p w:rsidR="00F836F6" w:rsidRPr="00F93530" w:rsidRDefault="00F836F6" w:rsidP="00D50353">
            <w:pPr>
              <w:spacing w:after="0"/>
              <w:ind w:firstLine="485"/>
              <w:jc w:val="both"/>
              <w:rPr>
                <w:rFonts w:ascii="Times New Roman" w:hAnsi="Times New Roman"/>
                <w:sz w:val="24"/>
                <w:szCs w:val="24"/>
              </w:rPr>
            </w:pPr>
            <w:r w:rsidRPr="00F93530">
              <w:rPr>
                <w:rFonts w:ascii="Times New Roman" w:hAnsi="Times New Roman"/>
                <w:sz w:val="24"/>
                <w:szCs w:val="24"/>
              </w:rPr>
              <w:t>владеет общими принципами профилактики инфекционных заболеваний;</w:t>
            </w:r>
          </w:p>
          <w:p w:rsidR="00F836F6" w:rsidRPr="00F93530" w:rsidRDefault="00F836F6" w:rsidP="00D50353">
            <w:pPr>
              <w:spacing w:after="0"/>
              <w:ind w:firstLine="485"/>
              <w:jc w:val="both"/>
              <w:rPr>
                <w:rFonts w:ascii="Times New Roman" w:hAnsi="Times New Roman"/>
                <w:sz w:val="24"/>
                <w:szCs w:val="24"/>
              </w:rPr>
            </w:pPr>
            <w:r w:rsidRPr="00F93530">
              <w:rPr>
                <w:rFonts w:ascii="Times New Roman" w:hAnsi="Times New Roman"/>
                <w:sz w:val="24"/>
                <w:szCs w:val="24"/>
              </w:rPr>
              <w:t xml:space="preserve">определяет общие и специальные мероприятия по профилактике </w:t>
            </w:r>
            <w:r w:rsidR="0005275E" w:rsidRPr="0005275E">
              <w:rPr>
                <w:rFonts w:ascii="Times New Roman" w:hAnsi="Times New Roman"/>
                <w:color w:val="FF0000"/>
                <w:sz w:val="24"/>
                <w:szCs w:val="24"/>
              </w:rPr>
              <w:t>ИСМП</w:t>
            </w:r>
            <w:r w:rsidRPr="00F93530">
              <w:rPr>
                <w:rFonts w:ascii="Times New Roman" w:hAnsi="Times New Roman"/>
                <w:sz w:val="24"/>
                <w:szCs w:val="24"/>
              </w:rPr>
              <w:t xml:space="preserve"> в зуботехнической лаборатории в соответствии с нормативными документами по санитарно-эпидемиологическому и </w:t>
            </w:r>
            <w:r w:rsidRPr="00F93530">
              <w:rPr>
                <w:rFonts w:ascii="Times New Roman" w:hAnsi="Times New Roman"/>
                <w:sz w:val="24"/>
                <w:szCs w:val="24"/>
              </w:rPr>
              <w:lastRenderedPageBreak/>
              <w:t>гигиеническому режиму в стоматологических организациях;</w:t>
            </w:r>
          </w:p>
          <w:p w:rsidR="00F836F6" w:rsidRPr="00F93530" w:rsidRDefault="00F836F6" w:rsidP="00D50353">
            <w:pPr>
              <w:spacing w:after="0"/>
              <w:ind w:firstLine="485"/>
              <w:jc w:val="both"/>
              <w:rPr>
                <w:rFonts w:ascii="Times New Roman" w:hAnsi="Times New Roman"/>
                <w:sz w:val="24"/>
                <w:szCs w:val="24"/>
              </w:rPr>
            </w:pPr>
            <w:r w:rsidRPr="00F93530">
              <w:rPr>
                <w:rFonts w:ascii="Times New Roman" w:hAnsi="Times New Roman"/>
                <w:sz w:val="24"/>
                <w:szCs w:val="24"/>
              </w:rPr>
              <w:t>называет основные правила дезинфекции изделий медицинской техники и предметов медицинского назначения при изготовлении и починке зубных протезов и аппаратов;</w:t>
            </w:r>
          </w:p>
          <w:p w:rsidR="00F836F6" w:rsidRPr="00F93530" w:rsidRDefault="00F836F6" w:rsidP="00D50353">
            <w:pPr>
              <w:spacing w:after="0"/>
              <w:ind w:firstLine="485"/>
              <w:jc w:val="both"/>
              <w:rPr>
                <w:rFonts w:ascii="Times New Roman" w:hAnsi="Times New Roman"/>
                <w:sz w:val="24"/>
                <w:szCs w:val="24"/>
              </w:rPr>
            </w:pPr>
            <w:r w:rsidRPr="00F93530">
              <w:rPr>
                <w:rFonts w:ascii="Times New Roman" w:hAnsi="Times New Roman"/>
                <w:sz w:val="24"/>
                <w:szCs w:val="24"/>
              </w:rPr>
              <w:t>владеет методикой применения средств индивидуальной защиты при изготовлении и починке зубных протезов и аппаратов;</w:t>
            </w:r>
          </w:p>
          <w:p w:rsidR="00F836F6" w:rsidRPr="00F93530" w:rsidRDefault="00F836F6" w:rsidP="00D50353">
            <w:pPr>
              <w:spacing w:after="0"/>
              <w:ind w:left="26" w:firstLine="485"/>
              <w:jc w:val="both"/>
              <w:rPr>
                <w:rFonts w:ascii="Times New Roman" w:hAnsi="Times New Roman"/>
                <w:sz w:val="24"/>
                <w:szCs w:val="24"/>
              </w:rPr>
            </w:pPr>
            <w:r w:rsidRPr="00F93530">
              <w:rPr>
                <w:rFonts w:ascii="Times New Roman" w:hAnsi="Times New Roman"/>
                <w:sz w:val="24"/>
                <w:szCs w:val="24"/>
              </w:rPr>
              <w:t xml:space="preserve">использует знания о видах и свойствах микроорганизмов при планировании мероприятий по профилактике профессиональных заболеваний и </w:t>
            </w:r>
            <w:r w:rsidR="0005275E" w:rsidRPr="0005275E">
              <w:rPr>
                <w:rFonts w:ascii="Times New Roman" w:hAnsi="Times New Roman"/>
                <w:color w:val="FF0000"/>
                <w:sz w:val="24"/>
                <w:szCs w:val="24"/>
              </w:rPr>
              <w:t>ИСМП</w:t>
            </w:r>
            <w:r w:rsidRPr="00F93530">
              <w:rPr>
                <w:rFonts w:ascii="Times New Roman" w:hAnsi="Times New Roman"/>
                <w:sz w:val="24"/>
                <w:szCs w:val="24"/>
              </w:rPr>
              <w:t>;</w:t>
            </w:r>
          </w:p>
          <w:p w:rsidR="00F836F6" w:rsidRPr="00F64B8A" w:rsidRDefault="00F836F6" w:rsidP="00D50353">
            <w:pPr>
              <w:spacing w:after="0"/>
              <w:ind w:left="26" w:firstLine="485"/>
              <w:jc w:val="both"/>
              <w:rPr>
                <w:lang w:eastAsia="en-US"/>
              </w:rPr>
            </w:pPr>
            <w:r w:rsidRPr="00F93530">
              <w:rPr>
                <w:rFonts w:ascii="Times New Roman" w:hAnsi="Times New Roman"/>
                <w:sz w:val="24"/>
                <w:szCs w:val="24"/>
              </w:rPr>
              <w:t>демонстрирует умение организации рабочего места с соблюдением техники безопасности и охраны труда</w:t>
            </w:r>
            <w:r w:rsidRPr="00F64B8A">
              <w:t>.</w:t>
            </w:r>
          </w:p>
        </w:tc>
        <w:tc>
          <w:tcPr>
            <w:tcW w:w="1241" w:type="pct"/>
            <w:vMerge w:val="restart"/>
          </w:tcPr>
          <w:p w:rsidR="00F836F6" w:rsidRPr="00F81458" w:rsidRDefault="00F836F6" w:rsidP="00D50353">
            <w:pPr>
              <w:spacing w:after="0"/>
              <w:rPr>
                <w:rFonts w:ascii="Times New Roman" w:hAnsi="Times New Roman"/>
                <w:sz w:val="24"/>
                <w:szCs w:val="24"/>
              </w:rPr>
            </w:pPr>
            <w:r w:rsidRPr="00F81458">
              <w:rPr>
                <w:rFonts w:ascii="Times New Roman" w:hAnsi="Times New Roman"/>
                <w:sz w:val="24"/>
                <w:szCs w:val="24"/>
              </w:rPr>
              <w:lastRenderedPageBreak/>
              <w:t>письменный/устный опрос;</w:t>
            </w:r>
          </w:p>
          <w:p w:rsidR="00F836F6" w:rsidRPr="00F81458" w:rsidRDefault="00F836F6" w:rsidP="00D50353">
            <w:pPr>
              <w:spacing w:after="0"/>
              <w:rPr>
                <w:rFonts w:ascii="Times New Roman" w:hAnsi="Times New Roman"/>
                <w:sz w:val="24"/>
                <w:szCs w:val="24"/>
              </w:rPr>
            </w:pPr>
            <w:r w:rsidRPr="00F81458">
              <w:rPr>
                <w:rFonts w:ascii="Times New Roman" w:hAnsi="Times New Roman"/>
                <w:sz w:val="24"/>
                <w:szCs w:val="24"/>
              </w:rPr>
              <w:t>тестирование;</w:t>
            </w:r>
          </w:p>
          <w:p w:rsidR="00F836F6" w:rsidRPr="00F81458" w:rsidRDefault="00F836F6" w:rsidP="00D50353">
            <w:pPr>
              <w:spacing w:after="0"/>
              <w:rPr>
                <w:rFonts w:ascii="Times New Roman" w:hAnsi="Times New Roman"/>
                <w:sz w:val="24"/>
                <w:szCs w:val="24"/>
              </w:rPr>
            </w:pPr>
            <w:r w:rsidRPr="00F81458">
              <w:rPr>
                <w:rFonts w:ascii="Times New Roman" w:hAnsi="Times New Roman"/>
                <w:sz w:val="24"/>
                <w:szCs w:val="24"/>
              </w:rPr>
              <w:t>наблюдение и экспертная оценка при выполнении индивидуальных и групповых практических задани</w:t>
            </w:r>
            <w:r w:rsidR="00A43F0B">
              <w:rPr>
                <w:rFonts w:ascii="Times New Roman" w:hAnsi="Times New Roman"/>
                <w:sz w:val="24"/>
                <w:szCs w:val="24"/>
              </w:rPr>
              <w:t>й</w:t>
            </w:r>
            <w:r w:rsidRPr="00F81458">
              <w:rPr>
                <w:rFonts w:ascii="Times New Roman" w:hAnsi="Times New Roman"/>
                <w:sz w:val="24"/>
                <w:szCs w:val="24"/>
              </w:rPr>
              <w:t>.</w:t>
            </w:r>
          </w:p>
          <w:p w:rsidR="00F836F6" w:rsidRPr="00F81458" w:rsidRDefault="00F836F6" w:rsidP="00D50353">
            <w:pPr>
              <w:spacing w:after="0"/>
              <w:rPr>
                <w:rFonts w:ascii="Times New Roman" w:hAnsi="Times New Roman"/>
                <w:sz w:val="24"/>
                <w:szCs w:val="24"/>
              </w:rPr>
            </w:pPr>
          </w:p>
          <w:p w:rsidR="00F836F6" w:rsidRPr="00F81458" w:rsidRDefault="00F836F6" w:rsidP="00D50353">
            <w:pPr>
              <w:spacing w:after="0"/>
              <w:rPr>
                <w:rFonts w:ascii="Times New Roman" w:hAnsi="Times New Roman"/>
                <w:sz w:val="24"/>
                <w:szCs w:val="24"/>
              </w:rPr>
            </w:pPr>
          </w:p>
          <w:p w:rsidR="00F836F6" w:rsidRPr="00F81458" w:rsidRDefault="00F836F6" w:rsidP="00D50353">
            <w:pPr>
              <w:spacing w:after="0"/>
              <w:rPr>
                <w:rFonts w:ascii="Times New Roman" w:hAnsi="Times New Roman"/>
                <w:sz w:val="24"/>
                <w:szCs w:val="24"/>
              </w:rPr>
            </w:pPr>
          </w:p>
          <w:p w:rsidR="00F836F6" w:rsidRPr="00F81458" w:rsidRDefault="00F836F6" w:rsidP="00D50353">
            <w:pPr>
              <w:spacing w:after="0"/>
              <w:rPr>
                <w:rFonts w:ascii="Times New Roman" w:hAnsi="Times New Roman"/>
                <w:sz w:val="24"/>
                <w:szCs w:val="24"/>
              </w:rPr>
            </w:pPr>
          </w:p>
          <w:p w:rsidR="00F836F6" w:rsidRPr="00F81458" w:rsidRDefault="00F836F6" w:rsidP="00D50353">
            <w:pPr>
              <w:spacing w:after="0"/>
              <w:rPr>
                <w:rFonts w:ascii="Times New Roman" w:hAnsi="Times New Roman"/>
                <w:bCs/>
                <w:sz w:val="24"/>
                <w:szCs w:val="24"/>
              </w:rPr>
            </w:pPr>
          </w:p>
        </w:tc>
      </w:tr>
      <w:tr w:rsidR="00F836F6" w:rsidRPr="00F93530" w:rsidTr="00D50353">
        <w:tc>
          <w:tcPr>
            <w:tcW w:w="1912" w:type="pct"/>
            <w:tcBorders>
              <w:top w:val="nil"/>
            </w:tcBorders>
          </w:tcPr>
          <w:p w:rsidR="00F836F6" w:rsidRPr="00F93530" w:rsidRDefault="00F836F6" w:rsidP="00D50353">
            <w:pPr>
              <w:spacing w:after="0"/>
              <w:ind w:left="360"/>
              <w:rPr>
                <w:rFonts w:ascii="Times New Roman" w:hAnsi="Times New Roman"/>
                <w:sz w:val="24"/>
                <w:szCs w:val="24"/>
                <w:lang w:eastAsia="en-US"/>
              </w:rPr>
            </w:pPr>
          </w:p>
          <w:p w:rsidR="00F836F6" w:rsidRPr="00F93530" w:rsidRDefault="00F836F6" w:rsidP="00D50353">
            <w:pPr>
              <w:spacing w:after="0"/>
              <w:rPr>
                <w:rFonts w:ascii="Times New Roman" w:hAnsi="Times New Roman"/>
                <w:sz w:val="24"/>
                <w:szCs w:val="24"/>
                <w:lang w:eastAsia="en-US"/>
              </w:rPr>
            </w:pPr>
            <w:r w:rsidRPr="00F93530">
              <w:rPr>
                <w:rFonts w:ascii="Times New Roman" w:hAnsi="Times New Roman"/>
                <w:sz w:val="24"/>
                <w:szCs w:val="24"/>
                <w:u w:val="single"/>
                <w:lang w:eastAsia="en-US"/>
              </w:rPr>
              <w:t>Умения</w:t>
            </w:r>
            <w:r w:rsidRPr="00F93530">
              <w:rPr>
                <w:rFonts w:ascii="Times New Roman" w:hAnsi="Times New Roman"/>
                <w:sz w:val="24"/>
                <w:szCs w:val="24"/>
                <w:lang w:eastAsia="en-US"/>
              </w:rPr>
              <w:t>:</w:t>
            </w:r>
          </w:p>
          <w:p w:rsidR="00F836F6" w:rsidRPr="00F93530" w:rsidRDefault="00F836F6" w:rsidP="00D50353">
            <w:pPr>
              <w:spacing w:after="0"/>
              <w:ind w:firstLine="284"/>
              <w:jc w:val="both"/>
              <w:rPr>
                <w:rFonts w:ascii="Times New Roman" w:hAnsi="Times New Roman"/>
                <w:sz w:val="24"/>
                <w:szCs w:val="24"/>
              </w:rPr>
            </w:pPr>
            <w:r w:rsidRPr="00F93530">
              <w:rPr>
                <w:rFonts w:ascii="Times New Roman" w:hAnsi="Times New Roman"/>
                <w:sz w:val="24"/>
                <w:szCs w:val="24"/>
              </w:rPr>
              <w:lastRenderedPageBreak/>
              <w:t xml:space="preserve">использовать знания о видах и свойствах микроорганизмов для профилактики профессиональных вредностей и </w:t>
            </w:r>
            <w:r w:rsidR="0005275E" w:rsidRPr="0005275E">
              <w:rPr>
                <w:rFonts w:ascii="Times New Roman" w:hAnsi="Times New Roman"/>
                <w:color w:val="FF0000"/>
                <w:sz w:val="24"/>
                <w:szCs w:val="24"/>
              </w:rPr>
              <w:t>ИСМП</w:t>
            </w:r>
            <w:r w:rsidRPr="00F93530">
              <w:rPr>
                <w:rFonts w:ascii="Times New Roman" w:hAnsi="Times New Roman"/>
                <w:sz w:val="24"/>
                <w:szCs w:val="24"/>
              </w:rPr>
              <w:t>;</w:t>
            </w:r>
          </w:p>
          <w:p w:rsidR="00F836F6" w:rsidRPr="00F93530" w:rsidRDefault="00F836F6" w:rsidP="00D50353">
            <w:pPr>
              <w:spacing w:after="0"/>
              <w:ind w:firstLine="284"/>
              <w:jc w:val="both"/>
              <w:rPr>
                <w:rFonts w:ascii="Times New Roman" w:hAnsi="Times New Roman"/>
                <w:sz w:val="24"/>
                <w:szCs w:val="24"/>
                <w:lang w:eastAsia="en-US"/>
              </w:rPr>
            </w:pPr>
            <w:r w:rsidRPr="00F93530">
              <w:rPr>
                <w:rFonts w:ascii="Times New Roman" w:hAnsi="Times New Roman"/>
                <w:sz w:val="24"/>
                <w:szCs w:val="24"/>
              </w:rPr>
              <w:t xml:space="preserve">организовывать рабочее место с соблюдением требований охраны труда на рабочем месте, правил техники безопасности, </w:t>
            </w:r>
            <w:r w:rsidRPr="00F93530">
              <w:rPr>
                <w:rFonts w:ascii="Times New Roman" w:eastAsia="Calibri" w:hAnsi="Times New Roman"/>
                <w:sz w:val="24"/>
                <w:szCs w:val="24"/>
              </w:rPr>
              <w:t xml:space="preserve">санитарно-эпидемиологического и гигиенического режимов на зуботехническом производстве </w:t>
            </w:r>
            <w:r w:rsidRPr="00F93530">
              <w:rPr>
                <w:rFonts w:ascii="Times New Roman" w:hAnsi="Times New Roman"/>
                <w:sz w:val="24"/>
                <w:szCs w:val="24"/>
              </w:rPr>
              <w:t>при изготовлении и починке зубных протезов и аппаратов.</w:t>
            </w:r>
          </w:p>
        </w:tc>
        <w:tc>
          <w:tcPr>
            <w:tcW w:w="1847" w:type="pct"/>
            <w:vMerge/>
          </w:tcPr>
          <w:p w:rsidR="00F836F6" w:rsidRPr="00F93530" w:rsidRDefault="00F836F6" w:rsidP="00D50353">
            <w:pPr>
              <w:spacing w:after="0"/>
              <w:ind w:left="360"/>
              <w:rPr>
                <w:rFonts w:ascii="Times New Roman" w:hAnsi="Times New Roman"/>
                <w:sz w:val="24"/>
                <w:szCs w:val="24"/>
                <w:lang w:eastAsia="en-US"/>
              </w:rPr>
            </w:pPr>
          </w:p>
        </w:tc>
        <w:tc>
          <w:tcPr>
            <w:tcW w:w="1241" w:type="pct"/>
            <w:vMerge/>
          </w:tcPr>
          <w:p w:rsidR="00F836F6" w:rsidRPr="00F93530" w:rsidRDefault="00F836F6" w:rsidP="00D50353">
            <w:pPr>
              <w:spacing w:after="0"/>
              <w:ind w:left="360"/>
              <w:rPr>
                <w:rFonts w:ascii="Times New Roman" w:hAnsi="Times New Roman"/>
                <w:sz w:val="24"/>
                <w:szCs w:val="24"/>
              </w:rPr>
            </w:pPr>
          </w:p>
        </w:tc>
      </w:tr>
    </w:tbl>
    <w:p w:rsidR="00F836F6" w:rsidRPr="00F93530" w:rsidRDefault="00F836F6" w:rsidP="00F836F6">
      <w:pPr>
        <w:spacing w:after="0"/>
        <w:rPr>
          <w:rFonts w:ascii="Times New Roman" w:hAnsi="Times New Roman"/>
          <w:sz w:val="24"/>
          <w:szCs w:val="24"/>
        </w:rPr>
      </w:pPr>
    </w:p>
    <w:p w:rsidR="001E7A9A" w:rsidRDefault="001E7A9A"/>
    <w:sectPr w:rsidR="001E7A9A" w:rsidSect="00F836F6">
      <w:pgSz w:w="11906" w:h="16838"/>
      <w:pgMar w:top="993" w:right="850" w:bottom="851"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BB5" w:rsidRDefault="007A2BB5" w:rsidP="00F836F6">
      <w:pPr>
        <w:spacing w:after="0" w:line="240" w:lineRule="auto"/>
      </w:pPr>
      <w:r>
        <w:separator/>
      </w:r>
    </w:p>
  </w:endnote>
  <w:endnote w:type="continuationSeparator" w:id="0">
    <w:p w:rsidR="007A2BB5" w:rsidRDefault="007A2BB5" w:rsidP="00F836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BB5" w:rsidRDefault="007A2BB5" w:rsidP="00F836F6">
      <w:pPr>
        <w:spacing w:after="0" w:line="240" w:lineRule="auto"/>
      </w:pPr>
      <w:r>
        <w:separator/>
      </w:r>
    </w:p>
  </w:footnote>
  <w:footnote w:type="continuationSeparator" w:id="0">
    <w:p w:rsidR="007A2BB5" w:rsidRDefault="007A2BB5" w:rsidP="00F836F6">
      <w:pPr>
        <w:spacing w:after="0" w:line="240" w:lineRule="auto"/>
      </w:pPr>
      <w:r>
        <w:continuationSeparator/>
      </w:r>
    </w:p>
  </w:footnote>
  <w:footnote w:id="1">
    <w:p w:rsidR="00F836F6" w:rsidRPr="006931D1" w:rsidRDefault="00F836F6" w:rsidP="00F836F6">
      <w:pPr>
        <w:pStyle w:val="a3"/>
        <w:suppressAutoHyphens/>
        <w:jc w:val="both"/>
        <w:rPr>
          <w:i/>
          <w:lang w:val="ru-RU"/>
        </w:rPr>
      </w:pPr>
      <w:r>
        <w:rPr>
          <w:rStyle w:val="a5"/>
        </w:rPr>
        <w:footnoteRef/>
      </w:r>
      <w:r w:rsidRPr="007459D5">
        <w:rPr>
          <w:lang w:val="ru-RU"/>
        </w:rPr>
        <w:t xml:space="preserve"> </w:t>
      </w:r>
      <w:r w:rsidRPr="00531143">
        <w:rPr>
          <w:rStyle w:val="a9"/>
          <w:lang w:val="ru-RU"/>
        </w:rPr>
        <w:t xml:space="preserve">Самостоятельная работа в рамках образовательной программы планируется образовательной организацией </w:t>
      </w:r>
      <w:r>
        <w:rPr>
          <w:rStyle w:val="a9"/>
          <w:lang w:val="ru-RU"/>
        </w:rPr>
        <w:t>в</w:t>
      </w:r>
      <w:r w:rsidRPr="00531143">
        <w:rPr>
          <w:rStyle w:val="a9"/>
          <w:lang w:val="ru-RU"/>
        </w:rPr>
        <w:t xml:space="preserve"> соответствии с требованиями </w:t>
      </w:r>
      <w:r>
        <w:rPr>
          <w:rStyle w:val="a9"/>
          <w:lang w:val="ru-RU"/>
        </w:rPr>
        <w:t xml:space="preserve">ФГОС СПО </w:t>
      </w:r>
      <w:r w:rsidRPr="00531143">
        <w:rPr>
          <w:rStyle w:val="a9"/>
          <w:lang w:val="ru-RU"/>
        </w:rPr>
        <w:t>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D09CF"/>
    <w:multiLevelType w:val="hybridMultilevel"/>
    <w:tmpl w:val="FECA15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59944AE"/>
    <w:multiLevelType w:val="hybridMultilevel"/>
    <w:tmpl w:val="BF9437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DD0A21"/>
    <w:multiLevelType w:val="hybridMultilevel"/>
    <w:tmpl w:val="3CDA01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7A820E9"/>
    <w:multiLevelType w:val="hybridMultilevel"/>
    <w:tmpl w:val="702EF3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9BA575E"/>
    <w:multiLevelType w:val="hybridMultilevel"/>
    <w:tmpl w:val="D97885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6CC548E"/>
    <w:multiLevelType w:val="hybridMultilevel"/>
    <w:tmpl w:val="2312D9D4"/>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BA534CB"/>
    <w:multiLevelType w:val="hybridMultilevel"/>
    <w:tmpl w:val="76BA4C2E"/>
    <w:lvl w:ilvl="0" w:tplc="F388570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0301000"/>
    <w:multiLevelType w:val="hybridMultilevel"/>
    <w:tmpl w:val="CC9655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2443D50"/>
    <w:multiLevelType w:val="hybridMultilevel"/>
    <w:tmpl w:val="727C8E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61937A3"/>
    <w:multiLevelType w:val="hybridMultilevel"/>
    <w:tmpl w:val="816C69D6"/>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845299D"/>
    <w:multiLevelType w:val="multilevel"/>
    <w:tmpl w:val="56E285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5FB97A72"/>
    <w:multiLevelType w:val="hybridMultilevel"/>
    <w:tmpl w:val="32B225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C182FD8"/>
    <w:multiLevelType w:val="hybridMultilevel"/>
    <w:tmpl w:val="60A079CE"/>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255675F"/>
    <w:multiLevelType w:val="hybridMultilevel"/>
    <w:tmpl w:val="0B32E7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CB9210D"/>
    <w:multiLevelType w:val="hybridMultilevel"/>
    <w:tmpl w:val="37840D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4"/>
  </w:num>
  <w:num w:numId="3">
    <w:abstractNumId w:val="8"/>
  </w:num>
  <w:num w:numId="4">
    <w:abstractNumId w:val="1"/>
  </w:num>
  <w:num w:numId="5">
    <w:abstractNumId w:val="0"/>
  </w:num>
  <w:num w:numId="6">
    <w:abstractNumId w:val="2"/>
  </w:num>
  <w:num w:numId="7">
    <w:abstractNumId w:val="7"/>
  </w:num>
  <w:num w:numId="8">
    <w:abstractNumId w:val="6"/>
  </w:num>
  <w:num w:numId="9">
    <w:abstractNumId w:val="4"/>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5"/>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6F6"/>
    <w:rsid w:val="00012816"/>
    <w:rsid w:val="0005275E"/>
    <w:rsid w:val="00090F30"/>
    <w:rsid w:val="001E7A9A"/>
    <w:rsid w:val="002060FB"/>
    <w:rsid w:val="002C088F"/>
    <w:rsid w:val="0034581E"/>
    <w:rsid w:val="0037539A"/>
    <w:rsid w:val="00436BD4"/>
    <w:rsid w:val="004C5231"/>
    <w:rsid w:val="00727C42"/>
    <w:rsid w:val="0077322A"/>
    <w:rsid w:val="007A2BB5"/>
    <w:rsid w:val="00843B53"/>
    <w:rsid w:val="00885AD8"/>
    <w:rsid w:val="008D4654"/>
    <w:rsid w:val="009178CE"/>
    <w:rsid w:val="009D0E47"/>
    <w:rsid w:val="009D2E1A"/>
    <w:rsid w:val="00A43F0B"/>
    <w:rsid w:val="00A875ED"/>
    <w:rsid w:val="00AE2BB6"/>
    <w:rsid w:val="00E34755"/>
    <w:rsid w:val="00E5790E"/>
    <w:rsid w:val="00F836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72B09"/>
  <w15:docId w15:val="{D775F27C-3527-4EAE-B1E5-5C2A1528B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36F6"/>
    <w:rPr>
      <w:rFonts w:ascii="Calibri" w:eastAsia="Times New Roman" w:hAnsi="Calibri"/>
      <w:sz w:val="22"/>
      <w:szCs w:val="22"/>
      <w:lang w:eastAsia="ru-RU"/>
    </w:rPr>
  </w:style>
  <w:style w:type="paragraph" w:styleId="3">
    <w:name w:val="heading 3"/>
    <w:basedOn w:val="a"/>
    <w:link w:val="30"/>
    <w:uiPriority w:val="9"/>
    <w:qFormat/>
    <w:rsid w:val="0037539A"/>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F836F6"/>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F836F6"/>
    <w:rPr>
      <w:rFonts w:eastAsia="Times New Roman"/>
      <w:sz w:val="20"/>
      <w:szCs w:val="20"/>
      <w:lang w:val="en-US" w:eastAsia="ru-RU"/>
    </w:rPr>
  </w:style>
  <w:style w:type="character" w:styleId="a5">
    <w:name w:val="footnote reference"/>
    <w:aliases w:val="Знак сноски-FN,Ciae niinee-FN,AЗнак сноски зел"/>
    <w:uiPriority w:val="99"/>
    <w:rsid w:val="00F836F6"/>
    <w:rPr>
      <w:rFonts w:cs="Times New Roman"/>
      <w:vertAlign w:val="superscript"/>
    </w:rPr>
  </w:style>
  <w:style w:type="character" w:styleId="a6">
    <w:name w:val="Hyperlink"/>
    <w:uiPriority w:val="99"/>
    <w:rsid w:val="00F836F6"/>
    <w:rPr>
      <w:rFonts w:cs="Times New Roman"/>
      <w:color w:val="0000FF"/>
      <w:u w:val="single"/>
    </w:rPr>
  </w:style>
  <w:style w:type="paragraph" w:styleId="a7">
    <w:name w:val="List Paragraph"/>
    <w:aliases w:val="Содержание. 2 уровень,ПАРАГРАФ,List Paragraph"/>
    <w:basedOn w:val="a"/>
    <w:link w:val="a8"/>
    <w:uiPriority w:val="99"/>
    <w:qFormat/>
    <w:rsid w:val="00F836F6"/>
    <w:pPr>
      <w:spacing w:before="120" w:after="120" w:line="240" w:lineRule="auto"/>
      <w:ind w:left="708"/>
    </w:pPr>
    <w:rPr>
      <w:rFonts w:ascii="Times New Roman" w:hAnsi="Times New Roman"/>
      <w:sz w:val="24"/>
      <w:szCs w:val="24"/>
    </w:rPr>
  </w:style>
  <w:style w:type="character" w:customStyle="1" w:styleId="a8">
    <w:name w:val="Абзац списка Знак"/>
    <w:aliases w:val="Содержание. 2 уровень Знак,ПАРАГРАФ Знак,List Paragraph Знак"/>
    <w:link w:val="a7"/>
    <w:uiPriority w:val="99"/>
    <w:qFormat/>
    <w:locked/>
    <w:rsid w:val="00F836F6"/>
    <w:rPr>
      <w:rFonts w:eastAsia="Times New Roman"/>
      <w:lang w:eastAsia="ru-RU"/>
    </w:rPr>
  </w:style>
  <w:style w:type="character" w:styleId="a9">
    <w:name w:val="Emphasis"/>
    <w:qFormat/>
    <w:rsid w:val="00F836F6"/>
    <w:rPr>
      <w:rFonts w:cs="Times New Roman"/>
      <w:i/>
    </w:rPr>
  </w:style>
  <w:style w:type="paragraph" w:customStyle="1" w:styleId="aa">
    <w:name w:val="Перечисление для таблиц"/>
    <w:basedOn w:val="a"/>
    <w:rsid w:val="00F836F6"/>
    <w:pPr>
      <w:tabs>
        <w:tab w:val="left" w:pos="227"/>
        <w:tab w:val="num" w:pos="644"/>
      </w:tabs>
      <w:spacing w:after="0" w:line="240" w:lineRule="auto"/>
      <w:ind w:left="227" w:hanging="227"/>
      <w:jc w:val="both"/>
    </w:pPr>
    <w:rPr>
      <w:rFonts w:ascii="Times New Roman" w:hAnsi="Times New Roman"/>
    </w:rPr>
  </w:style>
  <w:style w:type="paragraph" w:customStyle="1" w:styleId="2">
    <w:name w:val="Основной текст2"/>
    <w:basedOn w:val="a"/>
    <w:rsid w:val="00F836F6"/>
    <w:pPr>
      <w:shd w:val="clear" w:color="auto" w:fill="FFFFFF"/>
      <w:spacing w:before="240" w:after="0" w:line="278" w:lineRule="exact"/>
      <w:ind w:firstLine="380"/>
      <w:jc w:val="both"/>
    </w:pPr>
    <w:rPr>
      <w:rFonts w:ascii="Times New Roman" w:hAnsi="Times New Roman"/>
      <w:sz w:val="24"/>
      <w:szCs w:val="24"/>
    </w:rPr>
  </w:style>
  <w:style w:type="character" w:customStyle="1" w:styleId="11pt">
    <w:name w:val="Основной текст + 11 pt"/>
    <w:rsid w:val="00F836F6"/>
    <w:rPr>
      <w:rFonts w:ascii="Times New Roman" w:eastAsia="Times New Roman" w:hAnsi="Times New Roman" w:cs="Times New Roman"/>
      <w:b w:val="0"/>
      <w:bCs w:val="0"/>
      <w:i w:val="0"/>
      <w:iCs w:val="0"/>
      <w:smallCaps w:val="0"/>
      <w:strike w:val="0"/>
      <w:sz w:val="22"/>
      <w:szCs w:val="22"/>
      <w:shd w:val="clear" w:color="auto" w:fill="FFFFFF"/>
    </w:rPr>
  </w:style>
  <w:style w:type="character" w:customStyle="1" w:styleId="30">
    <w:name w:val="Заголовок 3 Знак"/>
    <w:basedOn w:val="a0"/>
    <w:link w:val="3"/>
    <w:uiPriority w:val="9"/>
    <w:rsid w:val="0037539A"/>
    <w:rPr>
      <w:rFonts w:eastAsia="Times New Roman"/>
      <w:b/>
      <w:bCs/>
      <w:sz w:val="27"/>
      <w:szCs w:val="27"/>
      <w:lang w:eastAsia="ru-RU"/>
    </w:rPr>
  </w:style>
  <w:style w:type="table" w:styleId="ab">
    <w:name w:val="Table Grid"/>
    <w:basedOn w:val="a1"/>
    <w:uiPriority w:val="39"/>
    <w:rsid w:val="00E5790E"/>
    <w:pPr>
      <w:spacing w:after="0" w:line="240" w:lineRule="auto"/>
    </w:pPr>
    <w:rPr>
      <w:rFonts w:asciiTheme="minorHAnsi" w:hAnsiTheme="minorHAnsi" w:cstheme="minorBidi"/>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164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rc.ru/about/" TargetMode="External"/><Relationship Id="rId13" Type="http://schemas.openxmlformats.org/officeDocument/2006/relationships/hyperlink" Target="http://www.femb.ru/" TargetMode="External"/><Relationship Id="rId3" Type="http://schemas.openxmlformats.org/officeDocument/2006/relationships/settings" Target="settings.xml"/><Relationship Id="rId7" Type="http://schemas.openxmlformats.org/officeDocument/2006/relationships/hyperlink" Target="http://window.edu.ru/" TargetMode="External"/><Relationship Id="rId12" Type="http://schemas.openxmlformats.org/officeDocument/2006/relationships/hyperlink" Target="http://rospotrebnadzo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cgie.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1085;&#1101;&#1073;.&#1088;&#1092;/" TargetMode="External"/><Relationship Id="rId4" Type="http://schemas.openxmlformats.org/officeDocument/2006/relationships/webSettings" Target="webSettings.xml"/><Relationship Id="rId9" Type="http://schemas.openxmlformats.org/officeDocument/2006/relationships/hyperlink" Target="https://www.rosminzdra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2101</Words>
  <Characters>11981</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7</cp:revision>
  <dcterms:created xsi:type="dcterms:W3CDTF">2023-05-17T09:16:00Z</dcterms:created>
  <dcterms:modified xsi:type="dcterms:W3CDTF">2025-01-23T08:34:00Z</dcterms:modified>
</cp:coreProperties>
</file>