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D0" w:rsidRPr="00685ED0" w:rsidRDefault="00685ED0" w:rsidP="00606EA0">
      <w:pPr>
        <w:ind w:firstLine="0"/>
        <w:jc w:val="center"/>
        <w:rPr>
          <w:b/>
          <w:sz w:val="36"/>
          <w:szCs w:val="36"/>
        </w:rPr>
      </w:pPr>
      <w:r w:rsidRPr="00685ED0">
        <w:rPr>
          <w:b/>
          <w:sz w:val="36"/>
          <w:szCs w:val="36"/>
        </w:rPr>
        <w:t>Бюджетное профессионально</w:t>
      </w:r>
      <w:r>
        <w:rPr>
          <w:b/>
          <w:sz w:val="36"/>
          <w:szCs w:val="36"/>
        </w:rPr>
        <w:t xml:space="preserve">е образовательное учреждение </w:t>
      </w:r>
      <w:r w:rsidRPr="00685ED0">
        <w:rPr>
          <w:b/>
          <w:sz w:val="36"/>
          <w:szCs w:val="36"/>
        </w:rPr>
        <w:t>Воронежской области</w:t>
      </w:r>
      <w:r w:rsidRPr="00685ED0">
        <w:rPr>
          <w:b/>
          <w:sz w:val="36"/>
          <w:szCs w:val="36"/>
        </w:rPr>
        <w:br/>
        <w:t>«Воронежский базовый медицинский колледж»</w:t>
      </w:r>
    </w:p>
    <w:p w:rsidR="00685ED0" w:rsidRPr="00685ED0" w:rsidRDefault="00685ED0" w:rsidP="00606EA0">
      <w:pPr>
        <w:pStyle w:val="a3"/>
        <w:rPr>
          <w:b/>
          <w:sz w:val="36"/>
          <w:szCs w:val="36"/>
        </w:rPr>
      </w:pPr>
    </w:p>
    <w:p w:rsidR="00685ED0" w:rsidRDefault="00685ED0" w:rsidP="00685ED0"/>
    <w:p w:rsidR="00685ED0" w:rsidRDefault="00685ED0" w:rsidP="0045021C">
      <w:pPr>
        <w:ind w:firstLine="0"/>
      </w:pPr>
    </w:p>
    <w:p w:rsidR="00685ED0" w:rsidRPr="0045021C" w:rsidRDefault="00685ED0" w:rsidP="00685ED0">
      <w:pPr>
        <w:jc w:val="center"/>
        <w:rPr>
          <w:b/>
          <w:sz w:val="40"/>
          <w:szCs w:val="40"/>
        </w:rPr>
      </w:pPr>
    </w:p>
    <w:p w:rsidR="00685ED0" w:rsidRPr="0045021C" w:rsidRDefault="00685ED0" w:rsidP="00685ED0">
      <w:pPr>
        <w:jc w:val="center"/>
        <w:rPr>
          <w:b/>
          <w:sz w:val="40"/>
          <w:szCs w:val="40"/>
        </w:rPr>
      </w:pPr>
      <w:r w:rsidRPr="0045021C">
        <w:rPr>
          <w:b/>
          <w:sz w:val="40"/>
          <w:szCs w:val="40"/>
        </w:rPr>
        <w:t>РАБОЧАЯ ПРОГРАММА</w:t>
      </w:r>
    </w:p>
    <w:p w:rsidR="00685ED0" w:rsidRPr="0045021C" w:rsidRDefault="00685ED0" w:rsidP="00685ED0">
      <w:pPr>
        <w:jc w:val="center"/>
        <w:rPr>
          <w:b/>
          <w:sz w:val="40"/>
          <w:szCs w:val="40"/>
        </w:rPr>
      </w:pPr>
      <w:r w:rsidRPr="0045021C">
        <w:rPr>
          <w:b/>
          <w:sz w:val="40"/>
          <w:szCs w:val="40"/>
        </w:rPr>
        <w:t>УЧЕБНОЙ  ПРАКТИКИ</w:t>
      </w:r>
    </w:p>
    <w:p w:rsidR="00685ED0" w:rsidRDefault="00685ED0" w:rsidP="00685ED0">
      <w:pPr>
        <w:jc w:val="center"/>
      </w:pPr>
    </w:p>
    <w:p w:rsidR="00685ED0" w:rsidRPr="00685ED0" w:rsidRDefault="00685ED0" w:rsidP="00685ED0">
      <w:pPr>
        <w:jc w:val="center"/>
        <w:rPr>
          <w:b/>
          <w:bCs/>
        </w:rPr>
      </w:pPr>
      <w:r w:rsidRPr="00685ED0">
        <w:rPr>
          <w:b/>
          <w:bCs/>
        </w:rPr>
        <w:t>ПМ</w:t>
      </w:r>
      <w:r w:rsidR="00AC3100">
        <w:rPr>
          <w:b/>
          <w:bCs/>
        </w:rPr>
        <w:t>.</w:t>
      </w:r>
      <w:r w:rsidRPr="00685ED0">
        <w:rPr>
          <w:b/>
          <w:bCs/>
        </w:rPr>
        <w:t>05</w:t>
      </w:r>
    </w:p>
    <w:p w:rsidR="00685ED0" w:rsidRPr="00685ED0" w:rsidRDefault="00685ED0" w:rsidP="00685ED0">
      <w:pPr>
        <w:jc w:val="center"/>
        <w:rPr>
          <w:b/>
          <w:bCs/>
        </w:rPr>
      </w:pPr>
    </w:p>
    <w:p w:rsidR="00685ED0" w:rsidRPr="00685ED0" w:rsidRDefault="00685ED0" w:rsidP="00685ED0">
      <w:pPr>
        <w:jc w:val="center"/>
        <w:rPr>
          <w:b/>
          <w:bCs/>
        </w:rPr>
      </w:pPr>
      <w:r w:rsidRPr="00685ED0">
        <w:rPr>
          <w:b/>
          <w:bCs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</w:p>
    <w:p w:rsidR="00685ED0" w:rsidRPr="00685ED0" w:rsidRDefault="00685ED0" w:rsidP="00685ED0">
      <w:pPr>
        <w:jc w:val="center"/>
        <w:rPr>
          <w:b/>
          <w:bCs/>
        </w:rPr>
      </w:pPr>
    </w:p>
    <w:p w:rsidR="00685ED0" w:rsidRPr="00685ED0" w:rsidRDefault="00606EA0" w:rsidP="00685ED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МДК</w:t>
      </w:r>
      <w:r w:rsidR="00AC3100">
        <w:rPr>
          <w:b/>
          <w:bCs/>
          <w:i/>
          <w:iCs/>
        </w:rPr>
        <w:t>.</w:t>
      </w:r>
      <w:r w:rsidR="00685ED0" w:rsidRPr="00685ED0">
        <w:rPr>
          <w:b/>
          <w:bCs/>
          <w:i/>
          <w:iCs/>
        </w:rPr>
        <w:t>05.02.</w:t>
      </w:r>
      <w:r w:rsidR="00685ED0" w:rsidRPr="00685ED0">
        <w:rPr>
          <w:b/>
          <w:bCs/>
          <w:i/>
          <w:iCs/>
        </w:rPr>
        <w:tab/>
      </w:r>
    </w:p>
    <w:p w:rsidR="00685ED0" w:rsidRPr="00685ED0" w:rsidRDefault="00685ED0" w:rsidP="00685ED0">
      <w:pPr>
        <w:jc w:val="center"/>
      </w:pPr>
      <w:r w:rsidRPr="00685ED0">
        <w:rPr>
          <w:b/>
          <w:bCs/>
          <w:i/>
          <w:iCs/>
        </w:rPr>
        <w:t>«Современные медицинские технологии в системе</w:t>
      </w:r>
      <w:r w:rsidRPr="00685ED0">
        <w:rPr>
          <w:b/>
          <w:bCs/>
          <w:i/>
          <w:iCs/>
        </w:rPr>
        <w:tab/>
        <w:t xml:space="preserve"> первичной медико-санитарной помощи (ПМСП)»</w:t>
      </w:r>
      <w:r w:rsidRPr="00685ED0">
        <w:rPr>
          <w:b/>
          <w:bCs/>
          <w:i/>
          <w:iCs/>
        </w:rPr>
        <w:tab/>
      </w:r>
    </w:p>
    <w:p w:rsidR="00685ED0" w:rsidRPr="00685ED0" w:rsidRDefault="00685ED0" w:rsidP="00685ED0">
      <w:pPr>
        <w:jc w:val="center"/>
        <w:rPr>
          <w:b/>
          <w:bCs/>
        </w:rPr>
      </w:pPr>
    </w:p>
    <w:p w:rsidR="00685ED0" w:rsidRDefault="00685ED0" w:rsidP="00685ED0">
      <w:pPr>
        <w:ind w:firstLine="0"/>
      </w:pPr>
    </w:p>
    <w:p w:rsidR="00685ED0" w:rsidRDefault="00685ED0" w:rsidP="00685ED0">
      <w:pPr>
        <w:ind w:firstLine="0"/>
      </w:pPr>
    </w:p>
    <w:p w:rsidR="00685ED0" w:rsidRDefault="00685ED0" w:rsidP="00685ED0">
      <w:pPr>
        <w:jc w:val="center"/>
      </w:pPr>
    </w:p>
    <w:p w:rsidR="00FB611C" w:rsidRDefault="001C5C2D" w:rsidP="00FB611C">
      <w:pPr>
        <w:jc w:val="center"/>
      </w:pPr>
      <w:r>
        <w:t>Воронеж  202</w:t>
      </w:r>
      <w:r w:rsidR="000D414A">
        <w:t>2</w:t>
      </w:r>
      <w:r w:rsidR="00B60AFD">
        <w:t xml:space="preserve"> г</w:t>
      </w:r>
    </w:p>
    <w:p w:rsidR="00FB611C" w:rsidRDefault="00A55775" w:rsidP="00A55775">
      <w:pPr>
        <w:ind w:firstLine="0"/>
        <w:jc w:val="left"/>
      </w:pPr>
      <w:r>
        <w:lastRenderedPageBreak/>
        <w:t xml:space="preserve">       </w:t>
      </w:r>
      <w:proofErr w:type="gramStart"/>
      <w:r w:rsidR="00FB611C">
        <w:t xml:space="preserve">ОДОБРЕНА </w:t>
      </w:r>
      <w:r>
        <w:t xml:space="preserve"> ЦМК </w:t>
      </w:r>
      <w:r w:rsidR="00FB611C">
        <w:t xml:space="preserve">         </w:t>
      </w:r>
      <w:r>
        <w:t xml:space="preserve">                                  </w:t>
      </w:r>
      <w:r w:rsidR="00FB611C">
        <w:t xml:space="preserve"> УТВЕРЖДАЮ</w:t>
      </w:r>
      <w:proofErr w:type="gramEnd"/>
    </w:p>
    <w:p w:rsidR="00685ED0" w:rsidRDefault="00A55775" w:rsidP="00A55775">
      <w:pPr>
        <w:ind w:firstLine="0"/>
      </w:pPr>
      <w:r>
        <w:t xml:space="preserve">     «Сестринское дело»</w:t>
      </w:r>
      <w:r>
        <w:tab/>
        <w:t xml:space="preserve">                                        </w:t>
      </w:r>
      <w:r w:rsidR="00685ED0">
        <w:tab/>
      </w:r>
      <w:r>
        <w:t>Зам. директора по практике</w:t>
      </w:r>
    </w:p>
    <w:p w:rsidR="00A55775" w:rsidRDefault="00A55775" w:rsidP="00A55775">
      <w:pPr>
        <w:ind w:firstLine="0"/>
      </w:pPr>
      <w:r>
        <w:t xml:space="preserve">      Председатель Духанина Л.В.                          ___________</w:t>
      </w:r>
      <w:r w:rsidR="007A20BB">
        <w:t>/</w:t>
      </w:r>
      <w:proofErr w:type="spellStart"/>
      <w:r>
        <w:t>Н.И.Жихарева</w:t>
      </w:r>
      <w:proofErr w:type="spellEnd"/>
    </w:p>
    <w:p w:rsidR="00A55775" w:rsidRDefault="00A55775" w:rsidP="00A55775">
      <w:pPr>
        <w:ind w:firstLine="0"/>
      </w:pPr>
      <w:r>
        <w:t xml:space="preserve">     _______________________</w:t>
      </w:r>
    </w:p>
    <w:p w:rsidR="00A55775" w:rsidRDefault="005A5ED4" w:rsidP="00A55775">
      <w:pPr>
        <w:ind w:firstLine="0"/>
      </w:pPr>
      <w:r>
        <w:t xml:space="preserve">     Протокол № </w:t>
      </w:r>
      <w:r w:rsidR="00A55775">
        <w:t xml:space="preserve">                     </w:t>
      </w:r>
      <w:r>
        <w:t xml:space="preserve">                    </w:t>
      </w:r>
      <w:r w:rsidR="001C5C2D">
        <w:t xml:space="preserve">         «__»______________ 202</w:t>
      </w:r>
      <w:r w:rsidR="000D414A">
        <w:t>2</w:t>
      </w:r>
      <w:r w:rsidR="00A55775">
        <w:t xml:space="preserve"> г.</w:t>
      </w:r>
    </w:p>
    <w:p w:rsidR="00A55775" w:rsidRDefault="001C5C2D" w:rsidP="00A55775">
      <w:pPr>
        <w:ind w:firstLine="0"/>
      </w:pPr>
      <w:r>
        <w:t xml:space="preserve">    «__» ____________ 202</w:t>
      </w:r>
      <w:r w:rsidR="000D414A">
        <w:t>2</w:t>
      </w:r>
      <w:r w:rsidR="00A55775">
        <w:t xml:space="preserve"> г.</w:t>
      </w:r>
    </w:p>
    <w:p w:rsidR="00A55775" w:rsidRDefault="00A55775" w:rsidP="00A55775">
      <w:pPr>
        <w:ind w:firstLine="0"/>
      </w:pPr>
    </w:p>
    <w:p w:rsidR="00685ED0" w:rsidRPr="00CF110C" w:rsidRDefault="00685ED0" w:rsidP="00A55775">
      <w:pPr>
        <w:rPr>
          <w:sz w:val="24"/>
          <w:szCs w:val="24"/>
        </w:rPr>
      </w:pPr>
    </w:p>
    <w:p w:rsidR="00AC3100" w:rsidRDefault="00D20F03" w:rsidP="00AC3100">
      <w:proofErr w:type="gramStart"/>
      <w:r>
        <w:t>Рабочая программа учебной практики ПМ.05 МДК.05.02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</w:t>
      </w:r>
      <w:r w:rsidR="00AC3100">
        <w:t>,</w:t>
      </w:r>
      <w:r>
        <w:t xml:space="preserve">  приказов Минздрава России: № 435н от 30.06.2016г., № 248 от 29.03.2020г., № 620н от 03.09.2013г</w:t>
      </w:r>
      <w:r w:rsidR="00AC3100">
        <w:t>.,</w:t>
      </w:r>
      <w:r w:rsidR="00AC3100" w:rsidRPr="00AC3100">
        <w:t xml:space="preserve"> </w:t>
      </w:r>
      <w:r w:rsidR="00AC3100">
        <w:t>приказа Минтруда России от 31.07.2020 № 457н «Об утверждении профессионального стандарта «Медицинская сестра/медицинский брат».</w:t>
      </w:r>
      <w:proofErr w:type="gramEnd"/>
    </w:p>
    <w:p w:rsidR="00685ED0" w:rsidRPr="00F82024" w:rsidRDefault="00685ED0" w:rsidP="00AC31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</w:pPr>
    </w:p>
    <w:p w:rsidR="00685ED0" w:rsidRPr="00F82024" w:rsidRDefault="00685ED0" w:rsidP="00064F88">
      <w:pPr>
        <w:ind w:left="709" w:firstLine="0"/>
      </w:pPr>
    </w:p>
    <w:p w:rsidR="00685ED0" w:rsidRPr="00F82024" w:rsidRDefault="00685ED0" w:rsidP="00685ED0"/>
    <w:p w:rsidR="00685ED0" w:rsidRPr="00F82024" w:rsidRDefault="00685ED0" w:rsidP="00685ED0"/>
    <w:p w:rsidR="00685ED0" w:rsidRDefault="00685ED0" w:rsidP="00A55775">
      <w:pPr>
        <w:jc w:val="left"/>
      </w:pPr>
      <w:r w:rsidRPr="00F82024">
        <w:t xml:space="preserve">Автор: </w:t>
      </w:r>
    </w:p>
    <w:p w:rsidR="00A55775" w:rsidRPr="00F82024" w:rsidRDefault="00A55775" w:rsidP="00A55775">
      <w:pPr>
        <w:jc w:val="left"/>
      </w:pPr>
    </w:p>
    <w:p w:rsidR="00A55775" w:rsidRDefault="005F1143" w:rsidP="00A55775">
      <w:pPr>
        <w:jc w:val="left"/>
      </w:pPr>
      <w:r w:rsidRPr="00F82024">
        <w:t>Бондарева О.А.</w:t>
      </w:r>
      <w:r w:rsidR="00685ED0" w:rsidRPr="00F82024">
        <w:t xml:space="preserve"> преподаватель </w:t>
      </w:r>
      <w:r w:rsidR="00401DCF">
        <w:t>высшей</w:t>
      </w:r>
      <w:r w:rsidR="00685ED0" w:rsidRPr="00F82024">
        <w:t xml:space="preserve"> квалификационной категории </w:t>
      </w:r>
      <w:r w:rsidR="00A55775">
        <w:t xml:space="preserve">     </w:t>
      </w:r>
    </w:p>
    <w:p w:rsidR="00685ED0" w:rsidRPr="00F82024" w:rsidRDefault="00A55775" w:rsidP="00A55775">
      <w:pPr>
        <w:jc w:val="left"/>
      </w:pPr>
      <w:r>
        <w:t>БПОУ ВО «ВБМК»</w:t>
      </w:r>
    </w:p>
    <w:p w:rsidR="00CF110C" w:rsidRDefault="00CF110C" w:rsidP="00A55775">
      <w:pPr>
        <w:jc w:val="left"/>
      </w:pPr>
    </w:p>
    <w:p w:rsidR="00A55775" w:rsidRDefault="00A55775" w:rsidP="003301FD">
      <w:pPr>
        <w:jc w:val="center"/>
      </w:pPr>
    </w:p>
    <w:p w:rsidR="00A55775" w:rsidRDefault="00A55775" w:rsidP="003301FD">
      <w:pPr>
        <w:jc w:val="center"/>
      </w:pPr>
    </w:p>
    <w:p w:rsidR="00A55775" w:rsidRDefault="00A55775" w:rsidP="003301FD">
      <w:pPr>
        <w:jc w:val="center"/>
      </w:pPr>
    </w:p>
    <w:p w:rsidR="00A55775" w:rsidRDefault="00A55775" w:rsidP="003301FD">
      <w:pPr>
        <w:jc w:val="center"/>
      </w:pPr>
    </w:p>
    <w:p w:rsidR="00D20F03" w:rsidRDefault="00D20F03" w:rsidP="003301FD">
      <w:pPr>
        <w:jc w:val="center"/>
      </w:pPr>
    </w:p>
    <w:p w:rsidR="00A55775" w:rsidRPr="00F82024" w:rsidRDefault="00A55775" w:rsidP="003301FD">
      <w:pPr>
        <w:jc w:val="center"/>
      </w:pPr>
    </w:p>
    <w:p w:rsidR="00685ED0" w:rsidRPr="00F82024" w:rsidRDefault="00685ED0" w:rsidP="003301FD">
      <w:pPr>
        <w:jc w:val="center"/>
      </w:pPr>
      <w:r w:rsidRPr="00F82024">
        <w:t>СОДЕРЖАНИЕ</w:t>
      </w:r>
    </w:p>
    <w:p w:rsidR="00685ED0" w:rsidRPr="00F82024" w:rsidRDefault="00685ED0" w:rsidP="00685ED0"/>
    <w:p w:rsidR="0045021C" w:rsidRPr="00F82024" w:rsidRDefault="00685ED0" w:rsidP="0045021C">
      <w:pPr>
        <w:pStyle w:val="a4"/>
        <w:numPr>
          <w:ilvl w:val="0"/>
          <w:numId w:val="14"/>
        </w:numPr>
      </w:pPr>
      <w:r w:rsidRPr="00F82024">
        <w:t xml:space="preserve">ПАСПОРТ РАБОЧЕЙ ПРОГРАММЫ УЧЕБНОЙ </w:t>
      </w:r>
      <w:r w:rsidR="0045021C" w:rsidRPr="00F82024">
        <w:t xml:space="preserve">     </w:t>
      </w:r>
    </w:p>
    <w:p w:rsidR="00685ED0" w:rsidRPr="00F82024" w:rsidRDefault="00685ED0" w:rsidP="0045021C">
      <w:pPr>
        <w:pStyle w:val="a4"/>
        <w:ind w:left="1080" w:firstLine="0"/>
      </w:pPr>
      <w:r w:rsidRPr="00F82024">
        <w:t>ПРАКТИКИ</w:t>
      </w:r>
      <w:r w:rsidRPr="00F82024">
        <w:tab/>
      </w:r>
      <w:r w:rsidR="00064F88">
        <w:t>………………………………………………………4</w:t>
      </w:r>
    </w:p>
    <w:p w:rsidR="00685ED0" w:rsidRPr="00F82024" w:rsidRDefault="00685ED0" w:rsidP="00685ED0">
      <w:r w:rsidRPr="00F82024">
        <w:t xml:space="preserve">2. РЕЗУЛЬТАТЫ  ОСВОЕНИЯ </w:t>
      </w:r>
      <w:r w:rsidR="003301FD" w:rsidRPr="00F82024">
        <w:t xml:space="preserve"> </w:t>
      </w:r>
      <w:r w:rsidRPr="00F82024">
        <w:t>УЧЕБНОЙ  ПРАКТИКИ</w:t>
      </w:r>
      <w:r w:rsidRPr="00F82024">
        <w:tab/>
      </w:r>
      <w:r w:rsidR="004D425C">
        <w:t>………...8</w:t>
      </w:r>
    </w:p>
    <w:p w:rsidR="00685ED0" w:rsidRPr="00F82024" w:rsidRDefault="00685ED0" w:rsidP="00685ED0">
      <w:r w:rsidRPr="00F82024">
        <w:t>3. СОДЕРЖАНИЕ УЧЕБНОЙ ПРАКТИКИ</w:t>
      </w:r>
      <w:r w:rsidR="004D425C">
        <w:t>…………………………10</w:t>
      </w:r>
    </w:p>
    <w:p w:rsidR="00685ED0" w:rsidRPr="00F82024" w:rsidRDefault="00685ED0" w:rsidP="00685ED0">
      <w:r w:rsidRPr="00F82024">
        <w:t xml:space="preserve">4. УСЛОВИЯ РЕАЛИЗАЦИИ </w:t>
      </w:r>
      <w:r w:rsidR="003301FD" w:rsidRPr="00F82024">
        <w:t xml:space="preserve"> </w:t>
      </w:r>
      <w:r w:rsidRPr="00F82024">
        <w:t>УЧЕБНОЙ ПРАКТИКИ</w:t>
      </w:r>
      <w:r w:rsidR="004D425C">
        <w:t>……………16</w:t>
      </w:r>
    </w:p>
    <w:p w:rsidR="0045021C" w:rsidRPr="00F82024" w:rsidRDefault="00685ED0" w:rsidP="00685ED0">
      <w:r w:rsidRPr="00F82024">
        <w:t xml:space="preserve">5. КОНТРОЛЬ И ОЦЕНКА РЕЗУЛЬТАТОВ ОСВОЕНИЯ </w:t>
      </w:r>
      <w:r w:rsidR="0045021C" w:rsidRPr="00F82024">
        <w:t xml:space="preserve"> </w:t>
      </w:r>
    </w:p>
    <w:p w:rsidR="00685ED0" w:rsidRPr="00F82024" w:rsidRDefault="00685ED0" w:rsidP="00685ED0">
      <w:r w:rsidRPr="00F82024">
        <w:t>УЧЕБНОЙ ПРАКТИКИ</w:t>
      </w:r>
      <w:r w:rsidR="004D425C">
        <w:t>…………………………………………….19</w:t>
      </w:r>
      <w:r w:rsidRPr="00F82024">
        <w:tab/>
      </w:r>
    </w:p>
    <w:p w:rsidR="00685ED0" w:rsidRPr="00F82024" w:rsidRDefault="00685ED0" w:rsidP="00685ED0">
      <w:r w:rsidRPr="00F82024">
        <w:tab/>
      </w:r>
    </w:p>
    <w:p w:rsidR="00685ED0" w:rsidRPr="00F82024" w:rsidRDefault="00685ED0" w:rsidP="00685ED0"/>
    <w:p w:rsidR="00685ED0" w:rsidRPr="00F82024" w:rsidRDefault="00685ED0" w:rsidP="00685ED0"/>
    <w:p w:rsidR="00685ED0" w:rsidRPr="00F82024" w:rsidRDefault="00685ED0" w:rsidP="00685ED0"/>
    <w:p w:rsidR="00685ED0" w:rsidRPr="00F82024" w:rsidRDefault="00685ED0" w:rsidP="00685ED0"/>
    <w:p w:rsidR="00685ED0" w:rsidRPr="00F82024" w:rsidRDefault="00685ED0" w:rsidP="00685ED0"/>
    <w:p w:rsidR="00685ED0" w:rsidRPr="00F82024" w:rsidRDefault="00685ED0" w:rsidP="00685ED0"/>
    <w:p w:rsidR="00685ED0" w:rsidRPr="00F82024" w:rsidRDefault="00685ED0" w:rsidP="00685ED0"/>
    <w:p w:rsidR="00CF110C" w:rsidRDefault="00CF110C" w:rsidP="00F82024">
      <w:pPr>
        <w:ind w:firstLine="0"/>
      </w:pPr>
    </w:p>
    <w:p w:rsidR="00F82024" w:rsidRPr="00F82024" w:rsidRDefault="00F82024" w:rsidP="00F82024">
      <w:pPr>
        <w:ind w:firstLine="0"/>
      </w:pPr>
    </w:p>
    <w:p w:rsidR="00CF110C" w:rsidRPr="00F82024" w:rsidRDefault="00CF110C" w:rsidP="00685ED0"/>
    <w:p w:rsidR="00CF110C" w:rsidRPr="00F82024" w:rsidRDefault="00CF110C" w:rsidP="00685ED0"/>
    <w:p w:rsidR="00CF110C" w:rsidRPr="00F82024" w:rsidRDefault="00CF110C" w:rsidP="00685ED0"/>
    <w:p w:rsidR="00CF110C" w:rsidRDefault="00CF110C" w:rsidP="00685ED0"/>
    <w:p w:rsidR="000D7423" w:rsidRDefault="000D7423" w:rsidP="00685ED0"/>
    <w:p w:rsidR="00064F88" w:rsidRDefault="00064F88" w:rsidP="00685ED0"/>
    <w:p w:rsidR="00064F88" w:rsidRDefault="00064F88" w:rsidP="00685ED0"/>
    <w:p w:rsidR="00064F88" w:rsidRPr="00F82024" w:rsidRDefault="00064F88" w:rsidP="00685ED0"/>
    <w:p w:rsidR="00685ED0" w:rsidRDefault="00685ED0" w:rsidP="00685ED0"/>
    <w:p w:rsidR="00D85E1C" w:rsidRPr="00F82024" w:rsidRDefault="00D85E1C" w:rsidP="00685ED0"/>
    <w:p w:rsidR="004D425C" w:rsidRPr="004D425C" w:rsidRDefault="00A260E2" w:rsidP="004D425C">
      <w:pPr>
        <w:pStyle w:val="a4"/>
        <w:numPr>
          <w:ilvl w:val="0"/>
          <w:numId w:val="15"/>
        </w:numPr>
        <w:rPr>
          <w:b/>
        </w:rPr>
      </w:pPr>
      <w:r w:rsidRPr="004D425C">
        <w:rPr>
          <w:b/>
        </w:rPr>
        <w:t xml:space="preserve">ПАСПОРТ  РАБОЧЕЙ ПРОГРАММЫ </w:t>
      </w:r>
      <w:r w:rsidR="00685ED0" w:rsidRPr="004D425C">
        <w:rPr>
          <w:b/>
        </w:rPr>
        <w:t xml:space="preserve">УЧЕБНОЙ </w:t>
      </w:r>
    </w:p>
    <w:p w:rsidR="00685ED0" w:rsidRPr="004D425C" w:rsidRDefault="004D425C" w:rsidP="004D425C">
      <w:pPr>
        <w:pStyle w:val="a4"/>
        <w:ind w:left="1080" w:firstLine="0"/>
        <w:rPr>
          <w:b/>
        </w:rPr>
      </w:pPr>
      <w:r>
        <w:rPr>
          <w:b/>
        </w:rPr>
        <w:t xml:space="preserve">                           </w:t>
      </w:r>
      <w:r w:rsidR="00685ED0" w:rsidRPr="004D425C">
        <w:rPr>
          <w:b/>
        </w:rPr>
        <w:t>ПРАКТИКИ</w:t>
      </w:r>
    </w:p>
    <w:p w:rsidR="00685ED0" w:rsidRPr="00F82024" w:rsidRDefault="00685ED0" w:rsidP="00685ED0">
      <w:pPr>
        <w:rPr>
          <w:b/>
        </w:rPr>
      </w:pPr>
    </w:p>
    <w:p w:rsidR="00657D78" w:rsidRPr="00F82024" w:rsidRDefault="00657D78" w:rsidP="0045021C">
      <w:pPr>
        <w:jc w:val="left"/>
        <w:rPr>
          <w:b/>
        </w:rPr>
      </w:pPr>
      <w:r w:rsidRPr="00F82024">
        <w:rPr>
          <w:b/>
        </w:rPr>
        <w:t>1.1. Область применения  рабочей</w:t>
      </w:r>
      <w:r w:rsidR="00D85E1C">
        <w:rPr>
          <w:b/>
        </w:rPr>
        <w:t xml:space="preserve"> </w:t>
      </w:r>
      <w:r w:rsidRPr="00F82024">
        <w:rPr>
          <w:b/>
        </w:rPr>
        <w:t xml:space="preserve"> программы</w:t>
      </w:r>
    </w:p>
    <w:p w:rsidR="00685ED0" w:rsidRPr="00F82024" w:rsidRDefault="00657D78" w:rsidP="00657D78">
      <w:r w:rsidRPr="00F82024">
        <w:t xml:space="preserve"> Рабочая программа учебной практики ПМ</w:t>
      </w:r>
      <w:r w:rsidR="00AE1B0D">
        <w:t>.</w:t>
      </w:r>
      <w:r w:rsidRPr="00F82024">
        <w:t>05  МДК</w:t>
      </w:r>
      <w:r w:rsidR="00AE1B0D">
        <w:t>.</w:t>
      </w:r>
      <w:r w:rsidRPr="00F82024">
        <w:t>05.02. «Современные медицинские технологии в системе</w:t>
      </w:r>
      <w:r w:rsidRPr="00F82024">
        <w:tab/>
        <w:t xml:space="preserve"> первичной медико-санитарной помощи (ПМСП)»</w:t>
      </w:r>
      <w:r w:rsidRPr="00F82024">
        <w:tab/>
        <w:t xml:space="preserve"> профессионального модуля (далее рабочая программа) - является частью </w:t>
      </w:r>
      <w:r w:rsidR="00D85E1C">
        <w:t xml:space="preserve">программы подготовки специалиста среднего звена в соответствии </w:t>
      </w:r>
      <w:r w:rsidRPr="00F82024">
        <w:t>с ФГОС  по специальности 34.02.01. «Сестринское дело углубленная подготовка», освоения основного вида профессиональной деятельности: 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помощи.</w:t>
      </w:r>
    </w:p>
    <w:p w:rsidR="00657D78" w:rsidRPr="00F82024" w:rsidRDefault="00657D78" w:rsidP="0045021C">
      <w:pPr>
        <w:jc w:val="left"/>
        <w:rPr>
          <w:b/>
        </w:rPr>
      </w:pPr>
      <w:r w:rsidRPr="00F82024">
        <w:rPr>
          <w:b/>
        </w:rPr>
        <w:t xml:space="preserve">1.2. Цели и задачи практики - требования к результатам учебной практики: </w:t>
      </w:r>
    </w:p>
    <w:p w:rsidR="00657D78" w:rsidRPr="00F82024" w:rsidRDefault="00657D78" w:rsidP="0045021C">
      <w:pPr>
        <w:ind w:firstLine="0"/>
      </w:pPr>
      <w:r w:rsidRPr="00F82024">
        <w:t>- Знакомство студентов с современным состоянием сестринского дела в учреждениях      здравоохранения;</w:t>
      </w:r>
    </w:p>
    <w:p w:rsidR="00657D78" w:rsidRPr="00F82024" w:rsidRDefault="00657D78" w:rsidP="0045021C">
      <w:pPr>
        <w:ind w:firstLine="0"/>
      </w:pPr>
      <w:r w:rsidRPr="00F82024">
        <w:t xml:space="preserve"> - Мотивация студентов на освоение профессионального модуля;</w:t>
      </w:r>
    </w:p>
    <w:p w:rsidR="00657D78" w:rsidRPr="00F82024" w:rsidRDefault="00657D78" w:rsidP="0045021C">
      <w:pPr>
        <w:ind w:firstLine="0"/>
      </w:pPr>
      <w:r w:rsidRPr="00F82024">
        <w:t>- Начальное освоение основных видов профессиональной деятельности;</w:t>
      </w:r>
    </w:p>
    <w:p w:rsidR="00657D78" w:rsidRPr="00F82024" w:rsidRDefault="00657D78" w:rsidP="0045021C">
      <w:pPr>
        <w:ind w:firstLine="0"/>
      </w:pPr>
      <w:r w:rsidRPr="00F82024">
        <w:t>- Формирование профессиональных компетенций;</w:t>
      </w:r>
    </w:p>
    <w:p w:rsidR="0045021C" w:rsidRPr="00F82024" w:rsidRDefault="00657D78" w:rsidP="0045021C">
      <w:pPr>
        <w:ind w:firstLine="0"/>
      </w:pPr>
      <w:r w:rsidRPr="00F82024">
        <w:t xml:space="preserve">- В результате овладения указанным видом профессиональной деятельности и   соответствующими профессиональными компетенциями </w:t>
      </w:r>
      <w:proofErr w:type="gramStart"/>
      <w:r w:rsidRPr="00F82024">
        <w:t>обучающийся</w:t>
      </w:r>
      <w:proofErr w:type="gramEnd"/>
      <w:r w:rsidRPr="00F82024">
        <w:t xml:space="preserve"> в ходе       освоения  профессионального модуля должен:</w:t>
      </w:r>
    </w:p>
    <w:p w:rsidR="00CF110C" w:rsidRPr="00F82024" w:rsidRDefault="00CF110C" w:rsidP="00CF110C">
      <w:pPr>
        <w:rPr>
          <w:i/>
        </w:rPr>
      </w:pPr>
      <w:r w:rsidRPr="00F82024">
        <w:rPr>
          <w:i/>
        </w:rPr>
        <w:t>иметь практический опыт:</w:t>
      </w:r>
    </w:p>
    <w:p w:rsidR="00CF110C" w:rsidRPr="00F82024" w:rsidRDefault="00CF110C" w:rsidP="00CF110C">
      <w:r w:rsidRPr="00F82024">
        <w:t>- решения проблем пациента посредством специализированного сестринского ухода в учреждениях, оказывающих первичную медико-санитарную помощь;</w:t>
      </w:r>
    </w:p>
    <w:p w:rsidR="00CF110C" w:rsidRPr="00F82024" w:rsidRDefault="00CF110C" w:rsidP="00CF110C">
      <w:r w:rsidRPr="00F82024">
        <w:t>- участия в разработке и внедрении профилактических программ;</w:t>
      </w:r>
    </w:p>
    <w:p w:rsidR="00CF110C" w:rsidRPr="00F82024" w:rsidRDefault="00CF110C" w:rsidP="00CF110C">
      <w:r w:rsidRPr="00F82024">
        <w:t>Студент должен уметь:</w:t>
      </w:r>
    </w:p>
    <w:p w:rsidR="00CF110C" w:rsidRPr="00F82024" w:rsidRDefault="00CF110C" w:rsidP="00CF110C">
      <w:r w:rsidRPr="00F82024">
        <w:t xml:space="preserve"> - проводить анализ состояния здоровья</w:t>
      </w:r>
      <w:r w:rsidRPr="00F82024">
        <w:tab/>
        <w:t xml:space="preserve"> прикрепленного контингента</w:t>
      </w:r>
    </w:p>
    <w:p w:rsidR="00CF110C" w:rsidRPr="00F82024" w:rsidRDefault="00CF110C" w:rsidP="00CF110C">
      <w:r w:rsidRPr="00F82024">
        <w:t>-осуществлять лечебно-диагностические, реабилитационные и профилактические мероприятия;</w:t>
      </w:r>
    </w:p>
    <w:p w:rsidR="00CF110C" w:rsidRPr="00F82024" w:rsidRDefault="00CF110C" w:rsidP="00CF110C">
      <w:r w:rsidRPr="00F82024">
        <w:t>- организовывать и оказывать специализированный сестринский уход за пациентами в клинической практике;</w:t>
      </w:r>
    </w:p>
    <w:p w:rsidR="00CF110C" w:rsidRPr="00F82024" w:rsidRDefault="00CF110C" w:rsidP="00CF110C">
      <w:r w:rsidRPr="00F82024">
        <w:t>- оказывать высокотехнологичную медицинскую помощь пациенту под руководством врача;</w:t>
      </w:r>
    </w:p>
    <w:p w:rsidR="00CF110C" w:rsidRPr="00F82024" w:rsidRDefault="00CF110C" w:rsidP="00CF110C">
      <w:r w:rsidRPr="00F82024">
        <w:t xml:space="preserve">- взаимодействовать с участниками лечебно-диагностического процесса; </w:t>
      </w:r>
    </w:p>
    <w:p w:rsidR="00CF110C" w:rsidRPr="00F82024" w:rsidRDefault="00CF110C" w:rsidP="00CF110C">
      <w:r w:rsidRPr="00F82024">
        <w:t>- анализировать качество и эффективность проводимых мероприятий;</w:t>
      </w:r>
    </w:p>
    <w:p w:rsidR="00CF110C" w:rsidRPr="00F82024" w:rsidRDefault="00CF110C" w:rsidP="00CF110C">
      <w:r w:rsidRPr="00F82024">
        <w:t xml:space="preserve">- организовывать паллиативную помощь </w:t>
      </w:r>
      <w:proofErr w:type="spellStart"/>
      <w:r w:rsidRPr="00F82024">
        <w:t>инкурабельным</w:t>
      </w:r>
      <w:proofErr w:type="spellEnd"/>
      <w:r w:rsidRPr="00F82024">
        <w:t xml:space="preserve"> пациентам;</w:t>
      </w:r>
    </w:p>
    <w:p w:rsidR="00CF110C" w:rsidRPr="00F82024" w:rsidRDefault="00CF110C" w:rsidP="00CF110C">
      <w:r w:rsidRPr="00F82024">
        <w:t xml:space="preserve">- взаимодействовать с учреждениями </w:t>
      </w:r>
      <w:proofErr w:type="gramStart"/>
      <w:r w:rsidRPr="00F82024">
        <w:t>медико-социальной</w:t>
      </w:r>
      <w:proofErr w:type="gramEnd"/>
      <w:r w:rsidRPr="00F82024">
        <w:t xml:space="preserve"> экспертизы;</w:t>
      </w:r>
    </w:p>
    <w:p w:rsidR="00CF110C" w:rsidRPr="00F82024" w:rsidRDefault="00CF110C" w:rsidP="00CF110C">
      <w:r w:rsidRPr="00F82024">
        <w:t>- организовывать и проводить работу в «школах здоровья»;</w:t>
      </w:r>
    </w:p>
    <w:p w:rsidR="00CF110C" w:rsidRPr="00F82024" w:rsidRDefault="00CF110C" w:rsidP="00CF110C">
      <w:r w:rsidRPr="00F82024">
        <w:t>- организовывать и обеспечивать деятельность младшего, среднего медицинского и вспомогательного персонала в системе первичной медико-санитарной помощи в учреждениях специализированной и высокотехнологичной медицинской помощи:</w:t>
      </w:r>
    </w:p>
    <w:p w:rsidR="00CF110C" w:rsidRPr="00F82024" w:rsidRDefault="00CF110C" w:rsidP="00CF110C">
      <w:r w:rsidRPr="00F82024">
        <w:t>Студент должен знать:</w:t>
      </w:r>
    </w:p>
    <w:p w:rsidR="00CF110C" w:rsidRPr="00F82024" w:rsidRDefault="00CF110C" w:rsidP="00CF110C">
      <w:r w:rsidRPr="00F82024">
        <w:t>- организацию сестринского дела в амбулаторно-поликлинических и стационарных учреждениях, осуществляющих первичную медико-санитарную помощь, специализированную помощь, высокотехнологичную помощь, санаторно-курортную помощь населению;</w:t>
      </w:r>
      <w:r w:rsidRPr="00F82024">
        <w:tab/>
      </w:r>
      <w:r w:rsidRPr="00F82024">
        <w:tab/>
      </w:r>
    </w:p>
    <w:p w:rsidR="00CF110C" w:rsidRPr="00F82024" w:rsidRDefault="00CF110C" w:rsidP="00CF110C">
      <w:r w:rsidRPr="00F82024">
        <w:t>- организацию медицинской и социальной реабилитации;</w:t>
      </w:r>
      <w:r w:rsidRPr="00F82024">
        <w:tab/>
      </w:r>
      <w:r w:rsidRPr="00F82024">
        <w:tab/>
      </w:r>
      <w:r w:rsidRPr="00F82024">
        <w:tab/>
      </w:r>
      <w:r w:rsidRPr="00F82024">
        <w:tab/>
      </w:r>
    </w:p>
    <w:p w:rsidR="00CF110C" w:rsidRPr="00F82024" w:rsidRDefault="00CF110C" w:rsidP="00CF110C">
      <w:r w:rsidRPr="00F82024">
        <w:t xml:space="preserve">- виды, формы и методы реабилитации при различной патологии, </w:t>
      </w:r>
    </w:p>
    <w:p w:rsidR="00CF110C" w:rsidRPr="00F82024" w:rsidRDefault="00CF110C" w:rsidP="00CF110C">
      <w:r w:rsidRPr="00F82024">
        <w:t>- организацию и проведение мероприятий по реабилитации пациентов;</w:t>
      </w:r>
    </w:p>
    <w:p w:rsidR="00CF110C" w:rsidRPr="00F82024" w:rsidRDefault="00CF110C" w:rsidP="00CF110C">
      <w:r w:rsidRPr="00F82024">
        <w:t>- нормативные документы, регламентирующие деятельность врача общей практики и медицинской сестры врача общей практики;</w:t>
      </w:r>
    </w:p>
    <w:p w:rsidR="00CF110C" w:rsidRPr="00F82024" w:rsidRDefault="00CF110C" w:rsidP="00CF110C">
      <w:r w:rsidRPr="00F82024">
        <w:t xml:space="preserve">- нормативные документы, регламентирующие оказание специализированной и высокотехнологичной медицинской помощи; </w:t>
      </w:r>
    </w:p>
    <w:p w:rsidR="00CF110C" w:rsidRPr="00F82024" w:rsidRDefault="00CF110C" w:rsidP="00CF110C">
      <w:r w:rsidRPr="00F82024">
        <w:t>- правила оказания медико-психологической поддержки членам семьи с учетом состояния здоровья и возрастных особенностей</w:t>
      </w:r>
    </w:p>
    <w:p w:rsidR="00CF110C" w:rsidRPr="00F82024" w:rsidRDefault="00CF110C" w:rsidP="00CF110C">
      <w:r w:rsidRPr="00F82024">
        <w:t>Рабочая программа профессионального модуля может быть использована при реализации программ дополнительного профессионального образования по специальности 34.02.01 Сестринское дело в соответствии с профессиональными компетенциями.</w:t>
      </w:r>
    </w:p>
    <w:p w:rsidR="0045021C" w:rsidRPr="00F82024" w:rsidRDefault="0045021C" w:rsidP="00657D78">
      <w:pPr>
        <w:rPr>
          <w:b/>
        </w:rPr>
      </w:pPr>
    </w:p>
    <w:p w:rsidR="00A260E2" w:rsidRPr="00F82024" w:rsidRDefault="00657D78" w:rsidP="00657D78">
      <w:pPr>
        <w:rPr>
          <w:b/>
        </w:rPr>
      </w:pPr>
      <w:r w:rsidRPr="00F82024">
        <w:rPr>
          <w:b/>
        </w:rPr>
        <w:t xml:space="preserve">1.3. Количество часов на освоение программы учебной практики. </w:t>
      </w:r>
    </w:p>
    <w:p w:rsidR="00657D78" w:rsidRPr="00F82024" w:rsidRDefault="00657D78" w:rsidP="00657D78">
      <w:r w:rsidRPr="00F82024">
        <w:t xml:space="preserve">Продолжительность учебной практики в соответствии с учебным планом </w:t>
      </w:r>
      <w:r w:rsidR="004F2FA6" w:rsidRPr="00F82024">
        <w:t xml:space="preserve">БПОУ </w:t>
      </w:r>
      <w:r w:rsidRPr="00F82024">
        <w:t>Воронежской области</w:t>
      </w:r>
    </w:p>
    <w:p w:rsidR="00657D78" w:rsidRPr="00F82024" w:rsidRDefault="00657D78" w:rsidP="00657D78">
      <w:r w:rsidRPr="00F82024">
        <w:t xml:space="preserve">«Воронежский базовый медицинский колледж» – 36 часов  (1 неделя) и проводится на базе первичных медико-профилактических учреждений  г. </w:t>
      </w:r>
      <w:r w:rsidR="004F2FA6" w:rsidRPr="00F82024">
        <w:t>Воронежа</w:t>
      </w:r>
    </w:p>
    <w:p w:rsidR="00657D78" w:rsidRPr="00F82024" w:rsidRDefault="00657D78" w:rsidP="00657D78"/>
    <w:p w:rsidR="00657D78" w:rsidRPr="00F82024" w:rsidRDefault="00657D78" w:rsidP="00657D78">
      <w:pPr>
        <w:rPr>
          <w:b/>
        </w:rPr>
      </w:pPr>
      <w:r w:rsidRPr="00F82024">
        <w:rPr>
          <w:b/>
        </w:rPr>
        <w:t>1.4. Формы проведения учебной практики</w:t>
      </w:r>
    </w:p>
    <w:p w:rsidR="004F2FA6" w:rsidRPr="00F82024" w:rsidRDefault="00657D78" w:rsidP="004F2FA6">
      <w:r w:rsidRPr="00F82024">
        <w:t xml:space="preserve">Учебная практика проводится </w:t>
      </w:r>
      <w:r w:rsidR="004F2FA6" w:rsidRPr="00F82024">
        <w:t>после освоения студентами МДК</w:t>
      </w:r>
      <w:r w:rsidR="00AE1B0D">
        <w:t>.</w:t>
      </w:r>
      <w:r w:rsidR="004F2FA6" w:rsidRPr="00F82024">
        <w:t xml:space="preserve"> 05.02</w:t>
      </w:r>
      <w:r w:rsidRPr="00F82024">
        <w:t xml:space="preserve">. </w:t>
      </w:r>
      <w:r w:rsidR="004F2FA6" w:rsidRPr="00F82024">
        <w:t>«Современные медицинские технологии в системе</w:t>
      </w:r>
      <w:r w:rsidR="004F2FA6" w:rsidRPr="00F82024">
        <w:tab/>
        <w:t xml:space="preserve"> первичной медико-санитарной помощи (ПМСП)»</w:t>
      </w:r>
      <w:r w:rsidR="004F2FA6" w:rsidRPr="00F82024">
        <w:tab/>
      </w:r>
    </w:p>
    <w:p w:rsidR="00657D78" w:rsidRPr="00F82024" w:rsidRDefault="00657D78" w:rsidP="004F2FA6">
      <w:r w:rsidRPr="00F82024">
        <w:t>К учебной практике допускаются студенты, имеющие поло</w:t>
      </w:r>
      <w:r w:rsidR="004F2FA6" w:rsidRPr="00F82024">
        <w:t>жительные оценки  разделу МДК</w:t>
      </w:r>
      <w:r w:rsidR="00AE1B0D">
        <w:t>.</w:t>
      </w:r>
      <w:r w:rsidR="004F2FA6" w:rsidRPr="00F82024">
        <w:t>05.02</w:t>
      </w:r>
      <w:r w:rsidRPr="00F82024">
        <w:t xml:space="preserve">. </w:t>
      </w:r>
      <w:r w:rsidR="004F2FA6" w:rsidRPr="00F82024">
        <w:t>«Современные медицинские технологии в системе</w:t>
      </w:r>
      <w:r w:rsidR="004F2FA6" w:rsidRPr="00F82024">
        <w:tab/>
        <w:t xml:space="preserve"> первичной медико-санитарной помощи (ПМСП)» профессионального модуля ПМ.05</w:t>
      </w:r>
      <w:r w:rsidRPr="00F82024">
        <w:t xml:space="preserve"> </w:t>
      </w:r>
    </w:p>
    <w:p w:rsidR="00657D78" w:rsidRPr="00F82024" w:rsidRDefault="00657D78" w:rsidP="00657D78">
      <w:r w:rsidRPr="00F82024">
        <w:tab/>
        <w:t>С целью профессиональной мотивации в процессе учебной практики  студенты знакомятся с содержанием работы медицинских сестёр в учреждениях первичной медико-санитарной помощи.</w:t>
      </w:r>
    </w:p>
    <w:p w:rsidR="00657D78" w:rsidRPr="00F82024" w:rsidRDefault="00657D78" w:rsidP="004F2FA6">
      <w:r w:rsidRPr="00F82024">
        <w:t xml:space="preserve">В период  прохождения практики студенты обязаны подчиняться правилам внутреннего трудового распорядка </w:t>
      </w:r>
      <w:r w:rsidR="00064F88">
        <w:t xml:space="preserve">МО </w:t>
      </w:r>
      <w:r w:rsidR="004F2FA6" w:rsidRPr="00F82024">
        <w:t xml:space="preserve">и строго </w:t>
      </w:r>
      <w:r w:rsidRPr="00F82024">
        <w:t>соблюдать  технику безопасности на рабочем месте и  обеспечивать безопасную больничную среду.</w:t>
      </w:r>
    </w:p>
    <w:p w:rsidR="00657D78" w:rsidRPr="00F82024" w:rsidRDefault="00657D78" w:rsidP="00657D78">
      <w:pPr>
        <w:rPr>
          <w:b/>
        </w:rPr>
      </w:pPr>
      <w:r w:rsidRPr="00F82024">
        <w:rPr>
          <w:b/>
        </w:rPr>
        <w:t>1.5. Место и время проведения  учебной практики</w:t>
      </w:r>
    </w:p>
    <w:p w:rsidR="004F2FA6" w:rsidRPr="00F82024" w:rsidRDefault="00657D78" w:rsidP="004F2FA6">
      <w:r w:rsidRPr="00F82024">
        <w:t xml:space="preserve">Учебная практика проводится в поликлиниках медицинских учреждений,  являющихся базой практической подготовки </w:t>
      </w:r>
      <w:r w:rsidR="004F2FA6" w:rsidRPr="00F82024">
        <w:t>БПОУ</w:t>
      </w:r>
    </w:p>
    <w:p w:rsidR="00657D78" w:rsidRPr="00F82024" w:rsidRDefault="004F2FA6" w:rsidP="004F2FA6">
      <w:r w:rsidRPr="00F82024">
        <w:t>«ВОРОНЕЖСКИЙ БАЗОВЫЙ МЕДИЦИНСКИЙ КОЛЛЕДЖ»</w:t>
      </w:r>
      <w:r w:rsidR="00657D78" w:rsidRPr="00F82024">
        <w:t>, на основе двухсторонних договоров о социальн</w:t>
      </w:r>
      <w:r w:rsidRPr="00F82024">
        <w:t>ом партнерстве и сотрудничестве.</w:t>
      </w:r>
    </w:p>
    <w:p w:rsidR="00657D78" w:rsidRPr="00F82024" w:rsidRDefault="00657D78" w:rsidP="00657D78">
      <w:r w:rsidRPr="00F82024">
        <w:t>Время прохождения учебной практики определяется графиком учебного процесса и расписанием учебных практик.</w:t>
      </w:r>
    </w:p>
    <w:p w:rsidR="00657D78" w:rsidRPr="00F82024" w:rsidRDefault="00657D78" w:rsidP="00657D78">
      <w:r w:rsidRPr="00F82024">
        <w:t>Продолжительность учебной практики не более 36 академических часов в неделю.</w:t>
      </w:r>
    </w:p>
    <w:p w:rsidR="00657D78" w:rsidRPr="00F82024" w:rsidRDefault="00657D78" w:rsidP="00657D78">
      <w:pPr>
        <w:rPr>
          <w:b/>
        </w:rPr>
      </w:pPr>
      <w:r w:rsidRPr="00F82024">
        <w:rPr>
          <w:b/>
        </w:rPr>
        <w:t xml:space="preserve">1.6. Отчетная документация </w:t>
      </w:r>
      <w:proofErr w:type="gramStart"/>
      <w:r w:rsidRPr="00F82024">
        <w:rPr>
          <w:b/>
        </w:rPr>
        <w:t>обучающегося</w:t>
      </w:r>
      <w:proofErr w:type="gramEnd"/>
      <w:r w:rsidRPr="00F82024">
        <w:rPr>
          <w:b/>
        </w:rPr>
        <w:t xml:space="preserve"> по результатам учебной практики</w:t>
      </w:r>
    </w:p>
    <w:p w:rsidR="00657D78" w:rsidRPr="00F82024" w:rsidRDefault="00657D78" w:rsidP="00657D78">
      <w:r w:rsidRPr="00F82024">
        <w:t>В течение всей учебной практики студенты ведут дневник учебной  практики установленной формы, лист учета выполнения манипуляций, журнал мониторинга практического обучения. Контроль ведения документации осуществляется ежедневно.</w:t>
      </w:r>
    </w:p>
    <w:p w:rsidR="00685ED0" w:rsidRPr="00F82024" w:rsidRDefault="00657D78" w:rsidP="00657D78">
      <w:r w:rsidRPr="00F82024">
        <w:t xml:space="preserve"> По окончании учебной практики преподаватель выставляет итоговую оценку на основании текущей успеваемости.</w:t>
      </w:r>
    </w:p>
    <w:p w:rsidR="004F2FA6" w:rsidRDefault="004F2FA6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D425C" w:rsidRDefault="004D425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D425C" w:rsidRDefault="004D425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D425C" w:rsidRDefault="004D425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D425C" w:rsidRDefault="004D425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D425C" w:rsidRDefault="004D425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D425C" w:rsidRPr="00F82024" w:rsidRDefault="004D425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CF110C" w:rsidRPr="00F82024" w:rsidRDefault="00CF110C" w:rsidP="004F2FA6">
      <w:pPr>
        <w:suppressAutoHyphens/>
        <w:ind w:firstLine="708"/>
        <w:textAlignment w:val="baseline"/>
        <w:rPr>
          <w:kern w:val="1"/>
          <w:lang w:eastAsia="ar-SA"/>
        </w:rPr>
      </w:pPr>
    </w:p>
    <w:p w:rsidR="004F2FA6" w:rsidRPr="00F82024" w:rsidRDefault="004F2FA6" w:rsidP="004F2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F82024">
        <w:rPr>
          <w:b/>
        </w:rPr>
        <w:t>2. РЕЗУЛЬТАТЫ ОСВОЕНИЯ УЧЕБНОЙ ПРАКТИКИ</w:t>
      </w:r>
    </w:p>
    <w:p w:rsidR="00A260E2" w:rsidRPr="00F82024" w:rsidRDefault="00A260E2" w:rsidP="004F2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</w:p>
    <w:p w:rsidR="004F2FA6" w:rsidRPr="00F82024" w:rsidRDefault="004F2FA6" w:rsidP="004F2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2" w:firstLine="709"/>
      </w:pPr>
      <w:r w:rsidRPr="00F82024">
        <w:t xml:space="preserve">Результатом освоения учебной практики является овладение обучающимися видом профессиональной деятельности: </w:t>
      </w:r>
      <w:r w:rsidRPr="00F82024">
        <w:rPr>
          <w:b/>
        </w:rPr>
        <w:t>проведение профилактических мероприятий</w:t>
      </w:r>
      <w:r w:rsidRPr="00F82024">
        <w:t xml:space="preserve"> в том числе профессиональными (ПК) и общими (</w:t>
      </w:r>
      <w:proofErr w:type="gramStart"/>
      <w:r w:rsidRPr="00F82024">
        <w:t>ОК</w:t>
      </w:r>
      <w:proofErr w:type="gramEnd"/>
      <w:r w:rsidRPr="00F82024">
        <w:t>) компетенциями:</w:t>
      </w:r>
    </w:p>
    <w:p w:rsidR="003301FD" w:rsidRPr="00F82024" w:rsidRDefault="003301FD" w:rsidP="004F2FA6">
      <w:pPr>
        <w:spacing w:line="240" w:lineRule="auto"/>
        <w:ind w:left="360" w:firstLine="0"/>
        <w:rPr>
          <w:b/>
        </w:rPr>
      </w:pPr>
    </w:p>
    <w:p w:rsidR="004F2FA6" w:rsidRPr="00F82024" w:rsidRDefault="004F2FA6" w:rsidP="004F2FA6">
      <w:pPr>
        <w:spacing w:line="240" w:lineRule="auto"/>
        <w:ind w:left="360" w:firstLine="0"/>
        <w:rPr>
          <w:b/>
        </w:rPr>
      </w:pPr>
      <w:r w:rsidRPr="00F82024">
        <w:rPr>
          <w:b/>
        </w:rPr>
        <w:t>Развитие общих  и профессиональных компетенций</w:t>
      </w:r>
    </w:p>
    <w:p w:rsidR="004F2FA6" w:rsidRPr="00F82024" w:rsidRDefault="004F2FA6" w:rsidP="004F2FA6">
      <w:pPr>
        <w:spacing w:line="240" w:lineRule="auto"/>
        <w:ind w:left="360" w:firstLine="0"/>
        <w:rPr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267"/>
        <w:gridCol w:w="8262"/>
      </w:tblGrid>
      <w:tr w:rsidR="004F2FA6" w:rsidRPr="00F82024" w:rsidTr="00AE7D4C">
        <w:trPr>
          <w:trHeight w:val="651"/>
        </w:trPr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Код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Наименование результата обучения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  <w:rPr>
                <w:bCs/>
              </w:rPr>
            </w:pPr>
            <w:r w:rsidRPr="00F82024">
              <w:t xml:space="preserve">ПК </w:t>
            </w:r>
            <w:r w:rsidR="009C6ABD" w:rsidRPr="00F82024">
              <w:rPr>
                <w:bCs/>
              </w:rPr>
              <w:t>5</w:t>
            </w:r>
            <w:r w:rsidRPr="00F82024">
              <w:rPr>
                <w:bCs/>
              </w:rPr>
              <w:t>.1.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9C6ABD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помощи.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  <w:rPr>
                <w:bCs/>
              </w:rPr>
            </w:pPr>
            <w:r w:rsidRPr="00F82024">
              <w:t xml:space="preserve">ПК </w:t>
            </w:r>
            <w:r w:rsidR="009C6ABD" w:rsidRPr="00F82024">
              <w:rPr>
                <w:bCs/>
              </w:rPr>
              <w:t>5</w:t>
            </w:r>
            <w:r w:rsidRPr="00F82024">
              <w:rPr>
                <w:bCs/>
              </w:rPr>
              <w:t>.2.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A1761C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Проводить мониторинг развития ребенка в пределах своих полномочий.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 xml:space="preserve">ПК </w:t>
            </w:r>
            <w:r w:rsidR="009C6ABD" w:rsidRPr="00F82024">
              <w:rPr>
                <w:bCs/>
              </w:rPr>
              <w:t>5</w:t>
            </w:r>
            <w:r w:rsidRPr="00F82024">
              <w:rPr>
                <w:bCs/>
              </w:rPr>
              <w:t>.3.</w:t>
            </w:r>
            <w:r w:rsidRPr="00F82024">
              <w:t xml:space="preserve"> 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9C6ABD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Организовывать и оказывать специализированную и высокотехнологичную сестринскую помощь пациентам всех возрастных категорий.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Ориентироваться в условиях смены технологий в профессиональной деятельности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10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Быть готовым брать на себя нравственные обязательства по отношению к природе, обществу и человеку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4F2FA6" w:rsidRPr="00F82024" w:rsidTr="00AE7D4C">
        <w:tc>
          <w:tcPr>
            <w:tcW w:w="12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4F2FA6" w:rsidRPr="00F82024" w:rsidRDefault="004F2FA6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13</w:t>
            </w: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14</w:t>
            </w: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15</w:t>
            </w: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4F2FA6">
            <w:pPr>
              <w:widowControl w:val="0"/>
              <w:snapToGrid w:val="0"/>
              <w:spacing w:line="276" w:lineRule="auto"/>
              <w:ind w:firstLine="0"/>
            </w:pPr>
            <w:proofErr w:type="gramStart"/>
            <w:r w:rsidRPr="00F82024">
              <w:t>ОК</w:t>
            </w:r>
            <w:proofErr w:type="gramEnd"/>
            <w:r w:rsidRPr="00F82024">
              <w:t xml:space="preserve"> 16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F110C" w:rsidRPr="00F82024" w:rsidRDefault="004F2FA6" w:rsidP="00CF110C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  <w:p w:rsidR="00CF110C" w:rsidRPr="00F82024" w:rsidRDefault="00CF110C" w:rsidP="00CF110C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CF110C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 xml:space="preserve">Сформировать мотивацию здорового образа жизни контингента </w:t>
            </w:r>
          </w:p>
          <w:p w:rsidR="00CF110C" w:rsidRPr="00F82024" w:rsidRDefault="00CF110C" w:rsidP="00CF110C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CF110C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Организовывать обучение и контроль знаний и умений подчиненных.</w:t>
            </w:r>
          </w:p>
          <w:p w:rsidR="00CF110C" w:rsidRPr="00F82024" w:rsidRDefault="00CF110C" w:rsidP="00CF110C">
            <w:pPr>
              <w:widowControl w:val="0"/>
              <w:snapToGrid w:val="0"/>
              <w:spacing w:line="276" w:lineRule="auto"/>
              <w:ind w:firstLine="0"/>
            </w:pPr>
          </w:p>
          <w:p w:rsidR="00CF110C" w:rsidRPr="00F82024" w:rsidRDefault="00CF110C" w:rsidP="00CF110C">
            <w:pPr>
              <w:widowControl w:val="0"/>
              <w:snapToGrid w:val="0"/>
              <w:spacing w:line="276" w:lineRule="auto"/>
              <w:ind w:firstLine="0"/>
            </w:pPr>
            <w:r w:rsidRPr="00F82024">
              <w:t>Создавать благоприятную производственную среду в трудовом коллективе.</w:t>
            </w:r>
          </w:p>
        </w:tc>
      </w:tr>
    </w:tbl>
    <w:p w:rsidR="00A260E2" w:rsidRDefault="00A260E2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Default="004D425C" w:rsidP="003301FD">
      <w:pPr>
        <w:spacing w:line="240" w:lineRule="auto"/>
        <w:ind w:firstLine="0"/>
        <w:rPr>
          <w:b/>
        </w:rPr>
      </w:pPr>
    </w:p>
    <w:p w:rsidR="004D425C" w:rsidRPr="00F82024" w:rsidRDefault="004D425C" w:rsidP="003301FD">
      <w:pPr>
        <w:spacing w:line="240" w:lineRule="auto"/>
        <w:ind w:firstLine="0"/>
        <w:rPr>
          <w:b/>
        </w:rPr>
      </w:pPr>
    </w:p>
    <w:p w:rsidR="00A260E2" w:rsidRPr="00F82024" w:rsidRDefault="00A260E2" w:rsidP="004F2FA6">
      <w:pPr>
        <w:spacing w:line="240" w:lineRule="auto"/>
        <w:ind w:firstLine="0"/>
        <w:jc w:val="center"/>
        <w:rPr>
          <w:b/>
        </w:rPr>
      </w:pPr>
    </w:p>
    <w:p w:rsidR="004F2FA6" w:rsidRPr="00F82024" w:rsidRDefault="004F2FA6" w:rsidP="003301FD">
      <w:pPr>
        <w:spacing w:line="240" w:lineRule="auto"/>
        <w:ind w:firstLine="0"/>
        <w:jc w:val="center"/>
        <w:rPr>
          <w:b/>
        </w:rPr>
      </w:pPr>
      <w:r w:rsidRPr="00F82024">
        <w:rPr>
          <w:b/>
        </w:rPr>
        <w:t xml:space="preserve">3. </w:t>
      </w:r>
      <w:r w:rsidR="003301FD" w:rsidRPr="00F82024">
        <w:rPr>
          <w:b/>
        </w:rPr>
        <w:t>СОДЕРЖАНИЕ УЧЕБНОЙ ПРАКТИКИ</w:t>
      </w:r>
    </w:p>
    <w:p w:rsidR="004F2FA6" w:rsidRPr="00F82024" w:rsidRDefault="004F2FA6" w:rsidP="004F2FA6">
      <w:pPr>
        <w:spacing w:line="240" w:lineRule="auto"/>
        <w:ind w:left="360" w:firstLine="0"/>
        <w:jc w:val="center"/>
      </w:pPr>
    </w:p>
    <w:p w:rsidR="004F2FA6" w:rsidRPr="00F82024" w:rsidRDefault="004F2FA6" w:rsidP="004F2FA6">
      <w:pPr>
        <w:spacing w:line="240" w:lineRule="auto"/>
        <w:ind w:left="360" w:firstLine="0"/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1779"/>
        <w:gridCol w:w="2679"/>
        <w:gridCol w:w="2309"/>
        <w:gridCol w:w="1568"/>
      </w:tblGrid>
      <w:tr w:rsidR="00A677C2" w:rsidRPr="00F82024" w:rsidTr="00BD46C8">
        <w:trPr>
          <w:trHeight w:val="792"/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занятия</w:t>
            </w:r>
          </w:p>
        </w:tc>
        <w:tc>
          <w:tcPr>
            <w:tcW w:w="17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Наименование структурного подразделения</w:t>
            </w:r>
          </w:p>
        </w:tc>
        <w:tc>
          <w:tcPr>
            <w:tcW w:w="26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Тема занятия</w:t>
            </w:r>
          </w:p>
        </w:tc>
        <w:tc>
          <w:tcPr>
            <w:tcW w:w="2309" w:type="dxa"/>
            <w:shd w:val="clear" w:color="auto" w:fill="auto"/>
          </w:tcPr>
          <w:p w:rsidR="00A677C2" w:rsidRPr="00F82024" w:rsidRDefault="00A677C2" w:rsidP="00A677C2">
            <w:pPr>
              <w:spacing w:line="240" w:lineRule="auto"/>
              <w:ind w:firstLine="0"/>
              <w:rPr>
                <w:b/>
              </w:rPr>
            </w:pPr>
            <w:r w:rsidRPr="00F82024">
              <w:rPr>
                <w:b/>
              </w:rPr>
              <w:t xml:space="preserve">       Виды работ</w:t>
            </w: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 xml:space="preserve">Кол – </w:t>
            </w:r>
            <w:proofErr w:type="gramStart"/>
            <w:r w:rsidRPr="00F82024">
              <w:rPr>
                <w:b/>
              </w:rPr>
              <w:t>во</w:t>
            </w:r>
            <w:proofErr w:type="gramEnd"/>
            <w:r w:rsidRPr="00F82024">
              <w:rPr>
                <w:b/>
              </w:rPr>
              <w:t xml:space="preserve"> часов</w:t>
            </w:r>
          </w:p>
        </w:tc>
      </w:tr>
      <w:tr w:rsidR="00A677C2" w:rsidRPr="00F82024" w:rsidTr="00A677C2">
        <w:trPr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№1</w:t>
            </w:r>
          </w:p>
        </w:tc>
        <w:tc>
          <w:tcPr>
            <w:tcW w:w="17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Поликлиника</w:t>
            </w:r>
          </w:p>
        </w:tc>
        <w:tc>
          <w:tcPr>
            <w:tcW w:w="26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  <w:r w:rsidRPr="00F82024">
              <w:t>Структура   сестринской   службы  организаций    здравоохранения,   оказывающих первичную медико-санитарную помощь взрослому населению.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</w:tc>
        <w:tc>
          <w:tcPr>
            <w:tcW w:w="2309" w:type="dxa"/>
            <w:shd w:val="clear" w:color="auto" w:fill="auto"/>
          </w:tcPr>
          <w:p w:rsidR="00A677C2" w:rsidRPr="00F82024" w:rsidRDefault="00A677C2" w:rsidP="00A677C2">
            <w:pPr>
              <w:numPr>
                <w:ilvl w:val="0"/>
                <w:numId w:val="1"/>
              </w:numPr>
              <w:spacing w:line="240" w:lineRule="auto"/>
              <w:jc w:val="left"/>
            </w:pPr>
            <w:r w:rsidRPr="00F82024">
              <w:t xml:space="preserve">Изучение организации работы поликлиники и документации: регистратуры, фильтра,  кабинетов,  на примере  участковой </w:t>
            </w:r>
            <w:proofErr w:type="gramStart"/>
            <w:r w:rsidRPr="00F82024">
              <w:t>м</w:t>
            </w:r>
            <w:proofErr w:type="gramEnd"/>
            <w:r w:rsidRPr="00F82024">
              <w:t>/с поликлиники по цепочке последовательных профессиональных действий и взаимодействий  на примере одного рабочего дня.</w:t>
            </w:r>
          </w:p>
          <w:p w:rsidR="00A677C2" w:rsidRPr="00F82024" w:rsidRDefault="00A677C2" w:rsidP="00A677C2">
            <w:pPr>
              <w:numPr>
                <w:ilvl w:val="0"/>
                <w:numId w:val="1"/>
              </w:numPr>
              <w:spacing w:line="240" w:lineRule="auto"/>
              <w:jc w:val="left"/>
            </w:pPr>
            <w:r w:rsidRPr="00F82024">
              <w:t xml:space="preserve"> Знакомство с графиком работы кабинетов и </w:t>
            </w:r>
            <w:proofErr w:type="gramStart"/>
            <w:r w:rsidRPr="00F82024">
              <w:t>м</w:t>
            </w:r>
            <w:proofErr w:type="gramEnd"/>
            <w:r w:rsidRPr="00F82024">
              <w:t>/с, оснащением.</w:t>
            </w: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  <w:r w:rsidRPr="00F82024">
              <w:t>6 час.</w:t>
            </w:r>
          </w:p>
        </w:tc>
      </w:tr>
      <w:tr w:rsidR="00A677C2" w:rsidRPr="00F82024" w:rsidTr="00A677C2">
        <w:trPr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№2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A677C2" w:rsidRPr="00F82024" w:rsidRDefault="00A677C2" w:rsidP="00A677C2">
            <w:pPr>
              <w:spacing w:line="240" w:lineRule="auto"/>
              <w:ind w:firstLine="0"/>
              <w:rPr>
                <w:b/>
              </w:rPr>
            </w:pPr>
          </w:p>
        </w:tc>
        <w:tc>
          <w:tcPr>
            <w:tcW w:w="17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Кабинет врача - специалиста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</w:p>
          <w:p w:rsidR="00A677C2" w:rsidRPr="00F82024" w:rsidRDefault="00A677C2" w:rsidP="00A677C2">
            <w:pPr>
              <w:spacing w:line="240" w:lineRule="auto"/>
              <w:ind w:firstLine="0"/>
              <w:rPr>
                <w:b/>
              </w:rPr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Особенности работы медицинских сестер с врачами-специалистами</w:t>
            </w:r>
          </w:p>
        </w:tc>
        <w:tc>
          <w:tcPr>
            <w:tcW w:w="2309" w:type="dxa"/>
            <w:shd w:val="clear" w:color="auto" w:fill="auto"/>
          </w:tcPr>
          <w:p w:rsidR="00A677C2" w:rsidRPr="00F82024" w:rsidRDefault="00A677C2" w:rsidP="00A677C2">
            <w:pPr>
              <w:pStyle w:val="a4"/>
              <w:spacing w:line="240" w:lineRule="auto"/>
              <w:ind w:left="0" w:firstLine="0"/>
              <w:jc w:val="left"/>
            </w:pPr>
            <w:r w:rsidRPr="00F82024">
              <w:t xml:space="preserve">- Подготовка рабочего места,  участие в приеме пациентов. Оформление медицинской документации </w:t>
            </w: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A677C2">
            <w:pPr>
              <w:spacing w:line="240" w:lineRule="auto"/>
              <w:ind w:firstLine="0"/>
              <w:jc w:val="center"/>
            </w:pPr>
            <w:r w:rsidRPr="00F82024">
              <w:t>6 час.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</w:tc>
      </w:tr>
      <w:tr w:rsidR="00A677C2" w:rsidRPr="00F82024" w:rsidTr="00A677C2">
        <w:trPr>
          <w:trHeight w:val="2400"/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№3</w:t>
            </w:r>
          </w:p>
        </w:tc>
        <w:tc>
          <w:tcPr>
            <w:tcW w:w="1779" w:type="dxa"/>
            <w:shd w:val="clear" w:color="auto" w:fill="auto"/>
          </w:tcPr>
          <w:p w:rsidR="00A677C2" w:rsidRPr="00F82024" w:rsidRDefault="00A677C2" w:rsidP="00A677C2">
            <w:pPr>
              <w:spacing w:line="240" w:lineRule="auto"/>
              <w:ind w:firstLine="0"/>
              <w:rPr>
                <w:b/>
              </w:rPr>
            </w:pPr>
            <w:r w:rsidRPr="00F82024">
              <w:rPr>
                <w:b/>
              </w:rPr>
              <w:t>Кабинет</w:t>
            </w:r>
          </w:p>
          <w:p w:rsidR="00A677C2" w:rsidRPr="00F82024" w:rsidRDefault="00A677C2" w:rsidP="00A677C2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профилактики</w:t>
            </w:r>
          </w:p>
        </w:tc>
        <w:tc>
          <w:tcPr>
            <w:tcW w:w="26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  <w:r w:rsidRPr="00F82024">
              <w:rPr>
                <w:b/>
              </w:rPr>
              <w:t>Особенности организации работы медицинских сестер в кабинете доврачебного контроля в учреждениях ПМСП</w:t>
            </w:r>
          </w:p>
        </w:tc>
        <w:tc>
          <w:tcPr>
            <w:tcW w:w="2309" w:type="dxa"/>
            <w:shd w:val="clear" w:color="auto" w:fill="auto"/>
          </w:tcPr>
          <w:p w:rsidR="00A677C2" w:rsidRPr="00F82024" w:rsidRDefault="00A677C2" w:rsidP="004F2FA6">
            <w:pPr>
              <w:numPr>
                <w:ilvl w:val="0"/>
                <w:numId w:val="2"/>
              </w:numPr>
              <w:spacing w:line="240" w:lineRule="auto"/>
              <w:jc w:val="left"/>
            </w:pPr>
            <w:r w:rsidRPr="00F82024">
              <w:t>Проводит беседу об уровнях здоровья;</w:t>
            </w:r>
          </w:p>
          <w:p w:rsidR="00A677C2" w:rsidRPr="00F82024" w:rsidRDefault="00A677C2" w:rsidP="004F2FA6">
            <w:pPr>
              <w:numPr>
                <w:ilvl w:val="0"/>
                <w:numId w:val="2"/>
              </w:numPr>
              <w:spacing w:line="240" w:lineRule="auto"/>
              <w:jc w:val="left"/>
            </w:pPr>
            <w:r w:rsidRPr="00F82024">
              <w:t>Проводит беседу о факторах риска заболеваний;</w:t>
            </w:r>
          </w:p>
          <w:p w:rsidR="00A677C2" w:rsidRPr="00F82024" w:rsidRDefault="00A677C2" w:rsidP="004F2FA6">
            <w:pPr>
              <w:numPr>
                <w:ilvl w:val="0"/>
                <w:numId w:val="2"/>
              </w:numPr>
              <w:spacing w:line="240" w:lineRule="auto"/>
              <w:jc w:val="left"/>
            </w:pPr>
            <w:r w:rsidRPr="00F82024">
              <w:t>Участвует в подготовке плана беседы с пациентом о профилактике заболеваний;</w:t>
            </w:r>
          </w:p>
          <w:p w:rsidR="00A677C2" w:rsidRPr="00F82024" w:rsidRDefault="00A677C2" w:rsidP="004F2FA6">
            <w:pPr>
              <w:numPr>
                <w:ilvl w:val="0"/>
                <w:numId w:val="2"/>
              </w:numPr>
              <w:spacing w:line="240" w:lineRule="auto"/>
              <w:jc w:val="left"/>
            </w:pPr>
            <w:r w:rsidRPr="00F82024">
              <w:t xml:space="preserve">Участвует в подготовке </w:t>
            </w:r>
            <w:proofErr w:type="spellStart"/>
            <w:r w:rsidRPr="00F82024">
              <w:t>сан</w:t>
            </w:r>
            <w:proofErr w:type="gramStart"/>
            <w:r w:rsidRPr="00F82024">
              <w:t>.б</w:t>
            </w:r>
            <w:proofErr w:type="gramEnd"/>
            <w:r w:rsidRPr="00F82024">
              <w:t>юллютня</w:t>
            </w:r>
            <w:proofErr w:type="spellEnd"/>
            <w:r w:rsidRPr="00F82024">
              <w:t xml:space="preserve"> по здоровому образу жизни;</w:t>
            </w:r>
          </w:p>
          <w:p w:rsidR="00A677C2" w:rsidRPr="00F82024" w:rsidRDefault="00A677C2" w:rsidP="004F2FA6">
            <w:pPr>
              <w:numPr>
                <w:ilvl w:val="0"/>
                <w:numId w:val="2"/>
              </w:numPr>
              <w:spacing w:line="240" w:lineRule="auto"/>
              <w:jc w:val="left"/>
            </w:pPr>
            <w:r w:rsidRPr="00F82024">
              <w:t>Проводит обучение составления плана лекции по здоровому образу жизни;</w:t>
            </w:r>
          </w:p>
          <w:p w:rsidR="00A677C2" w:rsidRPr="00F82024" w:rsidRDefault="00A677C2" w:rsidP="004F2FA6">
            <w:pPr>
              <w:numPr>
                <w:ilvl w:val="0"/>
                <w:numId w:val="2"/>
              </w:numPr>
              <w:spacing w:line="240" w:lineRule="auto"/>
              <w:jc w:val="left"/>
            </w:pPr>
            <w:r w:rsidRPr="00F82024">
              <w:t>Участвует в подготовке лекции о вредных привычках.</w:t>
            </w: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  <w:r w:rsidRPr="00F82024">
              <w:t>6 час.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  <w:bookmarkStart w:id="0" w:name="_GoBack"/>
            <w:bookmarkEnd w:id="0"/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</w:p>
          <w:p w:rsidR="00A677C2" w:rsidRPr="00F82024" w:rsidRDefault="00A677C2" w:rsidP="00A677C2">
            <w:pPr>
              <w:spacing w:line="240" w:lineRule="auto"/>
              <w:ind w:firstLine="0"/>
            </w:pPr>
          </w:p>
        </w:tc>
      </w:tr>
      <w:tr w:rsidR="00A677C2" w:rsidRPr="00F82024" w:rsidTr="00A677C2">
        <w:trPr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№4</w:t>
            </w:r>
          </w:p>
        </w:tc>
        <w:tc>
          <w:tcPr>
            <w:tcW w:w="1779" w:type="dxa"/>
            <w:shd w:val="clear" w:color="auto" w:fill="auto"/>
          </w:tcPr>
          <w:p w:rsidR="00A677C2" w:rsidRPr="00F82024" w:rsidRDefault="0084003A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Отделение дневного стационара</w:t>
            </w:r>
          </w:p>
        </w:tc>
        <w:tc>
          <w:tcPr>
            <w:tcW w:w="2679" w:type="dxa"/>
            <w:shd w:val="clear" w:color="auto" w:fill="auto"/>
          </w:tcPr>
          <w:p w:rsidR="00A677C2" w:rsidRPr="00F82024" w:rsidRDefault="0084003A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Участие среднего медперсонала в организации и деятельности дневного стационара и стационара на дому в учреждениях ПМСП.</w:t>
            </w:r>
          </w:p>
        </w:tc>
        <w:tc>
          <w:tcPr>
            <w:tcW w:w="2309" w:type="dxa"/>
            <w:shd w:val="clear" w:color="auto" w:fill="auto"/>
          </w:tcPr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Цель работы дневного стационара и стационара на дому.</w:t>
            </w:r>
          </w:p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Функции дневного стационара и стационара на дому.</w:t>
            </w:r>
          </w:p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Структура и штаты дневного стационара и стационара на дому.</w:t>
            </w:r>
          </w:p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Порядок организации стационара на дому.</w:t>
            </w:r>
          </w:p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Порядок направления и госпитализации в дневной стационар.</w:t>
            </w:r>
          </w:p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Режим работы дневного стационара и стационара на дому.</w:t>
            </w:r>
          </w:p>
          <w:p w:rsidR="0084003A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Медицинская и лекарственная помощь населению в условиях дневного стационара.</w:t>
            </w:r>
          </w:p>
          <w:p w:rsidR="00A677C2" w:rsidRPr="00F82024" w:rsidRDefault="0084003A" w:rsidP="0084003A">
            <w:pPr>
              <w:numPr>
                <w:ilvl w:val="0"/>
                <w:numId w:val="3"/>
              </w:numPr>
              <w:spacing w:line="240" w:lineRule="auto"/>
              <w:jc w:val="left"/>
            </w:pPr>
            <w:r w:rsidRPr="00F82024">
              <w:t>Учетн</w:t>
            </w:r>
            <w:proofErr w:type="gramStart"/>
            <w:r w:rsidRPr="00F82024">
              <w:t>о-</w:t>
            </w:r>
            <w:proofErr w:type="gramEnd"/>
            <w:r w:rsidRPr="00F82024">
              <w:t xml:space="preserve"> отчетная медицинская документация</w:t>
            </w: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  <w:r w:rsidRPr="00F82024">
              <w:t>6 час.</w:t>
            </w:r>
          </w:p>
        </w:tc>
      </w:tr>
      <w:tr w:rsidR="00A677C2" w:rsidRPr="00F82024" w:rsidTr="00A677C2">
        <w:trPr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№5</w:t>
            </w:r>
          </w:p>
        </w:tc>
        <w:tc>
          <w:tcPr>
            <w:tcW w:w="17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Кабинет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терапевта</w:t>
            </w:r>
          </w:p>
        </w:tc>
        <w:tc>
          <w:tcPr>
            <w:tcW w:w="26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Профилактика неинфекционных заболеваний.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Диспансеризация.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Участие медсестры в экспертизе.</w:t>
            </w:r>
          </w:p>
        </w:tc>
        <w:tc>
          <w:tcPr>
            <w:tcW w:w="2309" w:type="dxa"/>
            <w:shd w:val="clear" w:color="auto" w:fill="auto"/>
          </w:tcPr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Проводит обучение планированию и проведению профилактических медосмотров;</w:t>
            </w:r>
          </w:p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Участвует  в составлении плана диспансерного осмотра;</w:t>
            </w:r>
          </w:p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Проводит обучение  организации и проведению диспансерного наблюдения;</w:t>
            </w:r>
          </w:p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Проводит обучение по подготовки к рентгенологическим, эндоскопическим методам исследований;</w:t>
            </w:r>
          </w:p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Заполняет медицинскую документацию;</w:t>
            </w:r>
          </w:p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Проводит беседу о причинах и видах нетрудоспособности;</w:t>
            </w:r>
          </w:p>
          <w:p w:rsidR="00A677C2" w:rsidRPr="00F82024" w:rsidRDefault="00A677C2" w:rsidP="004F2FA6">
            <w:pPr>
              <w:numPr>
                <w:ilvl w:val="0"/>
                <w:numId w:val="5"/>
              </w:numPr>
              <w:spacing w:line="240" w:lineRule="auto"/>
              <w:jc w:val="left"/>
            </w:pPr>
            <w:r w:rsidRPr="00F82024">
              <w:t>Обучает правилам выдачи листка нетрудоспособности.</w:t>
            </w: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  <w:r w:rsidRPr="00F82024">
              <w:t>6 час.</w:t>
            </w:r>
          </w:p>
        </w:tc>
      </w:tr>
      <w:tr w:rsidR="00A677C2" w:rsidRPr="00F82024" w:rsidTr="00A677C2">
        <w:trPr>
          <w:jc w:val="center"/>
        </w:trPr>
        <w:tc>
          <w:tcPr>
            <w:tcW w:w="987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№6</w:t>
            </w:r>
          </w:p>
        </w:tc>
        <w:tc>
          <w:tcPr>
            <w:tcW w:w="17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Прививочный кабинет.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Процедурный кабинет.</w:t>
            </w:r>
          </w:p>
        </w:tc>
        <w:tc>
          <w:tcPr>
            <w:tcW w:w="2679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Профилактика инфекционных заболеваний.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/>
              </w:rPr>
              <w:t>Иммунопрофилактика.</w:t>
            </w:r>
          </w:p>
        </w:tc>
        <w:tc>
          <w:tcPr>
            <w:tcW w:w="2309" w:type="dxa"/>
            <w:shd w:val="clear" w:color="auto" w:fill="auto"/>
          </w:tcPr>
          <w:p w:rsidR="00A677C2" w:rsidRPr="00F82024" w:rsidRDefault="00A677C2" w:rsidP="004F2FA6">
            <w:pPr>
              <w:numPr>
                <w:ilvl w:val="0"/>
                <w:numId w:val="6"/>
              </w:numPr>
              <w:spacing w:line="240" w:lineRule="auto"/>
              <w:jc w:val="left"/>
            </w:pPr>
            <w:r w:rsidRPr="00F82024">
              <w:t>Проводит обучение проведению противоэпидемических мероприятий;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6"/>
              </w:numPr>
              <w:spacing w:line="240" w:lineRule="auto"/>
              <w:jc w:val="left"/>
            </w:pPr>
            <w:r w:rsidRPr="00F82024">
              <w:t>Оказывает помощь в подготовке к работе прививочного кабинета:</w:t>
            </w:r>
          </w:p>
          <w:p w:rsidR="00A677C2" w:rsidRPr="00F82024" w:rsidRDefault="00A677C2" w:rsidP="004F2FA6">
            <w:pPr>
              <w:numPr>
                <w:ilvl w:val="1"/>
                <w:numId w:val="6"/>
              </w:numPr>
              <w:spacing w:line="240" w:lineRule="auto"/>
              <w:ind w:left="402"/>
              <w:jc w:val="left"/>
            </w:pPr>
            <w:r w:rsidRPr="00F82024">
              <w:t xml:space="preserve">приготовление </w:t>
            </w:r>
            <w:proofErr w:type="spellStart"/>
            <w:r w:rsidRPr="00F82024">
              <w:t>дез</w:t>
            </w:r>
            <w:proofErr w:type="gramStart"/>
            <w:r w:rsidRPr="00F82024">
              <w:t>.р</w:t>
            </w:r>
            <w:proofErr w:type="gramEnd"/>
            <w:r w:rsidRPr="00F82024">
              <w:t>астворов</w:t>
            </w:r>
            <w:proofErr w:type="spellEnd"/>
            <w:r w:rsidRPr="00F82024">
              <w:t>;</w:t>
            </w:r>
          </w:p>
          <w:p w:rsidR="00A677C2" w:rsidRPr="00F82024" w:rsidRDefault="00A677C2" w:rsidP="004F2FA6">
            <w:pPr>
              <w:numPr>
                <w:ilvl w:val="1"/>
                <w:numId w:val="6"/>
              </w:numPr>
              <w:spacing w:line="240" w:lineRule="auto"/>
              <w:ind w:left="402"/>
              <w:jc w:val="left"/>
            </w:pPr>
            <w:r w:rsidRPr="00F82024">
              <w:t>проведение текущей уборки;</w:t>
            </w:r>
          </w:p>
          <w:p w:rsidR="00A677C2" w:rsidRPr="00F82024" w:rsidRDefault="00A677C2" w:rsidP="004F2FA6">
            <w:pPr>
              <w:numPr>
                <w:ilvl w:val="1"/>
                <w:numId w:val="6"/>
              </w:numPr>
              <w:spacing w:line="240" w:lineRule="auto"/>
              <w:ind w:left="402"/>
              <w:jc w:val="left"/>
            </w:pPr>
            <w:r w:rsidRPr="00F82024">
              <w:t>проведение генеральной уборки;</w:t>
            </w:r>
          </w:p>
          <w:p w:rsidR="00A677C2" w:rsidRPr="00F82024" w:rsidRDefault="00A677C2" w:rsidP="004F2FA6">
            <w:pPr>
              <w:numPr>
                <w:ilvl w:val="1"/>
                <w:numId w:val="6"/>
              </w:numPr>
              <w:spacing w:line="240" w:lineRule="auto"/>
              <w:ind w:left="402"/>
              <w:jc w:val="left"/>
            </w:pPr>
            <w:proofErr w:type="spellStart"/>
            <w:r w:rsidRPr="00F82024">
              <w:t>кварцевание</w:t>
            </w:r>
            <w:proofErr w:type="spellEnd"/>
            <w:r w:rsidRPr="00F82024">
              <w:t>;</w:t>
            </w:r>
          </w:p>
          <w:p w:rsidR="00A677C2" w:rsidRPr="00F82024" w:rsidRDefault="00A677C2" w:rsidP="004F2FA6">
            <w:pPr>
              <w:numPr>
                <w:ilvl w:val="1"/>
                <w:numId w:val="6"/>
              </w:numPr>
              <w:spacing w:line="240" w:lineRule="auto"/>
              <w:ind w:left="402"/>
              <w:jc w:val="left"/>
            </w:pPr>
            <w:r w:rsidRPr="00F82024">
              <w:t>проветривание.</w:t>
            </w:r>
          </w:p>
          <w:p w:rsidR="00A677C2" w:rsidRPr="00F82024" w:rsidRDefault="00A677C2" w:rsidP="004F2FA6">
            <w:pPr>
              <w:spacing w:line="240" w:lineRule="auto"/>
              <w:ind w:left="42"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дезинфекцию одноразового инструментария;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обучение обработки рук;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Заполняет медицинскую документацию прививочного кабинета;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подготовку инструментария к утилизации;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обучение оказанию доврачебной помощи при анафилактическом шоке;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обучение составлению индивидуальных планов иммунопрофилактики;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обучение  проведению беседы по иммунопрофилактики;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7"/>
              </w:numPr>
              <w:spacing w:line="240" w:lineRule="auto"/>
              <w:jc w:val="left"/>
            </w:pPr>
            <w:r w:rsidRPr="00F82024">
              <w:t>Проводит обучение безопасности медицинского персонала на рабочем месте: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  <w:p w:rsidR="00A677C2" w:rsidRPr="00F82024" w:rsidRDefault="00A677C2" w:rsidP="004F2FA6">
            <w:pPr>
              <w:numPr>
                <w:ilvl w:val="0"/>
                <w:numId w:val="8"/>
              </w:numPr>
              <w:spacing w:line="240" w:lineRule="auto"/>
              <w:ind w:left="222" w:hanging="180"/>
              <w:jc w:val="left"/>
            </w:pPr>
            <w:r w:rsidRPr="00F82024">
              <w:t xml:space="preserve"> меры индивидуальной защиты при инвазивных манипуляциях;</w:t>
            </w:r>
          </w:p>
          <w:p w:rsidR="00A677C2" w:rsidRPr="00F82024" w:rsidRDefault="00A677C2" w:rsidP="004F2FA6">
            <w:pPr>
              <w:numPr>
                <w:ilvl w:val="0"/>
                <w:numId w:val="8"/>
              </w:numPr>
              <w:spacing w:line="240" w:lineRule="auto"/>
              <w:ind w:left="222" w:hanging="180"/>
              <w:jc w:val="left"/>
            </w:pPr>
            <w:r w:rsidRPr="00F82024">
              <w:t>действию медсестры при угрозе инфицирования;</w:t>
            </w:r>
          </w:p>
          <w:p w:rsidR="00A677C2" w:rsidRPr="00F82024" w:rsidRDefault="00A677C2" w:rsidP="004F2FA6">
            <w:pPr>
              <w:numPr>
                <w:ilvl w:val="0"/>
                <w:numId w:val="8"/>
              </w:numPr>
              <w:spacing w:line="240" w:lineRule="auto"/>
              <w:ind w:left="222" w:hanging="180"/>
              <w:jc w:val="left"/>
            </w:pPr>
            <w:r w:rsidRPr="00F82024">
              <w:t>тактике медсестры в аварийной ситуации.</w:t>
            </w:r>
          </w:p>
          <w:p w:rsidR="00A677C2" w:rsidRPr="00F82024" w:rsidRDefault="00A677C2" w:rsidP="004F2FA6">
            <w:pPr>
              <w:spacing w:line="240" w:lineRule="auto"/>
              <w:ind w:firstLine="0"/>
              <w:jc w:val="left"/>
            </w:pPr>
          </w:p>
        </w:tc>
        <w:tc>
          <w:tcPr>
            <w:tcW w:w="1568" w:type="dxa"/>
            <w:shd w:val="clear" w:color="auto" w:fill="auto"/>
          </w:tcPr>
          <w:p w:rsidR="00A677C2" w:rsidRPr="00F82024" w:rsidRDefault="00A677C2" w:rsidP="004F2FA6">
            <w:pPr>
              <w:spacing w:line="240" w:lineRule="auto"/>
              <w:ind w:firstLine="0"/>
              <w:jc w:val="center"/>
            </w:pPr>
            <w:r w:rsidRPr="00F82024">
              <w:t>6 час.</w:t>
            </w:r>
          </w:p>
        </w:tc>
      </w:tr>
    </w:tbl>
    <w:p w:rsidR="004F2FA6" w:rsidRPr="00F82024" w:rsidRDefault="004F2FA6" w:rsidP="004F2FA6">
      <w:pPr>
        <w:spacing w:line="240" w:lineRule="auto"/>
        <w:ind w:left="360" w:firstLine="0"/>
      </w:pPr>
    </w:p>
    <w:p w:rsidR="004F2FA6" w:rsidRPr="00F82024" w:rsidRDefault="004F2FA6" w:rsidP="004F2FA6">
      <w:pPr>
        <w:tabs>
          <w:tab w:val="left" w:pos="720"/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line="276" w:lineRule="auto"/>
        <w:ind w:right="-2" w:firstLine="709"/>
        <w:jc w:val="left"/>
      </w:pPr>
    </w:p>
    <w:p w:rsidR="004F2FA6" w:rsidRDefault="004F2FA6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Default="004D425C" w:rsidP="004F2FA6">
      <w:pPr>
        <w:spacing w:line="240" w:lineRule="auto"/>
        <w:ind w:firstLine="0"/>
        <w:jc w:val="left"/>
      </w:pPr>
    </w:p>
    <w:p w:rsidR="004D425C" w:rsidRPr="00F82024" w:rsidRDefault="004D425C" w:rsidP="004F2FA6">
      <w:pPr>
        <w:spacing w:line="240" w:lineRule="auto"/>
        <w:ind w:firstLine="0"/>
        <w:jc w:val="left"/>
      </w:pPr>
    </w:p>
    <w:p w:rsidR="004F2FA6" w:rsidRPr="00F82024" w:rsidRDefault="004F2FA6" w:rsidP="004F2FA6">
      <w:pPr>
        <w:spacing w:line="240" w:lineRule="auto"/>
        <w:ind w:firstLine="0"/>
        <w:jc w:val="left"/>
      </w:pPr>
    </w:p>
    <w:p w:rsidR="00464172" w:rsidRPr="00F82024" w:rsidRDefault="00464172" w:rsidP="003301FD">
      <w:pPr>
        <w:spacing w:line="288" w:lineRule="auto"/>
        <w:ind w:firstLine="0"/>
        <w:jc w:val="center"/>
        <w:rPr>
          <w:b/>
        </w:rPr>
      </w:pPr>
      <w:r w:rsidRPr="00F82024">
        <w:rPr>
          <w:b/>
        </w:rPr>
        <w:t xml:space="preserve">4. </w:t>
      </w:r>
      <w:r w:rsidR="003301FD" w:rsidRPr="00F82024">
        <w:rPr>
          <w:b/>
        </w:rPr>
        <w:t xml:space="preserve"> УСЛОВИЯ РЕАЛИЗАЦИИ  УЧЕБНОЙ ПРАКТИКИ</w:t>
      </w:r>
    </w:p>
    <w:p w:rsidR="003301FD" w:rsidRPr="00F82024" w:rsidRDefault="003301FD" w:rsidP="003301FD">
      <w:pPr>
        <w:spacing w:line="288" w:lineRule="auto"/>
        <w:ind w:firstLine="0"/>
        <w:jc w:val="center"/>
        <w:rPr>
          <w:b/>
        </w:rPr>
      </w:pPr>
    </w:p>
    <w:p w:rsidR="0084003A" w:rsidRPr="00F82024" w:rsidRDefault="0084003A" w:rsidP="0084003A">
      <w:pPr>
        <w:spacing w:line="288" w:lineRule="auto"/>
        <w:ind w:firstLine="0"/>
      </w:pPr>
      <w:r w:rsidRPr="00F82024">
        <w:rPr>
          <w:b/>
        </w:rPr>
        <w:t xml:space="preserve">4.1. </w:t>
      </w:r>
      <w:r w:rsidRPr="00F82024">
        <w:t>Требования к условиям проведения учебной практики.</w:t>
      </w:r>
    </w:p>
    <w:p w:rsidR="0084003A" w:rsidRPr="00F82024" w:rsidRDefault="0084003A" w:rsidP="0084003A">
      <w:pPr>
        <w:spacing w:line="288" w:lineRule="auto"/>
        <w:ind w:firstLine="0"/>
      </w:pPr>
      <w:r w:rsidRPr="00F82024">
        <w:t xml:space="preserve">Реализация программы предполагает проведение учебной практики на базе </w:t>
      </w:r>
      <w:r w:rsidR="00D85E1C">
        <w:t>медицинских организаций</w:t>
      </w:r>
      <w:r w:rsidRPr="00F82024">
        <w:t xml:space="preserve"> (поликлиник) на основе прямых договоров, заключаемых между обра</w:t>
      </w:r>
      <w:r w:rsidR="00D85E1C">
        <w:t>зовательным учреждением и каждой</w:t>
      </w:r>
      <w:r w:rsidRPr="00F82024">
        <w:t xml:space="preserve"> </w:t>
      </w:r>
      <w:r w:rsidR="00064F88">
        <w:t xml:space="preserve">МО </w:t>
      </w:r>
      <w:r w:rsidRPr="00F82024">
        <w:t xml:space="preserve"> (поликлиник), куда направляются обучающиеся.</w:t>
      </w:r>
    </w:p>
    <w:p w:rsidR="0084003A" w:rsidRPr="00F82024" w:rsidRDefault="0084003A" w:rsidP="0084003A">
      <w:pPr>
        <w:spacing w:line="288" w:lineRule="auto"/>
        <w:ind w:firstLine="0"/>
      </w:pPr>
    </w:p>
    <w:p w:rsidR="0084003A" w:rsidRPr="00F82024" w:rsidRDefault="00064F88" w:rsidP="0084003A">
      <w:pPr>
        <w:spacing w:line="288" w:lineRule="auto"/>
        <w:ind w:firstLine="0"/>
        <w:jc w:val="center"/>
      </w:pPr>
      <w:r>
        <w:t xml:space="preserve">Медицинские организации </w:t>
      </w:r>
      <w:r w:rsidR="0084003A" w:rsidRPr="00F82024">
        <w:t xml:space="preserve"> </w:t>
      </w:r>
      <w:proofErr w:type="spellStart"/>
      <w:r w:rsidR="0084003A" w:rsidRPr="00F82024">
        <w:t>г</w:t>
      </w:r>
      <w:proofErr w:type="gramStart"/>
      <w:r w:rsidR="0084003A" w:rsidRPr="00F82024">
        <w:t>.В</w:t>
      </w:r>
      <w:proofErr w:type="gramEnd"/>
      <w:r w:rsidR="0084003A" w:rsidRPr="00F82024">
        <w:t>оронежа</w:t>
      </w:r>
      <w:proofErr w:type="spellEnd"/>
    </w:p>
    <w:p w:rsidR="0084003A" w:rsidRPr="00F82024" w:rsidRDefault="0084003A" w:rsidP="0084003A">
      <w:pPr>
        <w:spacing w:line="288" w:lineRule="auto"/>
        <w:ind w:firstLine="0"/>
      </w:pPr>
      <w:r w:rsidRPr="00F82024">
        <w:t>___________________________________________________________</w:t>
      </w:r>
    </w:p>
    <w:p w:rsidR="0084003A" w:rsidRPr="00F82024" w:rsidRDefault="0084003A" w:rsidP="0084003A">
      <w:pPr>
        <w:spacing w:line="288" w:lineRule="auto"/>
        <w:ind w:firstLine="0"/>
        <w:jc w:val="center"/>
      </w:pPr>
      <w:r w:rsidRPr="00F82024">
        <w:t xml:space="preserve">(указать подразделения образовательного </w:t>
      </w:r>
      <w:proofErr w:type="gramStart"/>
      <w:r w:rsidRPr="00F82024">
        <w:t>учреждения</w:t>
      </w:r>
      <w:proofErr w:type="gramEnd"/>
      <w:r w:rsidRPr="00F82024">
        <w:t xml:space="preserve"> где проводится учебная практика:</w:t>
      </w:r>
    </w:p>
    <w:p w:rsidR="0084003A" w:rsidRPr="00F82024" w:rsidRDefault="0084003A" w:rsidP="0084003A">
      <w:pPr>
        <w:spacing w:line="288" w:lineRule="auto"/>
        <w:ind w:firstLine="0"/>
        <w:jc w:val="center"/>
      </w:pPr>
      <w:r w:rsidRPr="00F82024">
        <w:t>мастерских, лабораториях, на учебных полигонах, в учебных хозяйствах и др. либо</w:t>
      </w:r>
    </w:p>
    <w:p w:rsidR="0084003A" w:rsidRPr="00F82024" w:rsidRDefault="0084003A" w:rsidP="0084003A">
      <w:pPr>
        <w:spacing w:line="288" w:lineRule="auto"/>
        <w:ind w:firstLine="0"/>
        <w:jc w:val="center"/>
      </w:pPr>
      <w:r w:rsidRPr="00F82024">
        <w:t>предприятия/ организации на основе прямых договоров с ОУ).</w:t>
      </w:r>
    </w:p>
    <w:p w:rsidR="00464172" w:rsidRPr="00F82024" w:rsidRDefault="00464172" w:rsidP="0084003A">
      <w:pPr>
        <w:spacing w:line="288" w:lineRule="auto"/>
        <w:ind w:firstLine="0"/>
        <w:jc w:val="center"/>
      </w:pP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rPr>
          <w:b/>
        </w:rPr>
        <w:t>4.2</w:t>
      </w:r>
      <w:r w:rsidRPr="00F82024">
        <w:t>. Общие требования к организации образовательного  процесса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>Учебная практика проводится концентрировано в рамках ПМ05. 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 МДК.05.02 «Современные медицинские технологии в системе</w:t>
      </w:r>
      <w:r w:rsidRPr="00F82024">
        <w:tab/>
        <w:t xml:space="preserve"> первичной медико-санитарной помощи (ПМСП)»</w:t>
      </w:r>
      <w:r w:rsidRPr="00F82024">
        <w:tab/>
      </w:r>
    </w:p>
    <w:p w:rsidR="00064F88" w:rsidRPr="00F82024" w:rsidRDefault="00064F88" w:rsidP="004D425C">
      <w:pPr>
        <w:keepLines/>
        <w:spacing w:line="276" w:lineRule="auto"/>
        <w:ind w:firstLine="0"/>
      </w:pP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>Оснащение: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</w:p>
    <w:p w:rsidR="0084003A" w:rsidRPr="00F82024" w:rsidRDefault="0084003A" w:rsidP="00995847">
      <w:pPr>
        <w:keepLines/>
        <w:spacing w:line="276" w:lineRule="auto"/>
        <w:ind w:left="360" w:firstLine="0"/>
        <w:jc w:val="left"/>
      </w:pPr>
      <w:r w:rsidRPr="00F82024">
        <w:t xml:space="preserve">Различные подразделения в системе первичной медико-санитарной помощи </w:t>
      </w:r>
      <w:proofErr w:type="spellStart"/>
      <w:r w:rsidRPr="00F82024">
        <w:t>г</w:t>
      </w:r>
      <w:proofErr w:type="gramStart"/>
      <w:r w:rsidRPr="00F82024">
        <w:t>.В</w:t>
      </w:r>
      <w:proofErr w:type="gramEnd"/>
      <w:r w:rsidRPr="00F82024">
        <w:t>оронежа</w:t>
      </w:r>
      <w:proofErr w:type="spellEnd"/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>_________________________________________________________</w:t>
      </w:r>
    </w:p>
    <w:p w:rsidR="0084003A" w:rsidRPr="00F82024" w:rsidRDefault="0084003A" w:rsidP="0084003A">
      <w:pPr>
        <w:keepLines/>
        <w:spacing w:line="276" w:lineRule="auto"/>
        <w:ind w:left="360" w:firstLine="0"/>
        <w:jc w:val="center"/>
        <w:rPr>
          <w:i/>
        </w:rPr>
      </w:pPr>
      <w:r w:rsidRPr="00F82024">
        <w:rPr>
          <w:i/>
        </w:rPr>
        <w:t>(наименование подразделения, где проводится учебная практика)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 xml:space="preserve"> 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>1.Оборудование: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>Оснаще</w:t>
      </w:r>
      <w:r w:rsidR="00995847" w:rsidRPr="00F82024">
        <w:t>ние процедурных кабинетов, кабинета врача - специалиста</w:t>
      </w:r>
      <w:r w:rsidRPr="00F82024">
        <w:t xml:space="preserve">, поста </w:t>
      </w:r>
      <w:r w:rsidR="00995847" w:rsidRPr="00F82024">
        <w:t xml:space="preserve">медицинской сестры </w:t>
      </w:r>
      <w:r w:rsidRPr="00F82024">
        <w:t>отделений</w:t>
      </w:r>
      <w:r w:rsidR="00995847" w:rsidRPr="00F82024">
        <w:t xml:space="preserve"> дневного стационара</w:t>
      </w:r>
      <w:r w:rsidRPr="00F82024">
        <w:t xml:space="preserve"> ЛПУ.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</w:p>
    <w:p w:rsidR="0084003A" w:rsidRPr="00F82024" w:rsidRDefault="0084003A" w:rsidP="0084003A">
      <w:pPr>
        <w:keepLines/>
        <w:spacing w:line="276" w:lineRule="auto"/>
        <w:ind w:left="360" w:firstLine="0"/>
      </w:pPr>
      <w:r w:rsidRPr="00F82024">
        <w:t xml:space="preserve"> 2. Инструменты и приспособления:</w:t>
      </w:r>
    </w:p>
    <w:p w:rsidR="0084003A" w:rsidRPr="00F82024" w:rsidRDefault="0084003A" w:rsidP="0084003A">
      <w:pPr>
        <w:keepLines/>
        <w:spacing w:line="276" w:lineRule="auto"/>
        <w:ind w:left="360" w:firstLine="0"/>
      </w:pPr>
    </w:p>
    <w:p w:rsidR="0084003A" w:rsidRPr="00F82024" w:rsidRDefault="0045021C" w:rsidP="0084003A">
      <w:pPr>
        <w:keepLines/>
        <w:spacing w:line="276" w:lineRule="auto"/>
        <w:ind w:left="360" w:firstLine="0"/>
      </w:pPr>
      <w:r w:rsidRPr="00F82024">
        <w:t>Медицинский инструментарий</w:t>
      </w:r>
      <w:r w:rsidR="0084003A" w:rsidRPr="00F82024">
        <w:t>, средства транспортировки, вспомогательные средства для перемещения в постели.</w:t>
      </w:r>
    </w:p>
    <w:p w:rsidR="00464172" w:rsidRPr="00F82024" w:rsidRDefault="00464172" w:rsidP="00464172">
      <w:pPr>
        <w:keepLines/>
        <w:spacing w:line="276" w:lineRule="auto"/>
        <w:ind w:left="360" w:firstLine="0"/>
      </w:pPr>
    </w:p>
    <w:p w:rsidR="00995847" w:rsidRPr="00F82024" w:rsidRDefault="00464172" w:rsidP="00995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b/>
          <w:bCs/>
        </w:rPr>
      </w:pPr>
      <w:r w:rsidRPr="00F82024">
        <w:rPr>
          <w:b/>
          <w:bCs/>
        </w:rPr>
        <w:tab/>
      </w:r>
      <w:r w:rsidR="00995847" w:rsidRPr="00F82024">
        <w:rPr>
          <w:b/>
          <w:bCs/>
        </w:rPr>
        <w:t>4.3. Общие требования к организации образовательного процесса</w:t>
      </w:r>
    </w:p>
    <w:p w:rsidR="00995847" w:rsidRPr="00F82024" w:rsidRDefault="00995847" w:rsidP="00995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b/>
          <w:bCs/>
        </w:rPr>
      </w:pP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Учебная практика  проводится преподавателями профессионального цикла «Сестринское дело».</w:t>
      </w:r>
    </w:p>
    <w:p w:rsidR="00995847" w:rsidRPr="00F82024" w:rsidRDefault="00D85E1C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>
        <w:rPr>
          <w:bCs/>
        </w:rPr>
        <w:t xml:space="preserve">     </w:t>
      </w:r>
      <w:r w:rsidR="00995847" w:rsidRPr="00F82024">
        <w:rPr>
          <w:bCs/>
        </w:rPr>
        <w:t>Перед учебной практикой со студентами, общими непосредственными и методическими руководителями проводится установочное собрание, на котором студенты знакомятся с основными требованиями, программой и графиком учебной практики, необходимой документацией.</w:t>
      </w:r>
    </w:p>
    <w:p w:rsidR="00995847" w:rsidRPr="00F82024" w:rsidRDefault="00D85E1C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>
        <w:rPr>
          <w:bCs/>
        </w:rPr>
        <w:t xml:space="preserve">      </w:t>
      </w:r>
      <w:r w:rsidR="00995847" w:rsidRPr="00F82024">
        <w:rPr>
          <w:bCs/>
        </w:rPr>
        <w:t xml:space="preserve">Учебная практика </w:t>
      </w:r>
      <w:proofErr w:type="gramStart"/>
      <w:r w:rsidR="00995847" w:rsidRPr="00F82024">
        <w:rPr>
          <w:bCs/>
        </w:rPr>
        <w:t>на данном этапе обучения направлена на формирование профессиональных умений при работе в структурных подразделениях в системе</w:t>
      </w:r>
      <w:proofErr w:type="gramEnd"/>
      <w:r w:rsidR="00995847" w:rsidRPr="00F82024">
        <w:rPr>
          <w:bCs/>
        </w:rPr>
        <w:t xml:space="preserve"> первичной медико-санитарной помощи.</w:t>
      </w:r>
    </w:p>
    <w:p w:rsidR="00995847" w:rsidRPr="00F82024" w:rsidRDefault="00D85E1C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>
        <w:rPr>
          <w:bCs/>
        </w:rPr>
        <w:t xml:space="preserve">      </w:t>
      </w:r>
      <w:r w:rsidR="00995847" w:rsidRPr="00F82024">
        <w:rPr>
          <w:bCs/>
        </w:rPr>
        <w:t>Во время практики в учреждениях здравоохранения студенты получают представление об организации работы учреждения, знакомятся с работой отделений, с организацией труда среднего медицинского персонала, а также приобретают практический опыт.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    Во время учебной практики студент должен вести дневник, ежедневно записывать в нём проделанную работу. Записи должны вноситься профессиональным языком. Дневник по практике контролируется непосредственным и методическим руководителями. 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   В конце учебной практики студенты предоставляют в учебное заведение: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дневник по учебной практике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- характеристику, подписанную общим руководителем практики и 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</w:t>
      </w:r>
      <w:proofErr w:type="gramStart"/>
      <w:r w:rsidRPr="00F82024">
        <w:rPr>
          <w:bCs/>
        </w:rPr>
        <w:t>заверенную</w:t>
      </w:r>
      <w:proofErr w:type="gramEnd"/>
      <w:r w:rsidRPr="00F82024">
        <w:rPr>
          <w:bCs/>
        </w:rPr>
        <w:t xml:space="preserve"> печатью учреждения здравоохранения.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    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    Критерии оценки за работу на практике:       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Теоретическая подготовка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Владение практическими умениями в объеме программы практики.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Активность и интерес к выполняемой работе.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Соблюдение этики.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Коммуникативные умения.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Соблюдение всех требований, предъявляемых к внешнему виду.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>- Соблюдение внутреннего распорядка и графика работы.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</w:p>
    <w:p w:rsidR="00B0349B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F82024">
        <w:rPr>
          <w:bCs/>
        </w:rPr>
        <w:t xml:space="preserve">     Итоговая оценка учебной практики «зачтено» складывается из оценки за самостоятельную работу, оценки за дневник, аттестацию учебной практики, и выставляется в зачетную книжку.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</w:p>
    <w:p w:rsidR="00995847" w:rsidRPr="00F82024" w:rsidRDefault="00995847" w:rsidP="00995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b/>
        </w:rPr>
      </w:pPr>
      <w:r w:rsidRPr="00F82024">
        <w:rPr>
          <w:b/>
        </w:rPr>
        <w:t>4.4. Кадровое обеспечение образовательного процесса</w:t>
      </w:r>
    </w:p>
    <w:p w:rsidR="00995847" w:rsidRPr="00F82024" w:rsidRDefault="00995847" w:rsidP="00995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b/>
        </w:rPr>
      </w:pP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 xml:space="preserve">     Требования к квалификации педагогических кадров, обеспечивающих </w:t>
      </w:r>
      <w:proofErr w:type="gramStart"/>
      <w:r w:rsidRPr="00F82024">
        <w:t>обучение по</w:t>
      </w:r>
      <w:proofErr w:type="gramEnd"/>
      <w:r w:rsidRPr="00F82024">
        <w:t xml:space="preserve"> междисциплинарному курсу: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>- высшее сестринское образование;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>- среднее медицинское образование и высшее образование.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 xml:space="preserve">     Требования к квалификации медицинских и педагогических кадров, осуществляющих руководство практикой: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 xml:space="preserve">- Непосредственные руководители: старшие медицинские сестры лечебных отделений </w:t>
      </w:r>
      <w:r w:rsidR="00064F88">
        <w:t>МО</w:t>
      </w:r>
      <w:proofErr w:type="gramStart"/>
      <w:r w:rsidR="00064F88">
        <w:t xml:space="preserve"> </w:t>
      </w:r>
      <w:r w:rsidRPr="00F82024">
        <w:t>;</w:t>
      </w:r>
      <w:proofErr w:type="gramEnd"/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 xml:space="preserve">- Общие руководители: главные медицинские сестры </w:t>
      </w:r>
      <w:r w:rsidR="00447946">
        <w:t>медицинских организаций</w:t>
      </w:r>
    </w:p>
    <w:p w:rsidR="00995847" w:rsidRPr="00F82024" w:rsidRDefault="00995847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F82024">
        <w:t>- Методические руководители: дипломированные специалисты колледжа преподаватели ПМ</w:t>
      </w:r>
      <w:r w:rsidR="00AE1B0D">
        <w:t>.</w:t>
      </w:r>
      <w:r w:rsidRPr="00F82024">
        <w:t>05 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  <w:r w:rsidR="00AE1B0D">
        <w:t>.</w:t>
      </w:r>
    </w:p>
    <w:p w:rsidR="00995847" w:rsidRPr="00F82024" w:rsidRDefault="00995847" w:rsidP="00995847">
      <w:pPr>
        <w:spacing w:line="240" w:lineRule="auto"/>
        <w:ind w:left="360" w:firstLine="0"/>
        <w:jc w:val="center"/>
        <w:rPr>
          <w:b/>
        </w:rPr>
      </w:pPr>
      <w:r w:rsidRPr="00F82024">
        <w:rPr>
          <w:b/>
        </w:rPr>
        <w:t>5.КОНТОРОЛЬ И ОЦЕНКА РЕЗУЛЬТАТОВ ОСВОЕНИЯ УЧЕБНОЙ ПРАКТИКИ</w:t>
      </w:r>
    </w:p>
    <w:p w:rsidR="00995847" w:rsidRPr="00F82024" w:rsidRDefault="00995847" w:rsidP="00995847">
      <w:pPr>
        <w:spacing w:line="240" w:lineRule="auto"/>
        <w:ind w:left="360" w:firstLine="0"/>
        <w:jc w:val="center"/>
        <w:rPr>
          <w:i/>
        </w:rPr>
      </w:pPr>
    </w:p>
    <w:p w:rsidR="00995847" w:rsidRPr="00F82024" w:rsidRDefault="00AE1B0D" w:rsidP="003F0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>
        <w:rPr>
          <w:bCs/>
        </w:rPr>
        <w:t xml:space="preserve">     </w:t>
      </w:r>
      <w:r w:rsidR="00995847" w:rsidRPr="00F82024">
        <w:rPr>
          <w:bCs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="00995847" w:rsidRPr="00F82024">
        <w:rPr>
          <w:bCs/>
        </w:rPr>
        <w:t>обучающимися</w:t>
      </w:r>
      <w:proofErr w:type="gramEnd"/>
      <w:r w:rsidR="00995847" w:rsidRPr="00F82024">
        <w:rPr>
          <w:bCs/>
        </w:rPr>
        <w:t xml:space="preserve"> заданий, выполнения практических проверочных работ. В результате освоения  учебной </w:t>
      </w:r>
      <w:proofErr w:type="gramStart"/>
      <w:r w:rsidR="00995847" w:rsidRPr="00F82024">
        <w:rPr>
          <w:bCs/>
        </w:rPr>
        <w:t>практики</w:t>
      </w:r>
      <w:proofErr w:type="gramEnd"/>
      <w:r w:rsidR="00995847" w:rsidRPr="00F82024">
        <w:rPr>
          <w:bCs/>
        </w:rPr>
        <w:t xml:space="preserve"> в рамках профессиональных модулей обучающиеся проходят промежуточную аттестацию в форме зачета.</w:t>
      </w:r>
    </w:p>
    <w:p w:rsidR="00995847" w:rsidRPr="00F82024" w:rsidRDefault="00995847" w:rsidP="00995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bCs/>
        </w:rPr>
      </w:pPr>
    </w:p>
    <w:tbl>
      <w:tblPr>
        <w:tblW w:w="10031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3219"/>
        <w:gridCol w:w="3874"/>
      </w:tblGrid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Основные показатели оценки результата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center"/>
              <w:rPr>
                <w:b/>
              </w:rPr>
            </w:pPr>
            <w:r w:rsidRPr="00F82024">
              <w:rPr>
                <w:b/>
              </w:rPr>
              <w:t>Формы и методы контроля и оценки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F82024" w:rsidP="00064F88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t>ПК 5</w:t>
            </w:r>
            <w:r w:rsidR="00995847" w:rsidRPr="00F82024">
              <w:t xml:space="preserve">.1. </w:t>
            </w:r>
            <w:r w:rsidRPr="00F82024">
              <w:t>Организовывать и оказывать сестринскую помощь, консультировать по вопросам укрепления здоровья пациента, его семьи; групп населения в учреждениях первичной медико-санитарной помощи</w:t>
            </w:r>
          </w:p>
        </w:tc>
        <w:tc>
          <w:tcPr>
            <w:tcW w:w="3260" w:type="dxa"/>
          </w:tcPr>
          <w:p w:rsidR="00F82024" w:rsidRPr="00F82024" w:rsidRDefault="00F82024" w:rsidP="00F82024">
            <w:pPr>
              <w:widowControl w:val="0"/>
              <w:snapToGrid w:val="0"/>
              <w:spacing w:before="40" w:line="240" w:lineRule="auto"/>
              <w:ind w:left="76" w:firstLine="0"/>
              <w:rPr>
                <w:bCs/>
              </w:rPr>
            </w:pPr>
            <w:r w:rsidRPr="00F82024">
              <w:rPr>
                <w:bCs/>
              </w:rPr>
              <w:t>Точное соблюдение нормативно-правовых норм:</w:t>
            </w:r>
          </w:p>
          <w:p w:rsidR="00F82024" w:rsidRPr="00F82024" w:rsidRDefault="00F82024" w:rsidP="00F82024">
            <w:pPr>
              <w:widowControl w:val="0"/>
              <w:snapToGrid w:val="0"/>
              <w:spacing w:before="40" w:line="240" w:lineRule="auto"/>
              <w:ind w:left="76" w:firstLine="0"/>
              <w:rPr>
                <w:bCs/>
              </w:rPr>
            </w:pPr>
            <w:r w:rsidRPr="00F82024">
              <w:rPr>
                <w:bCs/>
              </w:rPr>
              <w:t xml:space="preserve"> при составлении планов организации сестринской помощи;</w:t>
            </w:r>
          </w:p>
          <w:p w:rsidR="00F82024" w:rsidRPr="00F82024" w:rsidRDefault="00F82024" w:rsidP="00F82024">
            <w:pPr>
              <w:widowControl w:val="0"/>
              <w:snapToGrid w:val="0"/>
              <w:spacing w:before="40" w:line="240" w:lineRule="auto"/>
              <w:ind w:left="76" w:firstLine="0"/>
              <w:rPr>
                <w:bCs/>
              </w:rPr>
            </w:pPr>
            <w:r w:rsidRPr="00F82024">
              <w:rPr>
                <w:bCs/>
              </w:rPr>
              <w:t>при составлении планов обучения пациента и его семьи, в том числе детей, по вопросам укрепления здоровья.</w:t>
            </w:r>
          </w:p>
          <w:p w:rsidR="00995847" w:rsidRPr="00F82024" w:rsidRDefault="00F82024" w:rsidP="00F82024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Cs/>
              </w:rPr>
              <w:t>Точное выполнение сестринских вмешательств с соблюдением протоколов, стандартов или алгоритмов</w:t>
            </w:r>
          </w:p>
        </w:tc>
        <w:tc>
          <w:tcPr>
            <w:tcW w:w="3969" w:type="dxa"/>
          </w:tcPr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Наблюдение за деятельностью обучающегося в процессе освоения образовательной программы.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Текущий контроль в форме: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 xml:space="preserve">- опроса; 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тестирования;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анализа выполнения заданий для самостоятельной работы;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анализа письменных опросов по индивидуальным заданиям.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Анализ активности при проведении теоретических, практических занятий.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 xml:space="preserve">Наблюдение за деятельностью обучающегося в процессе  прохождения </w:t>
            </w:r>
            <w:proofErr w:type="gramStart"/>
            <w:r w:rsidRPr="00F82024">
              <w:rPr>
                <w:bCs/>
              </w:rPr>
              <w:t>обучающимся</w:t>
            </w:r>
            <w:proofErr w:type="gramEnd"/>
            <w:r w:rsidRPr="00F82024">
              <w:rPr>
                <w:bCs/>
              </w:rPr>
              <w:t xml:space="preserve">  производственной практики </w:t>
            </w:r>
          </w:p>
          <w:p w:rsidR="00995847" w:rsidRPr="00F82024" w:rsidRDefault="00F82024" w:rsidP="00F82024">
            <w:pPr>
              <w:spacing w:line="240" w:lineRule="auto"/>
              <w:ind w:firstLine="0"/>
              <w:jc w:val="left"/>
              <w:rPr>
                <w:b/>
              </w:rPr>
            </w:pPr>
            <w:r w:rsidRPr="00F82024">
              <w:rPr>
                <w:bCs/>
              </w:rPr>
              <w:t>- оценка правильности выписывания направлений, рецептурных бланков, документации, памяток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F82024" w:rsidP="00995847">
            <w:pPr>
              <w:snapToGrid w:val="0"/>
              <w:spacing w:line="240" w:lineRule="auto"/>
              <w:ind w:firstLine="0"/>
            </w:pPr>
            <w:r w:rsidRPr="00F82024">
              <w:t>ПК 5</w:t>
            </w:r>
            <w:r w:rsidR="00995847" w:rsidRPr="00F82024">
              <w:t xml:space="preserve">.2. </w:t>
            </w:r>
            <w:r w:rsidRPr="00F82024">
              <w:t>Проводить мониторинг развития ребенка в пределах своих полномочий.</w:t>
            </w:r>
          </w:p>
        </w:tc>
        <w:tc>
          <w:tcPr>
            <w:tcW w:w="3260" w:type="dxa"/>
          </w:tcPr>
          <w:p w:rsidR="00995847" w:rsidRPr="00F82024" w:rsidRDefault="00F82024" w:rsidP="00995847">
            <w:pPr>
              <w:spacing w:line="240" w:lineRule="auto"/>
              <w:ind w:firstLine="0"/>
            </w:pPr>
            <w:r w:rsidRPr="00F82024">
              <w:t>Достоверность и правильность измерений параметров развития ребенка</w:t>
            </w:r>
          </w:p>
        </w:tc>
        <w:tc>
          <w:tcPr>
            <w:tcW w:w="3969" w:type="dxa"/>
          </w:tcPr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Оценка результатов мониторинга развития ребенка в процессе прохождения производственной практики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Текущий контроль в форме: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 xml:space="preserve">- опроса; 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тестирования;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анализа выполнения заданий для самостоятельной работы;</w:t>
            </w:r>
          </w:p>
          <w:p w:rsidR="00995847" w:rsidRPr="00F82024" w:rsidRDefault="00F82024" w:rsidP="00F82024">
            <w:pPr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анализа письменных опросов по индивидуальным заданиям.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F82024" w:rsidP="00995847">
            <w:pPr>
              <w:snapToGrid w:val="0"/>
              <w:spacing w:line="240" w:lineRule="auto"/>
              <w:ind w:firstLine="0"/>
            </w:pPr>
            <w:r w:rsidRPr="00F82024">
              <w:t>ПК 5</w:t>
            </w:r>
            <w:r w:rsidR="00995847" w:rsidRPr="00F82024">
              <w:t xml:space="preserve">.3. </w:t>
            </w:r>
            <w:r w:rsidRPr="00F82024">
              <w:t>Организовывать и оказывать специализированную и высокотехнологичную сестринскую помощь пациентам всех возрастных категорий.</w:t>
            </w:r>
          </w:p>
        </w:tc>
        <w:tc>
          <w:tcPr>
            <w:tcW w:w="3260" w:type="dxa"/>
          </w:tcPr>
          <w:p w:rsidR="00F82024" w:rsidRPr="00F82024" w:rsidRDefault="00F82024" w:rsidP="00F82024">
            <w:pPr>
              <w:widowControl w:val="0"/>
              <w:snapToGrid w:val="0"/>
              <w:spacing w:before="40" w:line="240" w:lineRule="auto"/>
              <w:ind w:left="76" w:firstLine="0"/>
              <w:rPr>
                <w:bCs/>
              </w:rPr>
            </w:pPr>
            <w:r w:rsidRPr="00F82024">
              <w:rPr>
                <w:bCs/>
              </w:rPr>
              <w:t>Точное соблюдение нормативно-правовых норм:</w:t>
            </w:r>
          </w:p>
          <w:p w:rsidR="00F82024" w:rsidRPr="00F82024" w:rsidRDefault="00F82024" w:rsidP="00F82024">
            <w:pPr>
              <w:widowControl w:val="0"/>
              <w:snapToGrid w:val="0"/>
              <w:spacing w:before="40" w:line="240" w:lineRule="auto"/>
              <w:ind w:left="76" w:firstLine="0"/>
              <w:rPr>
                <w:bCs/>
              </w:rPr>
            </w:pPr>
            <w:r w:rsidRPr="00F82024">
              <w:rPr>
                <w:bCs/>
              </w:rPr>
              <w:t xml:space="preserve"> при составлении планов организации сестринской помощи.</w:t>
            </w:r>
          </w:p>
          <w:p w:rsidR="00995847" w:rsidRPr="00F82024" w:rsidRDefault="00F82024" w:rsidP="00F82024">
            <w:pPr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 xml:space="preserve">Точное выполнение сестринских вмешательств с соблюдением протоколов, стандартов или алгоритмов </w:t>
            </w:r>
          </w:p>
        </w:tc>
        <w:tc>
          <w:tcPr>
            <w:tcW w:w="3969" w:type="dxa"/>
          </w:tcPr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Наблюдение за деятельностью обучающегося в процессе освоения образовательной программ.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Текущий контроль в форме: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 xml:space="preserve">- опроса; 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тестирования;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анализа выполнения заданий для самостоятельной работы;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анализа письменных опросов по индивидуальным заданиям.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Анализ активности при проведении теоретических, практических занятий.</w:t>
            </w:r>
          </w:p>
          <w:p w:rsidR="00F82024" w:rsidRPr="00F82024" w:rsidRDefault="00F82024" w:rsidP="00F82024">
            <w:pPr>
              <w:snapToGrid w:val="0"/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 xml:space="preserve">Наблюдение за деятельностью обучающегося в процессе  прохождения </w:t>
            </w:r>
            <w:proofErr w:type="gramStart"/>
            <w:r w:rsidRPr="00F82024">
              <w:rPr>
                <w:bCs/>
              </w:rPr>
              <w:t>обучающимся</w:t>
            </w:r>
            <w:proofErr w:type="gramEnd"/>
            <w:r w:rsidRPr="00F82024">
              <w:rPr>
                <w:bCs/>
              </w:rPr>
              <w:t xml:space="preserve">  производственной практики </w:t>
            </w:r>
          </w:p>
          <w:p w:rsidR="00995847" w:rsidRPr="00F82024" w:rsidRDefault="00F82024" w:rsidP="00F82024">
            <w:pPr>
              <w:spacing w:line="240" w:lineRule="auto"/>
              <w:ind w:firstLine="0"/>
              <w:rPr>
                <w:bCs/>
              </w:rPr>
            </w:pPr>
            <w:r w:rsidRPr="00F82024">
              <w:rPr>
                <w:bCs/>
              </w:rPr>
              <w:t>- оценка правильности заполнения документации</w:t>
            </w:r>
            <w:r w:rsidR="00995847" w:rsidRPr="00F82024">
              <w:rPr>
                <w:bCs/>
              </w:rPr>
              <w:t>.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интереса к будущей профессии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Выбор и применение методов и способов решения профессиональных задач при проведении лечебно-диагностических и реабилитационных мероприятий;</w:t>
            </w:r>
          </w:p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оценка эффективности и качества выполнения;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Решение стандартных и нестандартных профессиональных задач при проведении лечебно-диагностических и реабилитационных процессах мероприятий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Эффективный поиск необходимой информации;</w:t>
            </w:r>
          </w:p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 xml:space="preserve">использование различных источников, включая </w:t>
            </w:r>
            <w:proofErr w:type="gramStart"/>
            <w:r w:rsidRPr="00F82024">
              <w:t>электронные</w:t>
            </w:r>
            <w:proofErr w:type="gramEnd"/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умений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навыков работы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ОК.7. Брать на себя ответственность за работу членов (подчиненных), за результат выполнения заданий.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 xml:space="preserve">Демонстрация умений </w:t>
            </w:r>
            <w:r w:rsidRPr="00F82024">
              <w:rPr>
                <w:iCs/>
              </w:rPr>
              <w:t>брать на себя ответственность за работу членов (подчиненных), за результат выполнения заданий.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</w:p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Проявление интереса к инновациям в области профессиональной деятельности.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</w:p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ОК.9. Ориентироваться в условиях смены технологий в профессиональной деятельности.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умений изменять технологии выполнения профилактических сестринских мероприятий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</w:p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bCs/>
              </w:rPr>
            </w:pPr>
            <w:r w:rsidRPr="00F82024">
              <w:rPr>
                <w:bCs/>
              </w:rPr>
              <w:t>Экспертное наблюдение и оценка на практических занятиях,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ОК.10. 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бережного отношения к историческому наследию и культурным традициям народа, уважения социальных, культурных и религиозных различий при осуществлении профилактических сестринских мероприятий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rPr>
                <w:bCs/>
              </w:rPr>
              <w:t>Экспертное наблюдение и оценка на практических занятиях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 xml:space="preserve">Демонстрация готовности брать на себя нравственные обязательства по отношению к природе, обществу и человеку 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rPr>
                <w:bCs/>
              </w:rPr>
              <w:t>Экспертное наблюдение и оценка на практических занятиях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способности</w:t>
            </w:r>
            <w:r w:rsidRPr="00F82024">
              <w:rPr>
                <w:iCs/>
              </w:rPr>
              <w:t xml:space="preserve">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rPr>
                <w:bCs/>
              </w:rPr>
              <w:t>Экспертное наблюдение и оценка на практических занятиях при выполнении работ на учебной практике</w:t>
            </w:r>
          </w:p>
        </w:tc>
      </w:tr>
      <w:tr w:rsidR="00995847" w:rsidRPr="00F82024" w:rsidTr="00AE7D4C">
        <w:tc>
          <w:tcPr>
            <w:tcW w:w="2802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ОК.13.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  <w:p w:rsidR="00CF110C" w:rsidRPr="00F82024" w:rsidRDefault="00CF110C" w:rsidP="00CF110C">
            <w:pPr>
              <w:spacing w:line="240" w:lineRule="auto"/>
              <w:ind w:firstLine="0"/>
              <w:jc w:val="left"/>
              <w:rPr>
                <w:iCs/>
              </w:rPr>
            </w:pPr>
            <w:proofErr w:type="gramStart"/>
            <w:r w:rsidRPr="00F82024">
              <w:rPr>
                <w:iCs/>
              </w:rPr>
              <w:t>ОК</w:t>
            </w:r>
            <w:proofErr w:type="gramEnd"/>
            <w:r w:rsidRPr="00F82024">
              <w:rPr>
                <w:iCs/>
              </w:rPr>
              <w:t xml:space="preserve"> 14</w:t>
            </w:r>
          </w:p>
          <w:p w:rsidR="00CF110C" w:rsidRPr="00F82024" w:rsidRDefault="00CF110C" w:rsidP="00CF110C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Сформировать мотивацию здорового образа жизни контингента</w:t>
            </w:r>
          </w:p>
          <w:p w:rsidR="00CF110C" w:rsidRPr="00F82024" w:rsidRDefault="00CF110C" w:rsidP="00CF110C">
            <w:pPr>
              <w:spacing w:line="240" w:lineRule="auto"/>
              <w:ind w:firstLine="0"/>
              <w:jc w:val="left"/>
              <w:rPr>
                <w:iCs/>
              </w:rPr>
            </w:pPr>
            <w:proofErr w:type="gramStart"/>
            <w:r w:rsidRPr="00F82024">
              <w:rPr>
                <w:iCs/>
              </w:rPr>
              <w:t>ОК</w:t>
            </w:r>
            <w:proofErr w:type="gramEnd"/>
            <w:r w:rsidRPr="00F82024">
              <w:rPr>
                <w:iCs/>
              </w:rPr>
              <w:t xml:space="preserve"> 15.</w:t>
            </w:r>
            <w:r w:rsidRPr="00F82024">
              <w:rPr>
                <w:iCs/>
              </w:rPr>
              <w:tab/>
            </w:r>
          </w:p>
          <w:p w:rsidR="00CF110C" w:rsidRPr="00F82024" w:rsidRDefault="00CF110C" w:rsidP="00CF110C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Организовывать обучение и контроль знаний и умений подчиненных.</w:t>
            </w:r>
          </w:p>
          <w:p w:rsidR="00CF110C" w:rsidRPr="00F82024" w:rsidRDefault="00CF110C" w:rsidP="00CF110C">
            <w:pPr>
              <w:spacing w:line="240" w:lineRule="auto"/>
              <w:ind w:firstLine="0"/>
              <w:jc w:val="left"/>
              <w:rPr>
                <w:iCs/>
              </w:rPr>
            </w:pPr>
            <w:proofErr w:type="gramStart"/>
            <w:r w:rsidRPr="00F82024">
              <w:rPr>
                <w:iCs/>
              </w:rPr>
              <w:t>ОК</w:t>
            </w:r>
            <w:proofErr w:type="gramEnd"/>
            <w:r w:rsidRPr="00F82024">
              <w:rPr>
                <w:iCs/>
              </w:rPr>
              <w:t xml:space="preserve"> 16.</w:t>
            </w:r>
          </w:p>
          <w:p w:rsidR="00CF110C" w:rsidRPr="00F82024" w:rsidRDefault="00CF110C" w:rsidP="00CF110C">
            <w:pPr>
              <w:spacing w:line="240" w:lineRule="auto"/>
              <w:ind w:firstLine="0"/>
              <w:jc w:val="left"/>
              <w:rPr>
                <w:iCs/>
              </w:rPr>
            </w:pPr>
            <w:r w:rsidRPr="00F82024">
              <w:rPr>
                <w:iCs/>
              </w:rPr>
              <w:t>Создавать благоприятную производственную среду в трудовом коллективе.</w:t>
            </w:r>
          </w:p>
        </w:tc>
        <w:tc>
          <w:tcPr>
            <w:tcW w:w="3260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t>Демонстрация ведения здорового образа жизни, участия в спортивных и физкультурных мероприятиях</w:t>
            </w:r>
          </w:p>
        </w:tc>
        <w:tc>
          <w:tcPr>
            <w:tcW w:w="3969" w:type="dxa"/>
          </w:tcPr>
          <w:p w:rsidR="00995847" w:rsidRPr="00F82024" w:rsidRDefault="00995847" w:rsidP="00995847">
            <w:pPr>
              <w:spacing w:line="240" w:lineRule="auto"/>
              <w:ind w:firstLine="0"/>
              <w:jc w:val="left"/>
            </w:pPr>
            <w:r w:rsidRPr="00F82024">
              <w:rPr>
                <w:bCs/>
              </w:rPr>
              <w:t>Экспертное наблюдение и оценка на практических занятиях при выполнении работ на учебной практике</w:t>
            </w:r>
          </w:p>
        </w:tc>
      </w:tr>
    </w:tbl>
    <w:p w:rsidR="00995847" w:rsidRPr="00F82024" w:rsidRDefault="00995847" w:rsidP="00995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left"/>
      </w:pPr>
    </w:p>
    <w:p w:rsidR="00CF110C" w:rsidRPr="00F82024" w:rsidRDefault="00CF110C" w:rsidP="00CF1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rPr>
          <w:b/>
        </w:rPr>
      </w:pPr>
    </w:p>
    <w:p w:rsidR="00CF110C" w:rsidRPr="00F82024" w:rsidRDefault="00CF110C" w:rsidP="00CF11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rPr>
          <w:b/>
        </w:rPr>
      </w:pPr>
    </w:p>
    <w:p w:rsidR="00CF110C" w:rsidRDefault="00CF110C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4D42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064F88" w:rsidRDefault="00064F88" w:rsidP="002C02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firstLine="0"/>
        <w:jc w:val="center"/>
        <w:rPr>
          <w:b/>
        </w:rPr>
      </w:pPr>
    </w:p>
    <w:p w:rsidR="00995847" w:rsidRPr="00F82024" w:rsidRDefault="00995847" w:rsidP="00995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</w:pPr>
    </w:p>
    <w:sectPr w:rsidR="00995847" w:rsidRPr="00F82024" w:rsidSect="00A55775">
      <w:footerReference w:type="default" r:id="rId9"/>
      <w:pgSz w:w="11906" w:h="16838"/>
      <w:pgMar w:top="1134" w:right="1841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B6" w:rsidRDefault="00871AB6" w:rsidP="002C02FB">
      <w:pPr>
        <w:spacing w:line="240" w:lineRule="auto"/>
      </w:pPr>
      <w:r>
        <w:separator/>
      </w:r>
    </w:p>
  </w:endnote>
  <w:endnote w:type="continuationSeparator" w:id="0">
    <w:p w:rsidR="00871AB6" w:rsidRDefault="00871AB6" w:rsidP="002C0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616391"/>
      <w:docPartObj>
        <w:docPartGallery w:val="Page Numbers (Bottom of Page)"/>
        <w:docPartUnique/>
      </w:docPartObj>
    </w:sdtPr>
    <w:sdtEndPr/>
    <w:sdtContent>
      <w:p w:rsidR="002C02FB" w:rsidRDefault="002C02FB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14A">
          <w:rPr>
            <w:noProof/>
          </w:rPr>
          <w:t>11</w:t>
        </w:r>
        <w:r>
          <w:fldChar w:fldCharType="end"/>
        </w:r>
      </w:p>
    </w:sdtContent>
  </w:sdt>
  <w:p w:rsidR="002C02FB" w:rsidRDefault="002C02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B6" w:rsidRDefault="00871AB6" w:rsidP="002C02FB">
      <w:pPr>
        <w:spacing w:line="240" w:lineRule="auto"/>
      </w:pPr>
      <w:r>
        <w:separator/>
      </w:r>
    </w:p>
  </w:footnote>
  <w:footnote w:type="continuationSeparator" w:id="0">
    <w:p w:rsidR="00871AB6" w:rsidRDefault="00871AB6" w:rsidP="002C02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7FD6"/>
    <w:multiLevelType w:val="hybridMultilevel"/>
    <w:tmpl w:val="042E9E22"/>
    <w:lvl w:ilvl="0" w:tplc="000000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4621F9"/>
    <w:multiLevelType w:val="hybridMultilevel"/>
    <w:tmpl w:val="D9203402"/>
    <w:lvl w:ilvl="0" w:tplc="59941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EF2A1D"/>
    <w:multiLevelType w:val="hybridMultilevel"/>
    <w:tmpl w:val="5E7E6C12"/>
    <w:lvl w:ilvl="0" w:tplc="5E02E34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2A74EC"/>
    <w:multiLevelType w:val="hybridMultilevel"/>
    <w:tmpl w:val="C230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A05CF"/>
    <w:multiLevelType w:val="hybridMultilevel"/>
    <w:tmpl w:val="AB101D2C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1F2137"/>
    <w:multiLevelType w:val="hybridMultilevel"/>
    <w:tmpl w:val="836C584E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46759F"/>
    <w:multiLevelType w:val="hybridMultilevel"/>
    <w:tmpl w:val="23061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EAB18">
      <w:start w:val="65535"/>
      <w:numFmt w:val="bullet"/>
      <w:lvlText w:val="-"/>
      <w:lvlJc w:val="left"/>
      <w:pPr>
        <w:tabs>
          <w:tab w:val="num" w:pos="1307"/>
        </w:tabs>
        <w:ind w:left="108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1E5692"/>
    <w:multiLevelType w:val="hybridMultilevel"/>
    <w:tmpl w:val="D5105D4E"/>
    <w:lvl w:ilvl="0" w:tplc="29424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EB4C1B"/>
    <w:multiLevelType w:val="hybridMultilevel"/>
    <w:tmpl w:val="08B0B39C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DEAB18">
      <w:start w:val="65535"/>
      <w:numFmt w:val="bullet"/>
      <w:lvlText w:val="-"/>
      <w:lvlJc w:val="left"/>
      <w:pPr>
        <w:tabs>
          <w:tab w:val="num" w:pos="2027"/>
        </w:tabs>
        <w:ind w:left="1800" w:firstLine="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940BB3"/>
    <w:multiLevelType w:val="hybridMultilevel"/>
    <w:tmpl w:val="F002FCFA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5C3106"/>
    <w:multiLevelType w:val="hybridMultilevel"/>
    <w:tmpl w:val="72A6BFEA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76DEAB18">
      <w:start w:val="65535"/>
      <w:numFmt w:val="bullet"/>
      <w:lvlText w:val="-"/>
      <w:lvlJc w:val="left"/>
      <w:pPr>
        <w:tabs>
          <w:tab w:val="num" w:pos="1307"/>
        </w:tabs>
        <w:ind w:left="1080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A3D60"/>
    <w:multiLevelType w:val="hybridMultilevel"/>
    <w:tmpl w:val="E4645944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DEAB18">
      <w:start w:val="65535"/>
      <w:numFmt w:val="bullet"/>
      <w:lvlText w:val="-"/>
      <w:lvlJc w:val="left"/>
      <w:pPr>
        <w:tabs>
          <w:tab w:val="num" w:pos="2027"/>
        </w:tabs>
        <w:ind w:left="1800" w:firstLine="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3F3FA6"/>
    <w:multiLevelType w:val="hybridMultilevel"/>
    <w:tmpl w:val="FFDAF90A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E671FE"/>
    <w:multiLevelType w:val="hybridMultilevel"/>
    <w:tmpl w:val="95E6334E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372089"/>
    <w:multiLevelType w:val="hybridMultilevel"/>
    <w:tmpl w:val="0BF2B918"/>
    <w:lvl w:ilvl="0" w:tplc="76DEAB18">
      <w:start w:val="65535"/>
      <w:numFmt w:val="bullet"/>
      <w:lvlText w:val="-"/>
      <w:lvlJc w:val="left"/>
      <w:pPr>
        <w:tabs>
          <w:tab w:val="num" w:pos="227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8"/>
  </w:num>
  <w:num w:numId="8">
    <w:abstractNumId w:val="6"/>
  </w:num>
  <w:num w:numId="9">
    <w:abstractNumId w:val="10"/>
  </w:num>
  <w:num w:numId="10">
    <w:abstractNumId w:val="14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47"/>
    <w:rsid w:val="0000604A"/>
    <w:rsid w:val="00064F88"/>
    <w:rsid w:val="00071847"/>
    <w:rsid w:val="000D414A"/>
    <w:rsid w:val="000D7423"/>
    <w:rsid w:val="00146475"/>
    <w:rsid w:val="00193F3A"/>
    <w:rsid w:val="001C5C2D"/>
    <w:rsid w:val="002B734F"/>
    <w:rsid w:val="002C02FB"/>
    <w:rsid w:val="003301FD"/>
    <w:rsid w:val="003F0B11"/>
    <w:rsid w:val="00401DCF"/>
    <w:rsid w:val="00431051"/>
    <w:rsid w:val="00447946"/>
    <w:rsid w:val="0045021C"/>
    <w:rsid w:val="00464172"/>
    <w:rsid w:val="004D425C"/>
    <w:rsid w:val="004F2FA6"/>
    <w:rsid w:val="00520777"/>
    <w:rsid w:val="005A5ED4"/>
    <w:rsid w:val="005C252D"/>
    <w:rsid w:val="005F1143"/>
    <w:rsid w:val="00606EA0"/>
    <w:rsid w:val="006337F7"/>
    <w:rsid w:val="00657D78"/>
    <w:rsid w:val="00685ED0"/>
    <w:rsid w:val="00743C64"/>
    <w:rsid w:val="007A20BB"/>
    <w:rsid w:val="0084003A"/>
    <w:rsid w:val="00871AB6"/>
    <w:rsid w:val="0093206E"/>
    <w:rsid w:val="00995847"/>
    <w:rsid w:val="009A4496"/>
    <w:rsid w:val="009C6ABD"/>
    <w:rsid w:val="00A06FB5"/>
    <w:rsid w:val="00A1761C"/>
    <w:rsid w:val="00A260E2"/>
    <w:rsid w:val="00A55775"/>
    <w:rsid w:val="00A677C2"/>
    <w:rsid w:val="00A80CCC"/>
    <w:rsid w:val="00AC3100"/>
    <w:rsid w:val="00AE1B0D"/>
    <w:rsid w:val="00B0349B"/>
    <w:rsid w:val="00B17283"/>
    <w:rsid w:val="00B60AFD"/>
    <w:rsid w:val="00BF4377"/>
    <w:rsid w:val="00CF110C"/>
    <w:rsid w:val="00D116A6"/>
    <w:rsid w:val="00D20F03"/>
    <w:rsid w:val="00D218B6"/>
    <w:rsid w:val="00D85E1C"/>
    <w:rsid w:val="00F82024"/>
    <w:rsid w:val="00FA3174"/>
    <w:rsid w:val="00FB611C"/>
    <w:rsid w:val="00FB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D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По центру"/>
    <w:basedOn w:val="a"/>
    <w:uiPriority w:val="99"/>
    <w:rsid w:val="00685ED0"/>
    <w:pPr>
      <w:ind w:firstLine="0"/>
      <w:jc w:val="center"/>
    </w:pPr>
  </w:style>
  <w:style w:type="paragraph" w:customStyle="1" w:styleId="2">
    <w:name w:val="Знак2"/>
    <w:basedOn w:val="a"/>
    <w:rsid w:val="004F2FA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677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02F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2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2C02F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2F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D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По центру"/>
    <w:basedOn w:val="a"/>
    <w:uiPriority w:val="99"/>
    <w:rsid w:val="00685ED0"/>
    <w:pPr>
      <w:ind w:firstLine="0"/>
      <w:jc w:val="center"/>
    </w:pPr>
  </w:style>
  <w:style w:type="paragraph" w:customStyle="1" w:styleId="2">
    <w:name w:val="Знак2"/>
    <w:basedOn w:val="a"/>
    <w:rsid w:val="004F2FA6"/>
    <w:pPr>
      <w:tabs>
        <w:tab w:val="left" w:pos="708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A677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02F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2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2C02F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2F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8437D-FBAD-493E-BC9B-C5E6D1E2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3745</Words>
  <Characters>21351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dcterms:created xsi:type="dcterms:W3CDTF">2020-12-14T20:51:00Z</dcterms:created>
  <dcterms:modified xsi:type="dcterms:W3CDTF">2022-09-22T06:29:00Z</dcterms:modified>
</cp:coreProperties>
</file>