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  <w:r w:rsidRPr="00AE78CF">
        <w:rPr>
          <w:b w:val="0"/>
        </w:rPr>
        <w:t>Бюджетное профессиональное образовательное учреждение</w:t>
      </w:r>
    </w:p>
    <w:p w:rsidR="00A803C1" w:rsidRPr="00AE78CF" w:rsidRDefault="00A803C1" w:rsidP="00A803C1">
      <w:pPr>
        <w:pStyle w:val="a3"/>
        <w:tabs>
          <w:tab w:val="left" w:pos="7938"/>
        </w:tabs>
        <w:ind w:firstLine="0"/>
        <w:rPr>
          <w:b w:val="0"/>
        </w:rPr>
      </w:pPr>
      <w:r w:rsidRPr="00AE78CF">
        <w:rPr>
          <w:b w:val="0"/>
        </w:rPr>
        <w:t>Воронежской области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  <w:r w:rsidRPr="00AE78CF">
        <w:rPr>
          <w:b w:val="0"/>
        </w:rPr>
        <w:t>«ВОРОНЕЖСКИЙ БАЗОВЫЙ МЕДИЦИНСКИЙ КОЛЛЕДЖ»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РАБОЧАЯ ПРОГРАММА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ПРОИЗВОДСТВЕННОЙ ПРАКТИКИ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ПМ.01 Проведение профилактических мероприятий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МДК.01.03. Сестринское дело в системе первичной медико-санитарной помощи населению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СПЕЦИАЛЬНОСТЬ 34.02.01 Сестринское дело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E78CF" w:rsidRDefault="00AA32E5" w:rsidP="00A803C1">
      <w:pPr>
        <w:pStyle w:val="a3"/>
        <w:tabs>
          <w:tab w:val="left" w:pos="7938"/>
        </w:tabs>
        <w:rPr>
          <w:b w:val="0"/>
          <w:sz w:val="32"/>
        </w:rPr>
      </w:pPr>
      <w:r w:rsidRPr="00AE78CF">
        <w:rPr>
          <w:b w:val="0"/>
          <w:sz w:val="32"/>
        </w:rPr>
        <w:t>углубленная подготовка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sz w:val="32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color w:val="FF0000"/>
          <w:sz w:val="32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  <w:color w:val="FF0000"/>
          <w:sz w:val="32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  <w:r w:rsidRPr="00AE78CF">
        <w:rPr>
          <w:b w:val="0"/>
        </w:rPr>
        <w:t>ВОРОНЕЖ</w:t>
      </w:r>
    </w:p>
    <w:p w:rsidR="00A803C1" w:rsidRPr="00AE78CF" w:rsidRDefault="00A803C1" w:rsidP="00A803C1">
      <w:pPr>
        <w:pStyle w:val="a3"/>
        <w:tabs>
          <w:tab w:val="left" w:pos="7938"/>
        </w:tabs>
        <w:rPr>
          <w:b w:val="0"/>
        </w:rPr>
      </w:pPr>
      <w:r w:rsidRPr="00AE78CF">
        <w:rPr>
          <w:b w:val="0"/>
        </w:rPr>
        <w:t>202</w:t>
      </w:r>
      <w:r w:rsidR="00557C1C">
        <w:rPr>
          <w:b w:val="0"/>
        </w:rPr>
        <w:t>2</w:t>
      </w:r>
      <w:r w:rsidRPr="00AE78CF">
        <w:rPr>
          <w:b w:val="0"/>
        </w:rPr>
        <w:t xml:space="preserve"> г.</w:t>
      </w:r>
    </w:p>
    <w:p w:rsidR="00A803C1" w:rsidRPr="00AE78CF" w:rsidRDefault="00A803C1" w:rsidP="00A803C1">
      <w:pPr>
        <w:pStyle w:val="a3"/>
        <w:tabs>
          <w:tab w:val="left" w:pos="7938"/>
        </w:tabs>
        <w:jc w:val="both"/>
        <w:rPr>
          <w:b w:val="0"/>
        </w:rPr>
      </w:pPr>
    </w:p>
    <w:p w:rsidR="003113F3" w:rsidRDefault="003113F3"/>
    <w:p w:rsidR="00A803C1" w:rsidRDefault="00A803C1"/>
    <w:p w:rsidR="00A803C1" w:rsidRDefault="00A803C1"/>
    <w:tbl>
      <w:tblPr>
        <w:tblW w:w="19968" w:type="dxa"/>
        <w:tblLook w:val="0000" w:firstRow="0" w:lastRow="0" w:firstColumn="0" w:lastColumn="0" w:noHBand="0" w:noVBand="0"/>
      </w:tblPr>
      <w:tblGrid>
        <w:gridCol w:w="20184"/>
        <w:gridCol w:w="3996"/>
      </w:tblGrid>
      <w:tr w:rsidR="00A803C1" w:rsidRPr="00126B73" w:rsidTr="00B57B4B">
        <w:trPr>
          <w:trHeight w:val="390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126B73">
              <w:rPr>
                <w:b w:val="0"/>
              </w:rPr>
              <w:t>ОДОБРЕНА:</w:t>
            </w:r>
            <w:r>
              <w:rPr>
                <w:b w:val="0"/>
              </w:rPr>
              <w:t xml:space="preserve">                                                        </w:t>
            </w:r>
          </w:p>
          <w:tbl>
            <w:tblPr>
              <w:tblW w:w="19968" w:type="dxa"/>
              <w:tblLook w:val="0000" w:firstRow="0" w:lastRow="0" w:firstColumn="0" w:lastColumn="0" w:noHBand="0" w:noVBand="0"/>
            </w:tblPr>
            <w:tblGrid>
              <w:gridCol w:w="19968"/>
            </w:tblGrid>
            <w:tr w:rsidR="00A803C1" w:rsidRPr="00126B73" w:rsidTr="00B57B4B">
              <w:trPr>
                <w:trHeight w:val="390"/>
              </w:trPr>
              <w:tc>
                <w:tcPr>
                  <w:tcW w:w="5070" w:type="dxa"/>
                </w:tcPr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 xml:space="preserve">ЦМК «Сестринское дело»           </w:t>
                  </w:r>
                  <w:r>
                    <w:rPr>
                      <w:b w:val="0"/>
                    </w:rPr>
                    <w:t xml:space="preserve">                        </w:t>
                  </w:r>
                  <w:r w:rsidRPr="00126B73">
                    <w:rPr>
                      <w:b w:val="0"/>
                    </w:rPr>
                    <w:t xml:space="preserve">  </w:t>
                  </w:r>
                  <w:proofErr w:type="gramStart"/>
                  <w:r w:rsidRPr="00126B73">
                    <w:rPr>
                      <w:b w:val="0"/>
                    </w:rPr>
                    <w:t>УТВЕРЖДЕНА</w:t>
                  </w:r>
                  <w:proofErr w:type="gramEnd"/>
                  <w:r w:rsidRPr="00126B73">
                    <w:rPr>
                      <w:b w:val="0"/>
                    </w:rPr>
                    <w:t>:</w:t>
                  </w:r>
                </w:p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Протокол № 1</w:t>
                  </w:r>
                </w:p>
                <w:p w:rsidR="00A803C1" w:rsidRPr="00126B73" w:rsidRDefault="00A803C1" w:rsidP="00557C1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 w:rsidRPr="00126B73">
                    <w:rPr>
                      <w:b w:val="0"/>
                    </w:rPr>
                    <w:t>о</w:t>
                  </w:r>
                  <w:r>
                    <w:rPr>
                      <w:b w:val="0"/>
                    </w:rPr>
                    <w:t>т «___»______________202</w:t>
                  </w:r>
                  <w:r w:rsidR="00557C1C">
                    <w:rPr>
                      <w:b w:val="0"/>
                    </w:rPr>
                    <w:t>2</w:t>
                  </w:r>
                  <w:r>
                    <w:rPr>
                      <w:b w:val="0"/>
                    </w:rPr>
                    <w:t xml:space="preserve">г.                            </w:t>
                  </w:r>
                  <w:proofErr w:type="spellStart"/>
                  <w:r w:rsidRPr="00126B73">
                    <w:rPr>
                      <w:b w:val="0"/>
                    </w:rPr>
                    <w:t>Зав</w:t>
                  </w:r>
                  <w:proofErr w:type="gramStart"/>
                  <w:r w:rsidRPr="00126B73">
                    <w:rPr>
                      <w:b w:val="0"/>
                    </w:rPr>
                    <w:t>.п</w:t>
                  </w:r>
                  <w:proofErr w:type="gramEnd"/>
                  <w:r w:rsidRPr="00126B73">
                    <w:rPr>
                      <w:b w:val="0"/>
                    </w:rPr>
                    <w:t>рактикой</w:t>
                  </w:r>
                  <w:proofErr w:type="spellEnd"/>
                  <w:r w:rsidRPr="00126B73">
                    <w:rPr>
                      <w:b w:val="0"/>
                    </w:rPr>
                    <w:t xml:space="preserve"> Жихарева Н.И.</w:t>
                  </w:r>
                </w:p>
              </w:tc>
            </w:tr>
            <w:tr w:rsidR="00A803C1" w:rsidRPr="00126B73" w:rsidTr="00B57B4B">
              <w:trPr>
                <w:trHeight w:val="359"/>
              </w:trPr>
              <w:tc>
                <w:tcPr>
                  <w:tcW w:w="5070" w:type="dxa"/>
                </w:tcPr>
                <w:p w:rsidR="00A803C1" w:rsidRPr="00126B73" w:rsidRDefault="00A803C1" w:rsidP="00B57B4B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Председатель ЦМК «Сестринское дело»        </w:t>
                  </w:r>
                  <w:r w:rsidRPr="00126B73">
                    <w:rPr>
                      <w:b w:val="0"/>
                    </w:rPr>
                    <w:t xml:space="preserve"> </w:t>
                  </w:r>
                  <w:r>
                    <w:rPr>
                      <w:b w:val="0"/>
                    </w:rPr>
                    <w:t xml:space="preserve">   </w:t>
                  </w:r>
                  <w:r w:rsidRPr="00126B73">
                    <w:rPr>
                      <w:b w:val="0"/>
                    </w:rPr>
                    <w:t xml:space="preserve"> ___________________________</w:t>
                  </w:r>
                </w:p>
              </w:tc>
            </w:tr>
            <w:tr w:rsidR="00A803C1" w:rsidRPr="00126B73" w:rsidTr="00B57B4B">
              <w:trPr>
                <w:trHeight w:val="315"/>
              </w:trPr>
              <w:tc>
                <w:tcPr>
                  <w:tcW w:w="5070" w:type="dxa"/>
                </w:tcPr>
                <w:p w:rsidR="00A803C1" w:rsidRPr="00126B73" w:rsidRDefault="00A803C1" w:rsidP="00557C1C">
                  <w:pPr>
                    <w:pStyle w:val="a3"/>
                    <w:ind w:firstLine="0"/>
                    <w:jc w:val="left"/>
                    <w:rPr>
                      <w:b w:val="0"/>
                    </w:rPr>
                  </w:pPr>
                  <w:r>
                    <w:rPr>
                      <w:b w:val="0"/>
                    </w:rPr>
                    <w:t>Духанина Л.В.________________</w:t>
                  </w:r>
                  <w:r w:rsidRPr="00126B73">
                    <w:rPr>
                      <w:b w:val="0"/>
                    </w:rPr>
                    <w:t xml:space="preserve">   </w:t>
                  </w:r>
                  <w:r>
                    <w:rPr>
                      <w:b w:val="0"/>
                    </w:rPr>
                    <w:t xml:space="preserve">                     </w:t>
                  </w:r>
                  <w:r w:rsidRPr="00126B73">
                    <w:rPr>
                      <w:b w:val="0"/>
                    </w:rPr>
                    <w:t>«____»_________________202</w:t>
                  </w:r>
                  <w:r w:rsidR="00557C1C">
                    <w:rPr>
                      <w:b w:val="0"/>
                    </w:rPr>
                    <w:t>2</w:t>
                  </w:r>
                  <w:r w:rsidRPr="00126B73">
                    <w:rPr>
                      <w:b w:val="0"/>
                    </w:rPr>
                    <w:t xml:space="preserve"> г.</w:t>
                  </w:r>
                </w:p>
              </w:tc>
            </w:tr>
          </w:tbl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         УТВЕРЖДЕНА:</w:t>
            </w: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</w:t>
            </w:r>
            <w:proofErr w:type="spellStart"/>
            <w:r w:rsidRPr="00126B73">
              <w:rPr>
                <w:b w:val="0"/>
              </w:rPr>
              <w:t>Зав</w:t>
            </w:r>
            <w:proofErr w:type="gramStart"/>
            <w:r w:rsidRPr="00126B73">
              <w:rPr>
                <w:b w:val="0"/>
              </w:rPr>
              <w:t>.п</w:t>
            </w:r>
            <w:proofErr w:type="gramEnd"/>
            <w:r w:rsidRPr="00126B73">
              <w:rPr>
                <w:b w:val="0"/>
              </w:rPr>
              <w:t>рактикой</w:t>
            </w:r>
            <w:proofErr w:type="spellEnd"/>
            <w:r w:rsidRPr="00126B73">
              <w:rPr>
                <w:b w:val="0"/>
              </w:rPr>
              <w:t xml:space="preserve"> Жихарева Н.И.</w:t>
            </w:r>
          </w:p>
        </w:tc>
      </w:tr>
      <w:tr w:rsidR="00A803C1" w:rsidRPr="00126B73" w:rsidTr="00B57B4B">
        <w:trPr>
          <w:trHeight w:val="359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___________________________</w:t>
            </w:r>
          </w:p>
        </w:tc>
      </w:tr>
      <w:tr w:rsidR="00A803C1" w:rsidRPr="00126B73" w:rsidTr="00B57B4B">
        <w:trPr>
          <w:trHeight w:val="315"/>
        </w:trPr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  <w:vertAlign w:val="superscript"/>
              </w:rPr>
            </w:pPr>
          </w:p>
        </w:tc>
        <w:tc>
          <w:tcPr>
            <w:tcW w:w="5070" w:type="dxa"/>
          </w:tcPr>
          <w:p w:rsidR="00A803C1" w:rsidRPr="00126B73" w:rsidRDefault="00A803C1" w:rsidP="00B57B4B">
            <w:pPr>
              <w:pStyle w:val="a3"/>
              <w:ind w:firstLine="0"/>
              <w:jc w:val="left"/>
              <w:rPr>
                <w:b w:val="0"/>
              </w:rPr>
            </w:pPr>
            <w:r w:rsidRPr="00126B73">
              <w:rPr>
                <w:b w:val="0"/>
              </w:rPr>
              <w:t xml:space="preserve">    «____»_________________2021 г.</w:t>
            </w:r>
          </w:p>
        </w:tc>
      </w:tr>
    </w:tbl>
    <w:p w:rsidR="00A803C1" w:rsidRDefault="00A803C1" w:rsidP="00A803C1"/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03C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A803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A803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03C1">
        <w:rPr>
          <w:rFonts w:ascii="Times New Roman" w:hAnsi="Times New Roman" w:cs="Times New Roman"/>
          <w:sz w:val="28"/>
          <w:szCs w:val="28"/>
        </w:rPr>
        <w:t xml:space="preserve">практики ПМ.01 МДК.01.03. </w:t>
      </w:r>
      <w:r w:rsidRPr="00A803C1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A803C1">
        <w:rPr>
          <w:rFonts w:ascii="Times New Roman" w:hAnsi="Times New Roman" w:cs="Times New Roman"/>
          <w:sz w:val="28"/>
          <w:szCs w:val="28"/>
        </w:rPr>
        <w:t xml:space="preserve">специальности Сестринское </w:t>
      </w:r>
      <w:r w:rsidRPr="00A803C1">
        <w:rPr>
          <w:rFonts w:ascii="Times New Roman" w:hAnsi="Times New Roman" w:cs="Times New Roman"/>
          <w:color w:val="000000"/>
          <w:sz w:val="28"/>
          <w:szCs w:val="28"/>
        </w:rPr>
        <w:t xml:space="preserve">дело </w:t>
      </w:r>
      <w:r w:rsidRPr="00A803C1">
        <w:rPr>
          <w:rFonts w:ascii="Times New Roman" w:hAnsi="Times New Roman" w:cs="Times New Roman"/>
          <w:sz w:val="28"/>
          <w:szCs w:val="28"/>
        </w:rPr>
        <w:t xml:space="preserve"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дело», приказов Минздрава России: № 435н от 30.06.2016г., № 248 от 29.03.2020г., № 620н от 03.09.2013г., </w:t>
      </w:r>
      <w:r w:rsidRPr="00A803C1">
        <w:rPr>
          <w:rFonts w:ascii="Times New Roman" w:hAnsi="Times New Roman" w:cs="Times New Roman"/>
          <w:sz w:val="28"/>
        </w:rPr>
        <w:t>п</w:t>
      </w:r>
      <w:r w:rsidRPr="00A803C1">
        <w:rPr>
          <w:rFonts w:ascii="Times New Roman" w:hAnsi="Times New Roman" w:cs="Times New Roman"/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</w:t>
      </w:r>
      <w:proofErr w:type="gramEnd"/>
      <w:r w:rsidRPr="00A803C1">
        <w:rPr>
          <w:rFonts w:ascii="Times New Roman" w:hAnsi="Times New Roman" w:cs="Times New Roman"/>
          <w:sz w:val="28"/>
          <w:szCs w:val="28"/>
        </w:rPr>
        <w:t>/медицинский брат».</w:t>
      </w: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  <w:r w:rsidRPr="00A803C1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A803C1">
        <w:rPr>
          <w:rFonts w:ascii="Times New Roman" w:hAnsi="Times New Roman" w:cs="Times New Roman"/>
          <w:sz w:val="28"/>
          <w:szCs w:val="28"/>
        </w:rPr>
        <w:t>Ахапкин</w:t>
      </w:r>
      <w:proofErr w:type="spellEnd"/>
      <w:r w:rsidRPr="00A803C1">
        <w:rPr>
          <w:rFonts w:ascii="Times New Roman" w:hAnsi="Times New Roman" w:cs="Times New Roman"/>
          <w:sz w:val="28"/>
          <w:szCs w:val="28"/>
        </w:rPr>
        <w:t xml:space="preserve"> Ю.А. преподаватель высшей категории БПОУ ВО «ВБМК»</w:t>
      </w: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  <w:r w:rsidRPr="00A803C1">
        <w:rPr>
          <w:rFonts w:ascii="Times New Roman" w:hAnsi="Times New Roman" w:cs="Times New Roman"/>
          <w:sz w:val="28"/>
          <w:szCs w:val="28"/>
        </w:rPr>
        <w:t>Рецензент: Еремина Н.А.</w:t>
      </w:r>
    </w:p>
    <w:p w:rsidR="00A803C1" w:rsidRPr="00A803C1" w:rsidRDefault="00A803C1" w:rsidP="00A803C1">
      <w:pPr>
        <w:rPr>
          <w:rFonts w:ascii="Times New Roman" w:hAnsi="Times New Roman" w:cs="Times New Roman"/>
          <w:sz w:val="28"/>
          <w:szCs w:val="28"/>
        </w:rPr>
      </w:pPr>
    </w:p>
    <w:p w:rsidR="00A803C1" w:rsidRDefault="00A803C1">
      <w:pPr>
        <w:rPr>
          <w:rFonts w:ascii="Times New Roman" w:hAnsi="Times New Roman" w:cs="Times New Roman"/>
        </w:rPr>
      </w:pPr>
    </w:p>
    <w:p w:rsidR="00A803C1" w:rsidRDefault="00A803C1">
      <w:pPr>
        <w:rPr>
          <w:rFonts w:ascii="Times New Roman" w:hAnsi="Times New Roman" w:cs="Times New Roman"/>
        </w:rPr>
      </w:pPr>
    </w:p>
    <w:p w:rsidR="00A803C1" w:rsidRPr="00A803C1" w:rsidRDefault="00A803C1" w:rsidP="00A803C1">
      <w:pPr>
        <w:jc w:val="center"/>
        <w:rPr>
          <w:rFonts w:ascii="Times New Roman" w:hAnsi="Times New Roman" w:cs="Times New Roman"/>
          <w:sz w:val="32"/>
          <w:szCs w:val="32"/>
        </w:rPr>
      </w:pPr>
      <w:r w:rsidRPr="00A803C1">
        <w:rPr>
          <w:rFonts w:ascii="Times New Roman" w:hAnsi="Times New Roman" w:cs="Times New Roman"/>
          <w:sz w:val="32"/>
          <w:szCs w:val="32"/>
        </w:rPr>
        <w:t>Содержание</w:t>
      </w:r>
    </w:p>
    <w:sdt>
      <w:sdtPr>
        <w:rPr>
          <w:rFonts w:asciiTheme="minorHAnsi" w:hAnsiTheme="minorHAnsi" w:cstheme="minorBidi"/>
          <w:sz w:val="22"/>
          <w:szCs w:val="22"/>
        </w:rPr>
        <w:id w:val="5293276"/>
        <w:docPartObj>
          <w:docPartGallery w:val="Table of Contents"/>
          <w:docPartUnique/>
        </w:docPartObj>
      </w:sdtPr>
      <w:sdtEndPr/>
      <w:sdtContent>
        <w:p w:rsidR="00A803C1" w:rsidRDefault="00A803C1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635663" w:history="1">
            <w:r w:rsidRPr="008571D8">
              <w:rPr>
                <w:rStyle w:val="a5"/>
                <w:noProof/>
              </w:rPr>
              <w:t>1. ПАСПОРТ РАБОЧЕЙ ПРОГРАММЫ ПРОИЗВОДСТВЕННОЙ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_Toc526635663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4" w:history="1">
            <w:r w:rsidR="00A803C1" w:rsidRPr="008571D8">
              <w:rPr>
                <w:rStyle w:val="a5"/>
                <w:noProof/>
              </w:rPr>
              <w:t>1.1. Область применения программы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_Toc526635664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4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5" w:history="1">
            <w:r w:rsidR="00A803C1" w:rsidRPr="008571D8">
              <w:rPr>
                <w:rStyle w:val="a5"/>
                <w:noProof/>
              </w:rPr>
              <w:t>1.2.Цель и задачи производственной практики: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_Toc526635665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4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6" w:history="1">
            <w:r w:rsidR="00A803C1" w:rsidRPr="008571D8">
              <w:rPr>
                <w:rStyle w:val="a5"/>
                <w:noProof/>
              </w:rPr>
              <w:t>1.3. Количество часов на освоение программы производственной практики</w:t>
            </w:r>
            <w:r w:rsidR="00DA4FC6">
              <w:rPr>
                <w:rStyle w:val="a5"/>
                <w:noProof/>
              </w:rPr>
              <w:t xml:space="preserve"> </w:t>
            </w:r>
            <w:r w:rsidR="00A803C1">
              <w:rPr>
                <w:noProof/>
                <w:webHidden/>
              </w:rPr>
              <w:tab/>
            </w:r>
          </w:hyperlink>
          <w:r w:rsidR="003D35E3">
            <w:rPr>
              <w:noProof/>
            </w:rPr>
            <w:t>5</w:t>
          </w:r>
        </w:p>
        <w:p w:rsidR="00A803C1" w:rsidRDefault="00EB2FDD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7" w:history="1">
            <w:r w:rsidR="00A803C1" w:rsidRPr="008571D8">
              <w:rPr>
                <w:rStyle w:val="a5"/>
                <w:noProof/>
              </w:rPr>
              <w:t>2. РЕЗУЛЬТАТЫ ОСВОЕНИЯ УЧЕБНОЙ ПРАКТИКИ</w:t>
            </w:r>
            <w:r w:rsidR="00A803C1">
              <w:rPr>
                <w:noProof/>
                <w:webHidden/>
              </w:rPr>
              <w:tab/>
            </w:r>
          </w:hyperlink>
          <w:r w:rsidR="001B3302">
            <w:rPr>
              <w:noProof/>
            </w:rPr>
            <w:t>7</w:t>
          </w:r>
        </w:p>
        <w:p w:rsidR="00A803C1" w:rsidRDefault="00EB2FDD" w:rsidP="00A803C1">
          <w:pPr>
            <w:pStyle w:val="11"/>
            <w:tabs>
              <w:tab w:val="right" w:leader="dot" w:pos="9628"/>
            </w:tabs>
            <w:rPr>
              <w:noProof/>
            </w:rPr>
          </w:pPr>
          <w:hyperlink w:anchor="_Toc526635668" w:history="1">
            <w:r w:rsidR="00A803C1" w:rsidRPr="008571D8">
              <w:rPr>
                <w:rStyle w:val="a5"/>
                <w:noProof/>
              </w:rPr>
              <w:t>3. СТРУКТУРА И СОДЕРЖАНИЕ ПРОИЗВОДСТВЕННОЙ ПРАКТИКИ</w:t>
            </w:r>
            <w:r w:rsidR="001B3302">
              <w:rPr>
                <w:noProof/>
                <w:webHidden/>
              </w:rPr>
              <w:t>………………………………………..….………………………....</w:t>
            </w:r>
            <w:r w:rsidR="003D35E3">
              <w:rPr>
                <w:noProof/>
                <w:webHidden/>
              </w:rPr>
              <w:t>...</w:t>
            </w:r>
            <w:r w:rsidR="001B3302">
              <w:rPr>
                <w:noProof/>
                <w:webHidden/>
              </w:rPr>
              <w:t>8</w:t>
            </w:r>
          </w:hyperlink>
        </w:p>
        <w:p w:rsidR="00A803C1" w:rsidRDefault="00EB2FDD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69" w:history="1">
            <w:r w:rsidR="00A803C1" w:rsidRPr="008571D8">
              <w:rPr>
                <w:rStyle w:val="a5"/>
                <w:noProof/>
              </w:rPr>
              <w:t>4. УСЛОВИЯ РЕАЛИЗАЦИИ ПРОГРАММЫ ПРОИЗВОДСТВЕННОЙ ПРАКТИКИ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_Toc526635669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9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0" w:history="1">
            <w:r w:rsidR="00A803C1" w:rsidRPr="008571D8">
              <w:rPr>
                <w:rStyle w:val="a5"/>
                <w:noProof/>
              </w:rPr>
              <w:t>4.1. Требования к условиям допуска студентов к производственной практике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_Toc526635670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9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1" w:history="1">
            <w:r w:rsidR="00A803C1" w:rsidRPr="008571D8">
              <w:rPr>
                <w:rStyle w:val="a5"/>
                <w:noProof/>
              </w:rPr>
              <w:t>4.2. Требования к минимальному материально-техническому обеспечению производственной практики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_Toc526635671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10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2" w:history="1">
            <w:r w:rsidR="00A803C1" w:rsidRPr="008571D8">
              <w:rPr>
                <w:rStyle w:val="a5"/>
                <w:noProof/>
              </w:rPr>
              <w:t>4.3.Требования к информационному обеспечению производственной практики по профилю специальности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_Toc526635672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10</w:t>
            </w:r>
            <w:r w:rsidR="00A803C1">
              <w:rPr>
                <w:noProof/>
                <w:webHidden/>
              </w:rPr>
              <w:fldChar w:fldCharType="end"/>
            </w:r>
          </w:hyperlink>
        </w:p>
        <w:p w:rsidR="00A803C1" w:rsidRDefault="00EB2FDD" w:rsidP="00A803C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3" w:history="1">
            <w:r w:rsidR="00A803C1" w:rsidRPr="008571D8">
              <w:rPr>
                <w:rStyle w:val="a5"/>
                <w:noProof/>
              </w:rPr>
              <w:t>4.4. Требования к организации аттестации и оценке результатов производственной практики по профилю специальности.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_Toc526635673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</w:t>
            </w:r>
            <w:r w:rsidR="00A803C1">
              <w:rPr>
                <w:noProof/>
                <w:webHidden/>
              </w:rPr>
              <w:fldChar w:fldCharType="end"/>
            </w:r>
          </w:hyperlink>
          <w:r w:rsidR="001B3302">
            <w:rPr>
              <w:noProof/>
            </w:rPr>
            <w:t>2</w:t>
          </w:r>
        </w:p>
        <w:p w:rsidR="00A803C1" w:rsidRDefault="00EB2FDD" w:rsidP="00A803C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6635674" w:history="1">
            <w:r w:rsidR="00A803C1" w:rsidRPr="008571D8">
              <w:rPr>
                <w:rStyle w:val="a5"/>
                <w:noProof/>
              </w:rPr>
              <w:t>5. КОНТРОЛЬ И ОЦЕНКА РЕЗУЛЬТАТОВ ПРОИЗВОДСТВЕННОЙ ПРАКТИКИ</w:t>
            </w:r>
            <w:r w:rsidR="00A803C1">
              <w:rPr>
                <w:noProof/>
                <w:webHidden/>
              </w:rPr>
              <w:tab/>
            </w:r>
            <w:r w:rsidR="00A803C1">
              <w:rPr>
                <w:noProof/>
                <w:webHidden/>
              </w:rPr>
              <w:fldChar w:fldCharType="begin"/>
            </w:r>
            <w:r w:rsidR="00A803C1">
              <w:rPr>
                <w:noProof/>
                <w:webHidden/>
              </w:rPr>
              <w:instrText xml:space="preserve"> PAGEREF _Toc526635674 \h </w:instrText>
            </w:r>
            <w:r w:rsidR="00A803C1">
              <w:rPr>
                <w:noProof/>
                <w:webHidden/>
              </w:rPr>
            </w:r>
            <w:r w:rsidR="00A803C1">
              <w:rPr>
                <w:noProof/>
                <w:webHidden/>
              </w:rPr>
              <w:fldChar w:fldCharType="separate"/>
            </w:r>
            <w:r w:rsidR="00A803C1">
              <w:rPr>
                <w:noProof/>
                <w:webHidden/>
              </w:rPr>
              <w:t>1</w:t>
            </w:r>
            <w:r w:rsidR="00A803C1">
              <w:rPr>
                <w:noProof/>
                <w:webHidden/>
              </w:rPr>
              <w:fldChar w:fldCharType="end"/>
            </w:r>
          </w:hyperlink>
          <w:r w:rsidR="00CF6BB8">
            <w:rPr>
              <w:noProof/>
            </w:rPr>
            <w:t>2</w:t>
          </w:r>
        </w:p>
        <w:p w:rsidR="00A803C1" w:rsidRDefault="00A803C1" w:rsidP="00A803C1">
          <w:r>
            <w:fldChar w:fldCharType="end"/>
          </w:r>
        </w:p>
        <w:p w:rsidR="00A803C1" w:rsidRDefault="00EB2FDD" w:rsidP="00A803C1"/>
      </w:sdtContent>
    </w:sdt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Default="00A803C1" w:rsidP="00A803C1"/>
    <w:p w:rsidR="00A803C1" w:rsidRPr="00A803C1" w:rsidRDefault="00A803C1" w:rsidP="00A803C1">
      <w:pPr>
        <w:pStyle w:val="1"/>
        <w:rPr>
          <w:sz w:val="28"/>
        </w:rPr>
      </w:pPr>
      <w:bookmarkStart w:id="0" w:name="_Toc526635663"/>
      <w:r w:rsidRPr="00A803C1">
        <w:rPr>
          <w:sz w:val="28"/>
        </w:rPr>
        <w:t>1. ПАСПОРТ РАБОЧЕЙ ПРОГРАММЫ ПРОИЗВОДСТВЕННОЙ ПРАКТИКИ</w:t>
      </w:r>
      <w:bookmarkEnd w:id="0"/>
    </w:p>
    <w:p w:rsidR="00A803C1" w:rsidRDefault="00A803C1" w:rsidP="00A803C1">
      <w:pPr>
        <w:pStyle w:val="2"/>
      </w:pPr>
      <w:bookmarkStart w:id="1" w:name="_Toc526635664"/>
      <w:r w:rsidRPr="007D4563">
        <w:t>1.1. Область применения программы</w:t>
      </w:r>
      <w:bookmarkEnd w:id="1"/>
    </w:p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803C1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683413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A803C1">
        <w:rPr>
          <w:rFonts w:ascii="Times New Roman" w:hAnsi="Times New Roman" w:cs="Times New Roman"/>
          <w:sz w:val="28"/>
          <w:szCs w:val="28"/>
        </w:rPr>
        <w:t xml:space="preserve"> практики является частью</w:t>
      </w:r>
      <w:r w:rsidRPr="00683413">
        <w:rPr>
          <w:rFonts w:ascii="Times New Roman" w:hAnsi="Times New Roman" w:cs="Times New Roman"/>
          <w:sz w:val="28"/>
          <w:szCs w:val="28"/>
        </w:rPr>
        <w:t xml:space="preserve"> </w:t>
      </w:r>
      <w:r w:rsidR="00683413" w:rsidRPr="00683413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 в соответствии с ФГОС СПО по специальности 34.02.01 Сестринское дело в части освоения основного вида профессиональной деятельности</w:t>
      </w:r>
      <w:r w:rsidR="00683413" w:rsidRPr="00683413">
        <w:rPr>
          <w:sz w:val="28"/>
          <w:szCs w:val="28"/>
        </w:rPr>
        <w:t>:</w:t>
      </w:r>
    </w:p>
    <w:p w:rsidR="00A803C1" w:rsidRPr="00F62A7A" w:rsidRDefault="00A803C1" w:rsidP="00A803C1">
      <w:pPr>
        <w:pStyle w:val="a9"/>
      </w:pPr>
      <w:r w:rsidRPr="00F62A7A">
        <w:t>МДК</w:t>
      </w:r>
      <w:r>
        <w:t>.</w:t>
      </w:r>
      <w:r w:rsidRPr="00F62A7A">
        <w:t>01.03</w:t>
      </w:r>
      <w:r>
        <w:t>.</w:t>
      </w:r>
      <w:r w:rsidRPr="00F62A7A">
        <w:t xml:space="preserve"> Сестринское дело в системе первичной медико-санитарной помощи </w:t>
      </w:r>
      <w:r w:rsidRPr="00DD736C">
        <w:t>населению и</w:t>
      </w:r>
      <w:r w:rsidRPr="00F62A7A">
        <w:t xml:space="preserve"> соответствующих профессиональных компетенций (ПК)</w:t>
      </w:r>
      <w:r>
        <w:t>.</w:t>
      </w:r>
    </w:p>
    <w:p w:rsidR="00A803C1" w:rsidRDefault="00A803C1" w:rsidP="00A803C1">
      <w:pPr>
        <w:pStyle w:val="2"/>
      </w:pPr>
      <w:bookmarkStart w:id="2" w:name="_Toc526635665"/>
      <w:r w:rsidRPr="002675AC">
        <w:t>1.2.</w:t>
      </w:r>
      <w:r>
        <w:t xml:space="preserve"> </w:t>
      </w:r>
      <w:r w:rsidRPr="002675AC">
        <w:t>Цел</w:t>
      </w:r>
      <w:r w:rsidRPr="00DD736C">
        <w:t>и</w:t>
      </w:r>
      <w:r w:rsidRPr="0054582C">
        <w:rPr>
          <w:color w:val="FF0000"/>
        </w:rPr>
        <w:t xml:space="preserve"> </w:t>
      </w:r>
      <w:r w:rsidRPr="002675AC">
        <w:t xml:space="preserve">и задачи </w:t>
      </w:r>
      <w:r>
        <w:t>производственной</w:t>
      </w:r>
      <w:r w:rsidRPr="002675AC">
        <w:t xml:space="preserve"> практики</w:t>
      </w:r>
      <w:r>
        <w:t>:</w:t>
      </w:r>
      <w:bookmarkEnd w:id="2"/>
      <w:r w:rsidRPr="002675AC">
        <w:t xml:space="preserve"> </w:t>
      </w:r>
      <w:r>
        <w:t xml:space="preserve"> </w:t>
      </w:r>
    </w:p>
    <w:p w:rsidR="00A803C1" w:rsidRPr="00907098" w:rsidRDefault="00A803C1" w:rsidP="00A803C1">
      <w:pPr>
        <w:rPr>
          <w:b/>
        </w:rPr>
      </w:pPr>
      <w:r w:rsidRPr="00907098">
        <w:rPr>
          <w:rStyle w:val="aa"/>
        </w:rPr>
        <w:t>приобретение опыта практической работы по специальности</w:t>
      </w:r>
      <w:r>
        <w:rPr>
          <w:rStyle w:val="aa"/>
        </w:rPr>
        <w:t>.</w:t>
      </w:r>
    </w:p>
    <w:p w:rsidR="00A803C1" w:rsidRPr="00A803C1" w:rsidRDefault="00A803C1" w:rsidP="00A803C1">
      <w:pPr>
        <w:pStyle w:val="ab"/>
        <w:shd w:val="clear" w:color="auto" w:fill="FFFF00"/>
        <w:rPr>
          <w:color w:val="auto"/>
        </w:rPr>
      </w:pPr>
      <w:r w:rsidRPr="00A803C1">
        <w:rPr>
          <w:b/>
          <w:color w:val="auto"/>
        </w:rPr>
        <w:t xml:space="preserve">Задачи: </w:t>
      </w:r>
      <w:r w:rsidRPr="00A803C1">
        <w:rPr>
          <w:color w:val="auto"/>
        </w:rPr>
        <w:t>овладение основными навыками работы сестринского персонала ЛПО амбулаторно-поликлинического профиля.</w:t>
      </w:r>
    </w:p>
    <w:p w:rsidR="00A803C1" w:rsidRPr="00546E27" w:rsidRDefault="00A803C1" w:rsidP="00A803C1">
      <w:pPr>
        <w:pStyle w:val="a9"/>
      </w:pPr>
      <w:r w:rsidRPr="00546E27">
        <w:t>Требования к результатам освоения производственной практики.</w:t>
      </w:r>
    </w:p>
    <w:p w:rsidR="00A803C1" w:rsidRPr="00A803C1" w:rsidRDefault="00A803C1" w:rsidP="00A8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     </w:t>
      </w:r>
      <w:r w:rsidRPr="00A803C1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производственной практики по каждому из видов профессиональной деятельности, предусмотренных ФГОС СПО, обучающийся должен </w:t>
      </w:r>
      <w:r w:rsidRPr="00A803C1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67"/>
        <w:gridCol w:w="4804"/>
      </w:tblGrid>
      <w:tr w:rsidR="00A803C1" w:rsidTr="00B57B4B">
        <w:tc>
          <w:tcPr>
            <w:tcW w:w="4927" w:type="dxa"/>
          </w:tcPr>
          <w:p w:rsidR="00A803C1" w:rsidRDefault="00A803C1" w:rsidP="00B57B4B">
            <w:pPr>
              <w:pStyle w:val="a9"/>
              <w:ind w:firstLine="0"/>
            </w:pPr>
            <w:r>
              <w:t>МДК</w:t>
            </w:r>
            <w:r w:rsidR="004753AC">
              <w:t>.01.03.</w:t>
            </w:r>
          </w:p>
        </w:tc>
        <w:tc>
          <w:tcPr>
            <w:tcW w:w="4927" w:type="dxa"/>
          </w:tcPr>
          <w:p w:rsidR="00A803C1" w:rsidRDefault="00A803C1" w:rsidP="00B57B4B">
            <w:pPr>
              <w:pStyle w:val="a9"/>
              <w:ind w:firstLine="0"/>
            </w:pPr>
            <w:r w:rsidRPr="00B96F58">
              <w:t>практический опыт</w:t>
            </w:r>
            <w:r>
              <w:t xml:space="preserve"> работы</w:t>
            </w:r>
          </w:p>
        </w:tc>
      </w:tr>
      <w:tr w:rsidR="00A803C1" w:rsidTr="00B57B4B">
        <w:tc>
          <w:tcPr>
            <w:tcW w:w="4927" w:type="dxa"/>
          </w:tcPr>
          <w:p w:rsidR="00A803C1" w:rsidRPr="0092483A" w:rsidRDefault="00A803C1" w:rsidP="00B57B4B">
            <w:pPr>
              <w:pStyle w:val="a9"/>
              <w:ind w:firstLine="0"/>
              <w:rPr>
                <w:b w:val="0"/>
              </w:rPr>
            </w:pPr>
            <w:r w:rsidRPr="0092483A">
              <w:rPr>
                <w:b w:val="0"/>
              </w:rPr>
              <w:t xml:space="preserve">Сестринское дело в системе первичной медико-санитарной помощи </w:t>
            </w:r>
            <w:r w:rsidRPr="00DD736C">
              <w:rPr>
                <w:b w:val="0"/>
              </w:rPr>
              <w:t>населению</w:t>
            </w:r>
          </w:p>
        </w:tc>
        <w:tc>
          <w:tcPr>
            <w:tcW w:w="4927" w:type="dxa"/>
          </w:tcPr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Работа в функциональных подразделениях поликлиники: процедурном кабинете, дневном стационаре, кабинете доврачебного приема, в терапевтических кабинетах.</w:t>
            </w:r>
          </w:p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врачебных назначений: заполнение медицинской документации, антропометрия, измерение АД, в/м, </w:t>
            </w:r>
            <w:proofErr w:type="gramStart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/к, в/в инъекции, соблюдение инфекционной безопасности.</w:t>
            </w:r>
          </w:p>
          <w:p w:rsidR="00A803C1" w:rsidRPr="004753AC" w:rsidRDefault="00A803C1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Работа с терапевтами, врачами подросткового кабинета, по приему пациентов, состоящих на диспансерном учете.</w:t>
            </w:r>
          </w:p>
          <w:p w:rsidR="00A803C1" w:rsidRPr="0092483A" w:rsidRDefault="00A803C1" w:rsidP="00B57B4B">
            <w:r w:rsidRPr="004753AC">
              <w:rPr>
                <w:rFonts w:ascii="Times New Roman" w:hAnsi="Times New Roman" w:cs="Times New Roman"/>
                <w:sz w:val="28"/>
                <w:szCs w:val="28"/>
              </w:rPr>
              <w:t>- Объяснение правил подготовки к различным видам диагностических  исследований; правил выполнения лечебно-профилактических мероприятий.</w:t>
            </w:r>
          </w:p>
        </w:tc>
      </w:tr>
    </w:tbl>
    <w:p w:rsidR="00A803C1" w:rsidRPr="00B96F58" w:rsidRDefault="00A803C1" w:rsidP="00A803C1">
      <w:pPr>
        <w:pStyle w:val="a9"/>
      </w:pPr>
    </w:p>
    <w:p w:rsidR="00A803C1" w:rsidRPr="004753AC" w:rsidRDefault="00A803C1" w:rsidP="00A803C1">
      <w:pPr>
        <w:pStyle w:val="2"/>
      </w:pPr>
      <w:bookmarkStart w:id="3" w:name="_Toc526635666"/>
      <w:r w:rsidRPr="004753AC">
        <w:t>1.3. Количество часов на освоение программы производственной практики</w:t>
      </w:r>
      <w:bookmarkEnd w:id="3"/>
      <w:r w:rsidRPr="004753AC">
        <w:t xml:space="preserve"> </w:t>
      </w:r>
    </w:p>
    <w:p w:rsidR="00A803C1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3C1" w:rsidRPr="004753AC">
        <w:rPr>
          <w:rFonts w:ascii="Times New Roman" w:hAnsi="Times New Roman" w:cs="Times New Roman"/>
          <w:sz w:val="28"/>
          <w:szCs w:val="28"/>
        </w:rPr>
        <w:t>Количество часов на освоение программы производственной практики по профилю специальности по профессиональному модулю ПМ.01 проведение профилактических мероприятий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3C1" w:rsidRPr="004753AC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3C1" w:rsidRPr="004753AC">
        <w:rPr>
          <w:rFonts w:ascii="Times New Roman" w:hAnsi="Times New Roman" w:cs="Times New Roman"/>
          <w:sz w:val="28"/>
          <w:szCs w:val="28"/>
        </w:rPr>
        <w:t xml:space="preserve"> Сестринское дело в системе первичной медико-санитарной помощи населению – 36 ч.</w:t>
      </w:r>
    </w:p>
    <w:p w:rsidR="00A803C1" w:rsidRPr="004753AC" w:rsidRDefault="00A803C1" w:rsidP="00A803C1">
      <w:pPr>
        <w:jc w:val="center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 xml:space="preserve">РЕЗУЛЬТАТЫ ОСВОЕНИЯ </w:t>
      </w:r>
      <w:r w:rsidR="00AE78CF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4753AC">
        <w:rPr>
          <w:rFonts w:ascii="Times New Roman" w:hAnsi="Times New Roman" w:cs="Times New Roman"/>
          <w:sz w:val="28"/>
          <w:szCs w:val="28"/>
        </w:rPr>
        <w:t xml:space="preserve"> ПРАКТИКИ</w:t>
      </w:r>
    </w:p>
    <w:p w:rsidR="00A803C1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3C1" w:rsidRPr="004753AC">
        <w:rPr>
          <w:rFonts w:ascii="Times New Roman" w:hAnsi="Times New Roman" w:cs="Times New Roman"/>
          <w:sz w:val="28"/>
          <w:szCs w:val="28"/>
        </w:rPr>
        <w:t>Результатом производственной практики является освоение обучающимися  профессиональных и общих компетенций.</w:t>
      </w: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1365"/>
        <w:gridCol w:w="19"/>
        <w:gridCol w:w="8187"/>
      </w:tblGrid>
      <w:tr w:rsidR="00A803C1" w:rsidRPr="004753AC" w:rsidTr="004753A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4753AC" w:rsidRDefault="00A803C1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803C1" w:rsidRPr="004753AC" w:rsidTr="00557C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981AFE" w:rsidRDefault="00A803C1" w:rsidP="0069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97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C1" w:rsidRPr="00981AFE" w:rsidRDefault="00557C1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A803C1" w:rsidRPr="004753AC" w:rsidTr="00557C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981AFE" w:rsidRDefault="00A803C1" w:rsidP="0069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97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C1" w:rsidRPr="00981AFE" w:rsidRDefault="00557C1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воспитание населения.</w:t>
            </w:r>
          </w:p>
        </w:tc>
      </w:tr>
      <w:tr w:rsidR="00A803C1" w:rsidRPr="004753AC" w:rsidTr="00557C1C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3C1" w:rsidRPr="00981AFE" w:rsidRDefault="00A803C1" w:rsidP="0069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697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C1" w:rsidRPr="00981AFE" w:rsidRDefault="00557C1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981AFE" w:rsidRPr="004753AC" w:rsidTr="00981AFE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12.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981AFE" w:rsidRPr="004753AC" w:rsidTr="00981AFE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13.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981AFE" w:rsidRPr="004753AC" w:rsidTr="00981AFE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Сформировать мотивацию здорового образа жизни контингента.</w:t>
            </w:r>
          </w:p>
        </w:tc>
      </w:tr>
      <w:tr w:rsidR="00981AFE" w:rsidRPr="004753AC" w:rsidTr="00981AFE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15.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Организовывать обучение и контроль знаний и умений подчиненных.</w:t>
            </w:r>
          </w:p>
        </w:tc>
      </w:tr>
      <w:tr w:rsidR="00981AFE" w:rsidRPr="004753AC" w:rsidTr="00981AFE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16.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E" w:rsidRPr="00981AFE" w:rsidRDefault="00981AFE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4753AC" w:rsidRDefault="004753AC" w:rsidP="004753AC"/>
    <w:p w:rsidR="004753AC" w:rsidRPr="004753AC" w:rsidRDefault="004753AC" w:rsidP="004753AC">
      <w:pPr>
        <w:pStyle w:val="a9"/>
      </w:pPr>
      <w:r w:rsidRPr="004753AC">
        <w:t>Уметь: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 обучать население принципам здорового образа жизни;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проводить и осуществлять оздоровительные и профилактические мероприятия;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консультировать пациента и его окружение по вопросам иммунопрофилактики;</w:t>
      </w:r>
    </w:p>
    <w:p w:rsid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 организовывать мероприятия по проведению диспансеризации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заполнять медицинскую документацию в форме электронного документа;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в работе медицинские информационные системы и информационно-телекоммуникационную сеть «Интернет».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4753A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современные представления о здоровье в разные возрастные периоды;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b/>
          <w:sz w:val="28"/>
          <w:szCs w:val="28"/>
        </w:rPr>
        <w:t>-</w:t>
      </w:r>
      <w:r w:rsidRPr="004753AC">
        <w:rPr>
          <w:rFonts w:ascii="Times New Roman" w:hAnsi="Times New Roman" w:cs="Times New Roman"/>
          <w:sz w:val="28"/>
          <w:szCs w:val="28"/>
        </w:rPr>
        <w:t xml:space="preserve"> возможные факторы, влияющие на здоровье, направления сестринской деятельности по сохранению здоровья;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основы иммунопрофилактики различных групп населения;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принципы рационального и диетического питания;</w:t>
      </w:r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 w:rsidRPr="004753AC">
        <w:rPr>
          <w:rFonts w:ascii="Times New Roman" w:hAnsi="Times New Roman" w:cs="Times New Roman"/>
          <w:sz w:val="28"/>
          <w:szCs w:val="28"/>
        </w:rPr>
        <w:t>- роль сестринского персонала при проведении диспансеризации населения и работе «школ здоровья».</w:t>
      </w:r>
    </w:p>
    <w:p w:rsidR="004753AC" w:rsidRPr="00685ABC" w:rsidRDefault="004753AC" w:rsidP="004753AC">
      <w:pPr>
        <w:jc w:val="both"/>
        <w:rPr>
          <w:b/>
        </w:rPr>
      </w:pPr>
    </w:p>
    <w:p w:rsidR="00A803C1" w:rsidRDefault="00A803C1" w:rsidP="00A803C1"/>
    <w:p w:rsidR="00A803C1" w:rsidRDefault="00A803C1" w:rsidP="00A803C1"/>
    <w:p w:rsidR="00981AFE" w:rsidRDefault="00981AFE" w:rsidP="00A803C1"/>
    <w:p w:rsidR="00981AFE" w:rsidRDefault="00981AFE" w:rsidP="00A803C1"/>
    <w:p w:rsidR="00981AFE" w:rsidRDefault="00981AFE" w:rsidP="00A803C1"/>
    <w:p w:rsidR="004753AC" w:rsidRDefault="004753AC" w:rsidP="004753AC">
      <w:pPr>
        <w:pStyle w:val="1"/>
        <w:rPr>
          <w:sz w:val="28"/>
        </w:rPr>
      </w:pPr>
      <w:bookmarkStart w:id="4" w:name="_Toc526635667"/>
      <w:r w:rsidRPr="004753AC">
        <w:rPr>
          <w:sz w:val="28"/>
        </w:rPr>
        <w:t>2. РЕЗУЛЬТАТЫ ОСВОЕНИЯ УЧЕБНОЙ ПРАКТИКИ</w:t>
      </w:r>
      <w:bookmarkEnd w:id="4"/>
    </w:p>
    <w:p w:rsidR="004753AC" w:rsidRPr="004753AC" w:rsidRDefault="004753AC" w:rsidP="004753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3AC">
        <w:rPr>
          <w:rFonts w:ascii="Times New Roman" w:hAnsi="Times New Roman" w:cs="Times New Roman"/>
          <w:sz w:val="28"/>
          <w:szCs w:val="28"/>
        </w:rPr>
        <w:t>Результатом освоения обучающимися программы производственной практики по   профилю специальности по профессиональному модулю ПМ.01 Проведение профилактических мероприятий  является приобретение практического опыта при овладении видом профессиональной деятельности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53AC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53AC">
        <w:rPr>
          <w:rFonts w:ascii="Times New Roman" w:hAnsi="Times New Roman" w:cs="Times New Roman"/>
          <w:sz w:val="28"/>
          <w:szCs w:val="28"/>
        </w:rPr>
        <w:t xml:space="preserve"> Сестринское дело в системе первичной медико-санитарной помощи населению,</w:t>
      </w:r>
      <w:r w:rsidRPr="004753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753AC">
        <w:rPr>
          <w:rFonts w:ascii="Times New Roman" w:hAnsi="Times New Roman" w:cs="Times New Roman"/>
          <w:sz w:val="28"/>
          <w:szCs w:val="28"/>
        </w:rPr>
        <w:t>в том числе, профессиональными (ПК) и общими (</w:t>
      </w:r>
      <w:proofErr w:type="gramStart"/>
      <w:r w:rsidRPr="004753A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4753AC">
        <w:rPr>
          <w:rFonts w:ascii="Times New Roman" w:hAnsi="Times New Roman" w:cs="Times New Roman"/>
          <w:sz w:val="28"/>
          <w:szCs w:val="28"/>
        </w:rPr>
        <w:t>) компетенциями: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4"/>
        <w:gridCol w:w="8207"/>
      </w:tblGrid>
      <w:tr w:rsidR="004753AC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981AFE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AC" w:rsidRPr="004753AC" w:rsidRDefault="004753AC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3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результата </w:t>
            </w:r>
          </w:p>
        </w:tc>
      </w:tr>
      <w:tr w:rsidR="00CC3454" w:rsidRPr="004753AC" w:rsidTr="00CC345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</w:tr>
      <w:tr w:rsidR="00CC3454" w:rsidRPr="004753AC" w:rsidTr="00CC345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санитарно-гигиеническое воспитание населения.</w:t>
            </w:r>
          </w:p>
        </w:tc>
      </w:tr>
      <w:tr w:rsidR="00CC3454" w:rsidRPr="004753AC" w:rsidTr="00CC345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A54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Сформировать мотивацию здорового образа жизни контингента.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Организовывать обучение и контроль знаний и умений подчиненных.</w:t>
            </w:r>
          </w:p>
        </w:tc>
      </w:tr>
      <w:tr w:rsidR="00CC3454" w:rsidRPr="004753AC" w:rsidTr="00981AFE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1AFE">
              <w:rPr>
                <w:rFonts w:ascii="Times New Roman" w:hAnsi="Times New Roman" w:cs="Times New Roman"/>
                <w:sz w:val="24"/>
                <w:szCs w:val="24"/>
              </w:rPr>
              <w:t xml:space="preserve"> 16.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54" w:rsidRPr="00981AFE" w:rsidRDefault="00CC3454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E">
              <w:rPr>
                <w:rFonts w:ascii="Times New Roman" w:hAnsi="Times New Roman" w:cs="Times New Roman"/>
                <w:sz w:val="24"/>
                <w:szCs w:val="24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4753AC" w:rsidRDefault="004753AC" w:rsidP="004753AC"/>
    <w:p w:rsidR="004753AC" w:rsidRPr="004753AC" w:rsidRDefault="004753AC" w:rsidP="004753AC">
      <w:pPr>
        <w:pStyle w:val="1"/>
        <w:rPr>
          <w:szCs w:val="24"/>
        </w:rPr>
      </w:pPr>
      <w:bookmarkStart w:id="5" w:name="_Toc526635668"/>
      <w:r w:rsidRPr="004753AC">
        <w:rPr>
          <w:szCs w:val="24"/>
        </w:rPr>
        <w:t>3. СТРУКТУРА И СОДЕРЖАНИЕ ПРОИЗВОДСТВЕННОЙ ПРАКТИКИ</w:t>
      </w:r>
      <w:bookmarkEnd w:id="5"/>
    </w:p>
    <w:p w:rsidR="004753AC" w:rsidRPr="004753AC" w:rsidRDefault="004753AC" w:rsidP="004753A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02"/>
        <w:gridCol w:w="2498"/>
        <w:gridCol w:w="1848"/>
        <w:gridCol w:w="3623"/>
      </w:tblGrid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Код ПК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профессиональных модулей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на произв. Практику по ПМ, по соотв. МДК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4753AC" w:rsidRPr="004753AC" w:rsidRDefault="00791EE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4753AC" w:rsidRPr="004753AC" w:rsidRDefault="00791EE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4753AC" w:rsidRPr="004753AC" w:rsidRDefault="00791EE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53AC" w:rsidRPr="004753A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AC" w:rsidRPr="004753AC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Сестринское дело в системе первичной медико-санитарной помощи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в условиях первичной медико-санитарной помощи;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патронажи к людям разного возраста и беременным;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противоэпидемических мероприятиях;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иммунопрофилактики;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профилактических осмотров;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диспансеризации;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гигиенического воспитания: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sz w:val="24"/>
                <w:szCs w:val="24"/>
              </w:rPr>
              <w:t>- участие в проведении санитарно-гигиенического воспитания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AC" w:rsidRPr="00C87E5A" w:rsidTr="004753AC">
        <w:tc>
          <w:tcPr>
            <w:tcW w:w="1602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</w:rPr>
              <w:t>Всего часов</w:t>
            </w:r>
          </w:p>
        </w:tc>
        <w:tc>
          <w:tcPr>
            <w:tcW w:w="1848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753AC">
              <w:rPr>
                <w:rFonts w:ascii="Times New Roman" w:hAnsi="Times New Roman" w:cs="Times New Roman"/>
                <w:b/>
                <w:sz w:val="24"/>
              </w:rPr>
              <w:t>36</w:t>
            </w:r>
          </w:p>
        </w:tc>
        <w:tc>
          <w:tcPr>
            <w:tcW w:w="3623" w:type="dxa"/>
          </w:tcPr>
          <w:p w:rsidR="004753AC" w:rsidRPr="004753AC" w:rsidRDefault="004753AC" w:rsidP="00B57B4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803C1" w:rsidRPr="004753AC" w:rsidRDefault="00A803C1" w:rsidP="00A803C1">
      <w:pPr>
        <w:rPr>
          <w:rFonts w:ascii="Times New Roman" w:hAnsi="Times New Roman" w:cs="Times New Roman"/>
          <w:sz w:val="24"/>
          <w:szCs w:val="24"/>
        </w:rPr>
      </w:pPr>
    </w:p>
    <w:p w:rsidR="009E1E35" w:rsidRPr="005C1BD0" w:rsidRDefault="009E1E35" w:rsidP="009E1E35">
      <w:pPr>
        <w:pStyle w:val="1"/>
        <w:jc w:val="both"/>
      </w:pPr>
      <w:bookmarkStart w:id="6" w:name="_Toc526635669"/>
      <w:r w:rsidRPr="005C1BD0">
        <w:t>4. УСЛОВИЯ РЕАЛИЗАЦИИ ПРОГРАММЫ ПРОИЗВОДСТВЕННОЙ ПРАКТИКИ</w:t>
      </w:r>
      <w:bookmarkEnd w:id="6"/>
    </w:p>
    <w:p w:rsidR="009E1E35" w:rsidRPr="009E1E35" w:rsidRDefault="009E1E35" w:rsidP="009E1E35">
      <w:pPr>
        <w:pStyle w:val="2"/>
      </w:pPr>
      <w:bookmarkStart w:id="7" w:name="_Toc526635670"/>
      <w:r w:rsidRPr="009E1E35">
        <w:t>4.1. Требования к условиям допуска студентов к производственной практике по профилю специальности</w:t>
      </w:r>
      <w:bookmarkEnd w:id="7"/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К производственной практике по профилю специальности допускаются обучающиеся, освоившие  ПМ.01 Проведение профилактических мероприятий МДК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1E35">
        <w:rPr>
          <w:rFonts w:ascii="Times New Roman" w:hAnsi="Times New Roman" w:cs="Times New Roman"/>
          <w:sz w:val="28"/>
          <w:szCs w:val="28"/>
        </w:rPr>
        <w:t>01.03. Сестринское дело в системе первичной медико-санитарной помощи населению.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 xml:space="preserve">Перед выходом на производственную практику по профилю специальности 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:rsidR="009E1E35" w:rsidRPr="009E1E35" w:rsidRDefault="009E1E35" w:rsidP="009E1E35">
      <w:pPr>
        <w:pStyle w:val="a9"/>
      </w:pPr>
      <w:r w:rsidRPr="009E1E35">
        <w:t>уметь: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участвовать в формировании групп диспансерных больных;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осуществлять диспансерное наблюдение больных;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проводить мероприятия по санитарно-гигиеническому воспитанию и образованию обслуживаемого взрослого населения;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консультировать население по вопросам здорового образа жизни;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  осуществлять профилактические мероприятия по предупреждению и снижению заболеваемости, выявленных ранее и скрытых форм заболеваний, социально-значимых болезней;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организовывать и проводить работу в «школах здоровья»;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организовывать проведение диагностики и лечения заболеваний в амбулаторных условиях, дневном стационаре и стационаре на дому;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осуществлять патронаж пациентов на терапевтическом участке;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заполнять медицинскую документацию терапевтического участка;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- оформлять документацию по экспертизе временной нетрудоспособности в установленном порядке, документы для направления пациентов на 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экспертизу и заключение о необходимости направления пациентов по медицинским показаниям на санаторно-курортное лечение;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применять медикаментозные средства в соответствии с правилами их использования;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- оказывать психологическую поддержку взрослому пациенту и его окружению;</w:t>
      </w:r>
    </w:p>
    <w:p w:rsidR="009E1E35" w:rsidRPr="009E1E35" w:rsidRDefault="009E1E35" w:rsidP="009E1E35">
      <w:pPr>
        <w:pStyle w:val="a9"/>
      </w:pPr>
      <w:r w:rsidRPr="009E1E35">
        <w:t>знать: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- организацию сестринского дела в амбулаторно-поликлинических организациях, осуществляющих первичную медико-санитарную помощь  </w:t>
      </w:r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К производственной практике по профилю специальности допускаются обучающиеся, успешно прошедшие предварительный и периодический медицинские осмотры в порядке, утвержденном действующим законодательством.</w:t>
      </w:r>
    </w:p>
    <w:p w:rsidR="009E1E35" w:rsidRPr="009E1E35" w:rsidRDefault="009E1E35" w:rsidP="009E1E35">
      <w:pPr>
        <w:pStyle w:val="2"/>
      </w:pPr>
      <w:bookmarkStart w:id="8" w:name="_Toc526635671"/>
      <w:r w:rsidRPr="009E1E35">
        <w:t>4.2. Требования к минимальному материально-техническому обеспечению производственной практики по профилю специальности</w:t>
      </w:r>
      <w:bookmarkEnd w:id="8"/>
    </w:p>
    <w:p w:rsidR="009E1E35" w:rsidRPr="009E1E35" w:rsidRDefault="009E1E35" w:rsidP="009E1E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Производственная практика по профилю специальности проводится в терапевтических отделениях (общей врачебной практики, участковых) медицинских организаций амбулаторно-поликлинического типа, оснащенных современным оборудованием, использующих современные медицинские и информационные технологии, имеющих лицензию на проведение медицинской деятельности.</w:t>
      </w:r>
    </w:p>
    <w:p w:rsidR="009E1E35" w:rsidRPr="009E1E35" w:rsidRDefault="009E1E35" w:rsidP="009E1E35">
      <w:pPr>
        <w:pStyle w:val="2"/>
      </w:pPr>
      <w:bookmarkStart w:id="9" w:name="_Toc526635672"/>
      <w:r w:rsidRPr="009E1E35">
        <w:t>4.3.</w:t>
      </w:r>
      <w:r>
        <w:t xml:space="preserve"> </w:t>
      </w:r>
      <w:r w:rsidRPr="009E1E35">
        <w:t>Требования к информационному обеспечению производственной практики по профилю специальности</w:t>
      </w:r>
      <w:bookmarkEnd w:id="9"/>
    </w:p>
    <w:p w:rsidR="009E1E35" w:rsidRPr="009E1E35" w:rsidRDefault="009E1E35" w:rsidP="009E1E35">
      <w:pPr>
        <w:pStyle w:val="a9"/>
      </w:pPr>
      <w:r w:rsidRPr="009E1E35">
        <w:t>Перечень рекомендуемых учебных изданий, Интернет-ресурсов, дополнительной литературы.</w:t>
      </w:r>
    </w:p>
    <w:p w:rsidR="009E1E35" w:rsidRPr="009E1E35" w:rsidRDefault="009E1E35" w:rsidP="009E1E35">
      <w:pPr>
        <w:pStyle w:val="a9"/>
      </w:pPr>
      <w:r w:rsidRPr="009E1E35">
        <w:t>Основные источники: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Э.В. Сестринское дело в терапии с курсом первичной медицинской помощи [Текст] / Э.В.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Ростов-на-Дону: Феникс, 2016 г. – 473 с.</w:t>
      </w: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  <w:r w:rsidRPr="009E1E35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А.Л. Скорая медицинская помощь [Текст] / А.Л.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М.: ГЭОТАР-Медиа, 2016 г.. — 368 с. 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А.Л. Скорая медицинская помощь:  руководство для фельдшеров и медсестер [Текст] / А.Л.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Верткин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М.: ГЭОТАР-Медиа, 2016 г. — 400 с. 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Макнаб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 К. Руководство по оказанию первой помощи / Крис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Макнаб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,/ - М., Издательство: ГРАНД,  2016 г. – 366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1E35">
        <w:rPr>
          <w:rFonts w:ascii="Times New Roman" w:hAnsi="Times New Roman" w:cs="Times New Roman"/>
          <w:sz w:val="28"/>
          <w:szCs w:val="28"/>
        </w:rPr>
        <w:t>4. Неотложная медицина в вопросах и ответах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[Пер. с англ. / / </w:t>
      </w:r>
      <w:proofErr w:type="gramStart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>од ред. К. Кениг. - СПб</w:t>
      </w:r>
      <w:proofErr w:type="gramStart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: </w:t>
      </w:r>
      <w:proofErr w:type="gramEnd"/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Питер-пресс, 2016 г. 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508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9E1E35">
        <w:rPr>
          <w:rFonts w:ascii="Times New Roman" w:hAnsi="Times New Roman" w:cs="Times New Roman"/>
          <w:sz w:val="28"/>
          <w:szCs w:val="28"/>
        </w:rPr>
        <w:t>. Неотложные состояния [Текст]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диагностика, тактика, лечение : справочник для врачей / А. А.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Баешко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 [и др.] ; сост. Г.А. Шершень. - Минск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Беларусь, 2016 г. – 574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6. Неотложные состояния и экстренная медицинская помощь /  под общ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ред.,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Е.И.Чазова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/ -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М.:Медицина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2016 г. – 640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Обуховец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Т.П. Сестринское дело в терапии с курсом первой медицинской помощи: практикум: Учебное пособие [Текст] / 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Обуховец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 Т.П. - Ростов-на-Дону: Феникс, 2017 г. –  412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8. Основы безопасности жизнедеятельности и первой медицинской помощи /  Р. И.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Новосибирск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Сибирское университетское издательство, 2016 г. – 396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9. Отвагина Т.В. Неотложная медицинская помощь / Т.В. Отвагина. – Ростов-на-Дону: Феникс, 2016 г. –  256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10. Первая медицинская помощь: полный справочник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 / П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од ред. Ю.Ю. Елисеева. – М.: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, 2016 г. – 768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11. Руководство для врачей скорой медицинской помощи /  Михайлович, А.Г. Мирошниченко. –  СПб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Невский диалект, 2016 г. – 704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12. Скорая медицинская помощь [Текст]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 краткое руководство / А.Г. Мирошниченко,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В.В.Русина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Шайтор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 М.: ГЭОТАР – Медиа, 2016 г. –  320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Э. В.    Терапия с курсом первичной медико-санитарной помощи [Текст]  / Э.В.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Смолева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 xml:space="preserve">, Е.Л. </w:t>
      </w:r>
      <w:proofErr w:type="spellStart"/>
      <w:r w:rsidRPr="009E1E35">
        <w:rPr>
          <w:rFonts w:ascii="Times New Roman" w:hAnsi="Times New Roman" w:cs="Times New Roman"/>
          <w:sz w:val="28"/>
          <w:szCs w:val="28"/>
        </w:rPr>
        <w:t>Аподиакос</w:t>
      </w:r>
      <w:proofErr w:type="spellEnd"/>
      <w:r w:rsidRPr="009E1E35">
        <w:rPr>
          <w:rFonts w:ascii="Times New Roman" w:hAnsi="Times New Roman" w:cs="Times New Roman"/>
          <w:sz w:val="28"/>
          <w:szCs w:val="28"/>
        </w:rPr>
        <w:t>. –  6-е изд., доп. - Ростов н/Д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Феникс, 2016 г. – 544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14. Справочник врача скорой и неотложной помощи : справочное издание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>ост. Н.П. Никитин. –  Ростов н/Д</w:t>
      </w:r>
      <w:proofErr w:type="gramStart"/>
      <w:r w:rsidRPr="009E1E3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E1E35">
        <w:rPr>
          <w:rFonts w:ascii="Times New Roman" w:hAnsi="Times New Roman" w:cs="Times New Roman"/>
          <w:sz w:val="28"/>
          <w:szCs w:val="28"/>
        </w:rPr>
        <w:t xml:space="preserve"> Феникс, 2016 г. – 352 с.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15.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Сумин, С.А. Неотложные состояния: учеб</w:t>
      </w:r>
      <w:proofErr w:type="gramStart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особие для студентов мед. вузов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 xml:space="preserve">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/ С.А. Сумин.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М.: 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Литера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>, 20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16 г.</w:t>
      </w:r>
      <w:r w:rsidRPr="009E1E35">
        <w:rPr>
          <w:rFonts w:ascii="Times New Roman" w:hAnsi="Times New Roman" w:cs="Times New Roman"/>
          <w:sz w:val="28"/>
          <w:szCs w:val="28"/>
        </w:rPr>
        <w:t xml:space="preserve"> – 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</w:t>
      </w:r>
      <w:r w:rsidRPr="009E1E35">
        <w:rPr>
          <w:rStyle w:val="TimesNewRoman"/>
          <w:rFonts w:ascii="Times New Roman" w:hAnsi="Times New Roman" w:cs="Times New Roman"/>
          <w:sz w:val="28"/>
          <w:szCs w:val="28"/>
        </w:rPr>
        <w:t>464</w:t>
      </w:r>
      <w:r w:rsidRPr="009E1E35">
        <w:rPr>
          <w:rStyle w:val="TimesNewRoman"/>
          <w:rFonts w:ascii="Times New Roman" w:eastAsia="Calibri" w:hAnsi="Times New Roman" w:cs="Times New Roman"/>
          <w:sz w:val="28"/>
          <w:szCs w:val="28"/>
        </w:rPr>
        <w:t xml:space="preserve"> с.</w:t>
      </w: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</w:p>
    <w:p w:rsidR="009E1E35" w:rsidRPr="009E1E35" w:rsidRDefault="009E1E35" w:rsidP="009E1E35">
      <w:pPr>
        <w:rPr>
          <w:rFonts w:ascii="Times New Roman" w:hAnsi="Times New Roman" w:cs="Times New Roman"/>
          <w:b/>
          <w:sz w:val="28"/>
          <w:szCs w:val="28"/>
        </w:rPr>
      </w:pPr>
      <w:r w:rsidRPr="009E1E35">
        <w:rPr>
          <w:rFonts w:ascii="Times New Roman" w:hAnsi="Times New Roman" w:cs="Times New Roman"/>
          <w:b/>
          <w:sz w:val="28"/>
          <w:szCs w:val="28"/>
        </w:rPr>
        <w:t>Электронные ресурсы: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1. Министерство здравоохранения и социального развития РФ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"https://www.rosminzdrav.ru/</w:instrTex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https://www.rosminzdrav.ru/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2. Федеральная служба по надзору в сфере защиты прав потребителей и благополучия человека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"http://rospotrebnadzor.ru/"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rospotrebnadzor.ru/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3. ФГУЗ Федеральный центр гигиены и эпидемиологии Федеральной службы по надзору в сфере защиты прав потребителей и благополучия человека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"http://fcgie.ru/"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fcgie.ru/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4. Информационно-методический центр «Экспертиза»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"http://www.crc.ru/</w:instrTex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www.crc.ru/</w:t>
      </w:r>
    </w:p>
    <w:p w:rsidR="009E1E35" w:rsidRPr="009E1E35" w:rsidRDefault="009E1E35" w:rsidP="009E1E35">
      <w:pPr>
        <w:rPr>
          <w:rStyle w:val="a5"/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  <w:r w:rsidRPr="009E1E35">
        <w:rPr>
          <w:rFonts w:ascii="Times New Roman" w:hAnsi="Times New Roman" w:cs="Times New Roman"/>
          <w:sz w:val="28"/>
          <w:szCs w:val="28"/>
        </w:rPr>
        <w:t xml:space="preserve">5. Центральный НИИ Организации и информатизации здравоохранения  – </w:t>
      </w:r>
      <w:r w:rsidRPr="009E1E35">
        <w:rPr>
          <w:rFonts w:ascii="Times New Roman" w:hAnsi="Times New Roman" w:cs="Times New Roman"/>
          <w:sz w:val="28"/>
          <w:szCs w:val="28"/>
        </w:rPr>
        <w:fldChar w:fldCharType="begin"/>
      </w:r>
      <w:r w:rsidRPr="009E1E35">
        <w:rPr>
          <w:rFonts w:ascii="Times New Roman" w:hAnsi="Times New Roman" w:cs="Times New Roman"/>
          <w:sz w:val="28"/>
          <w:szCs w:val="28"/>
        </w:rPr>
        <w:instrText xml:space="preserve"> HYPERLINK "http://mednet.ru/" \t "_blank" </w:instrText>
      </w:r>
      <w:r w:rsidRPr="009E1E35">
        <w:rPr>
          <w:rFonts w:ascii="Times New Roman" w:hAnsi="Times New Roman" w:cs="Times New Roman"/>
          <w:sz w:val="28"/>
          <w:szCs w:val="28"/>
        </w:rPr>
        <w:fldChar w:fldCharType="separate"/>
      </w:r>
      <w:r w:rsidRPr="009E1E35">
        <w:rPr>
          <w:rStyle w:val="a5"/>
          <w:rFonts w:ascii="Times New Roman" w:hAnsi="Times New Roman" w:cs="Times New Roman"/>
          <w:sz w:val="28"/>
          <w:szCs w:val="28"/>
        </w:rPr>
        <w:t>mednet.ru/</w:t>
      </w: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fldChar w:fldCharType="end"/>
      </w:r>
    </w:p>
    <w:p w:rsidR="009E1E35" w:rsidRPr="009E1E35" w:rsidRDefault="009E1E35" w:rsidP="009E1E35">
      <w:pPr>
        <w:pStyle w:val="a9"/>
      </w:pPr>
      <w:r w:rsidRPr="009E1E35">
        <w:t>Периодические издания: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1. Здравоохранение.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2. Медицинская сестра.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3. Российский медицинский журнал.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4. Сестринское дело.</w:t>
      </w:r>
    </w:p>
    <w:p w:rsidR="009E1E35" w:rsidRPr="009E1E35" w:rsidRDefault="009E1E35" w:rsidP="009E1E35">
      <w:pPr>
        <w:pStyle w:val="a9"/>
        <w:rPr>
          <w:b w:val="0"/>
        </w:rPr>
      </w:pPr>
      <w:r w:rsidRPr="009E1E35">
        <w:rPr>
          <w:b w:val="0"/>
        </w:rPr>
        <w:t>5. Медицинская помощь.</w:t>
      </w:r>
    </w:p>
    <w:p w:rsidR="009E1E35" w:rsidRPr="009E1E35" w:rsidRDefault="009E1E35" w:rsidP="009E1E35">
      <w:pPr>
        <w:pStyle w:val="a9"/>
      </w:pPr>
    </w:p>
    <w:p w:rsidR="009E1E35" w:rsidRPr="009E1E35" w:rsidRDefault="009E1E35" w:rsidP="009E1E35">
      <w:pPr>
        <w:pStyle w:val="2"/>
      </w:pPr>
      <w:bookmarkStart w:id="10" w:name="_Toc526635673"/>
      <w:r w:rsidRPr="009E1E35">
        <w:t>4.4. Требования к организации аттестации и оценке результатов производственной практики по профилю специальности</w:t>
      </w:r>
      <w:bookmarkEnd w:id="10"/>
    </w:p>
    <w:p w:rsidR="00A707ED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E1E35">
        <w:rPr>
          <w:rFonts w:ascii="Times New Roman" w:hAnsi="Times New Roman" w:cs="Times New Roman"/>
          <w:sz w:val="28"/>
          <w:szCs w:val="28"/>
        </w:rPr>
        <w:t>Аттестация производственной практики по профилю специальности проводится в форме дифференцированного зачета в последний день производственной на базах практической подготовки /  в оснащенных кабинетах колледжа.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1E35">
        <w:rPr>
          <w:rFonts w:ascii="Times New Roman" w:hAnsi="Times New Roman" w:cs="Times New Roman"/>
          <w:sz w:val="28"/>
          <w:szCs w:val="28"/>
        </w:rPr>
        <w:t>В процессе аттестации проводится экспертиза формирования общих и профессиональных компетенций и приобретения практического опыта работы  в части освоения основного вида профессиональной деятельности.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1E35">
        <w:rPr>
          <w:rFonts w:ascii="Times New Roman" w:hAnsi="Times New Roman" w:cs="Times New Roman"/>
          <w:sz w:val="28"/>
          <w:szCs w:val="28"/>
        </w:rPr>
        <w:t>Оценка за производственную практику определяется с учетом результатов экспертизы: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1) формирования   профессиональных компетенций;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2) формирования общих  компетенций;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3) ведения документации;</w:t>
      </w:r>
    </w:p>
    <w:p w:rsidR="009E1E35" w:rsidRPr="009E1E35" w:rsidRDefault="009E1E35" w:rsidP="009E1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1E35">
        <w:rPr>
          <w:rFonts w:ascii="Times New Roman" w:hAnsi="Times New Roman" w:cs="Times New Roman"/>
          <w:sz w:val="28"/>
          <w:szCs w:val="28"/>
        </w:rPr>
        <w:t>4) характеристики с производственной практики.</w:t>
      </w:r>
    </w:p>
    <w:p w:rsidR="009E1E35" w:rsidRDefault="009E1E35" w:rsidP="009E1E35">
      <w:pPr>
        <w:pStyle w:val="1"/>
        <w:rPr>
          <w:sz w:val="28"/>
        </w:rPr>
      </w:pPr>
      <w:bookmarkStart w:id="11" w:name="_Toc526635674"/>
      <w:r w:rsidRPr="009E1E35">
        <w:rPr>
          <w:sz w:val="28"/>
        </w:rPr>
        <w:t>5. КОНТРОЛЬ И ОЦЕНКА РЕЗУЛЬТАТОВ ПРОИЗВОДСТВЕННОЙ ПРАКТИКИ</w:t>
      </w:r>
      <w:bookmarkEnd w:id="11"/>
    </w:p>
    <w:p w:rsidR="00A707ED" w:rsidRPr="00A707ED" w:rsidRDefault="00A707ED" w:rsidP="00A707ED"/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369"/>
        <w:gridCol w:w="6520"/>
      </w:tblGrid>
      <w:tr w:rsidR="009E1E35" w:rsidRPr="009E1E35" w:rsidTr="00B57B4B">
        <w:tc>
          <w:tcPr>
            <w:tcW w:w="3369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(профессиональные компетенции)</w:t>
            </w:r>
          </w:p>
        </w:tc>
        <w:tc>
          <w:tcPr>
            <w:tcW w:w="6520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9E1E35" w:rsidRPr="009E1E35" w:rsidTr="00B57B4B">
        <w:tc>
          <w:tcPr>
            <w:tcW w:w="3369" w:type="dxa"/>
          </w:tcPr>
          <w:p w:rsidR="009E1E35" w:rsidRPr="009E1E35" w:rsidRDefault="009E1E35" w:rsidP="00791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791E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 w:rsidR="00791EEC" w:rsidRPr="00791EEC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сохранению и укреплению здоровья населения, пациента и его окружения.</w:t>
            </w:r>
          </w:p>
        </w:tc>
        <w:tc>
          <w:tcPr>
            <w:tcW w:w="65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  <w:tr w:rsidR="009E1E35" w:rsidRPr="009E1E35" w:rsidTr="00B57B4B">
        <w:tc>
          <w:tcPr>
            <w:tcW w:w="3369" w:type="dxa"/>
            <w:tcBorders>
              <w:bottom w:val="single" w:sz="4" w:space="0" w:color="auto"/>
            </w:tcBorders>
          </w:tcPr>
          <w:p w:rsidR="009E1E35" w:rsidRPr="009E1E35" w:rsidRDefault="009E1E35" w:rsidP="00791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791E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.2. </w:t>
            </w:r>
            <w:r w:rsidR="00791EEC" w:rsidRPr="00791EEC">
              <w:rPr>
                <w:rFonts w:ascii="Times New Roman" w:hAnsi="Times New Roman" w:cs="Times New Roman"/>
                <w:sz w:val="28"/>
                <w:szCs w:val="28"/>
              </w:rPr>
              <w:t>Проводить санитарно-гигиеническое воспитание населения.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  <w:tr w:rsidR="009E1E35" w:rsidRPr="009E1E35" w:rsidTr="00B57B4B">
        <w:tc>
          <w:tcPr>
            <w:tcW w:w="3369" w:type="dxa"/>
            <w:tcBorders>
              <w:bottom w:val="single" w:sz="4" w:space="0" w:color="auto"/>
            </w:tcBorders>
          </w:tcPr>
          <w:p w:rsidR="009E1E35" w:rsidRPr="009E1E35" w:rsidRDefault="009E1E35" w:rsidP="00791E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791E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 xml:space="preserve">.3. </w:t>
            </w:r>
            <w:r w:rsidR="00791EEC" w:rsidRPr="00791EEC">
              <w:rPr>
                <w:rFonts w:ascii="Times New Roman" w:hAnsi="Times New Roman" w:cs="Times New Roman"/>
                <w:sz w:val="28"/>
                <w:szCs w:val="28"/>
              </w:rPr>
              <w:t>Участвовать в проведении профилактики инфекционных и неинфекционных заболеваний.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Проверка усвоения практических умений.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освоения компетенций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приобретения практического опыта в ходе похождения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Характеристика по итогам производственной практики.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sz w:val="28"/>
                <w:szCs w:val="28"/>
              </w:rPr>
              <w:t>Оценка результатов дифференцированного зачета.</w:t>
            </w:r>
          </w:p>
        </w:tc>
      </w:tr>
    </w:tbl>
    <w:p w:rsid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p w:rsidR="009E1E35" w:rsidRPr="009E1E35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3284"/>
        <w:gridCol w:w="2920"/>
        <w:gridCol w:w="3685"/>
      </w:tblGrid>
      <w:tr w:rsidR="009E1E35" w:rsidRPr="009E1E35" w:rsidTr="00B57B4B">
        <w:tc>
          <w:tcPr>
            <w:tcW w:w="3284" w:type="dxa"/>
          </w:tcPr>
          <w:p w:rsidR="009E1E35" w:rsidRPr="009E1E35" w:rsidRDefault="009E1E35" w:rsidP="00B57B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(общие компетенции)</w:t>
            </w:r>
          </w:p>
        </w:tc>
        <w:tc>
          <w:tcPr>
            <w:tcW w:w="2920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685" w:type="dxa"/>
          </w:tcPr>
          <w:p w:rsidR="009E1E35" w:rsidRPr="009E1E35" w:rsidRDefault="009E1E35" w:rsidP="00B57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E35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Выбор и применение методов и способов решения профессиональных задач при проведении лечебно-диагностических и реабилитационных мероприятий.</w:t>
            </w:r>
          </w:p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выполнения.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занятиях, при выполнении работ на учебной Экспертное наблюдение и оценка на практических занятиях, при выполнении работ на учебной практике 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Решение стандартных и нестандартных профессиональных задач при проведении лечебно-диагностических и реабилитационных мероприятий.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Эффективный поиск необходимой информации.</w:t>
            </w:r>
          </w:p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источников, включая </w:t>
            </w: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использования информационно-коммуникационные технологии в профессиональной деятельности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A707ED" w:rsidRPr="00BF5080" w:rsidTr="00B57B4B">
        <w:tc>
          <w:tcPr>
            <w:tcW w:w="3284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707ED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920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работы в коллективе и команде, эффективно общаться с коллегами, руководством, пациентами и их окружением.</w:t>
            </w:r>
          </w:p>
        </w:tc>
        <w:tc>
          <w:tcPr>
            <w:tcW w:w="3685" w:type="dxa"/>
          </w:tcPr>
          <w:p w:rsidR="00A707ED" w:rsidRPr="00A707ED" w:rsidRDefault="00A707ED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7ED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BF5080" w:rsidTr="00B57B4B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Демонстрация умений брать на себя ответственность за работу членов (подчиненных), за результат выполнения заданий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BF5080" w:rsidTr="00B57B4B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  повышение квалификации.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 инновациям в области профессиональной деятельности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BF5080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умений изменять технологии выполнения профилактических сестринских мероприятий 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BF5080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Демонстрация бережного отношения к историческому наследию и культурным традициям, уважение социальных, культурных и религиозных различий при осуществлении профилактических сестринских мероприятий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E159DC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Демонстрация готовности брать на себя нравственные обязательства по отношению к природе, обществу и человеку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E159DC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Демонстрация способности организовать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E159DC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Демонстрация ведения здорового образа жизни, участие в санитарных и физкультурных мероприятиях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E159DC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14. Сформировать мотивацию здорового образа жизни контингента.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Демонстрировать основы здорового образа жизни, роль физической культуры в профессиональном и социальном развитии человека, навыки здорового образа жизни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E159DC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15. Организовывать обучение и контроль знаний и умений подчиненных.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Демонстрировать способы обучения, правила выполнения эргономики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454DEF" w:rsidRPr="00BF5080" w:rsidTr="009E1E35">
        <w:tc>
          <w:tcPr>
            <w:tcW w:w="3284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 16. Создавать благоприятную производственную среду в трудовом коллективе.</w:t>
            </w:r>
          </w:p>
        </w:tc>
        <w:tc>
          <w:tcPr>
            <w:tcW w:w="2920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Демонстрировать навыки искусства общения, психологии, педагогики </w:t>
            </w:r>
          </w:p>
        </w:tc>
        <w:tc>
          <w:tcPr>
            <w:tcW w:w="3685" w:type="dxa"/>
          </w:tcPr>
          <w:p w:rsidR="00454DEF" w:rsidRPr="00454DEF" w:rsidRDefault="00454DEF" w:rsidP="00D3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DEF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</w:tbl>
    <w:p w:rsidR="00A803C1" w:rsidRDefault="00A803C1" w:rsidP="00A803C1"/>
    <w:p w:rsidR="00A803C1" w:rsidRDefault="00A803C1" w:rsidP="00A803C1"/>
    <w:p w:rsidR="00A803C1" w:rsidRDefault="00A803C1" w:rsidP="00A803C1">
      <w:bookmarkStart w:id="12" w:name="_GoBack"/>
      <w:bookmarkEnd w:id="12"/>
    </w:p>
    <w:sectPr w:rsidR="00A80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C1"/>
    <w:rsid w:val="001B3302"/>
    <w:rsid w:val="003113F3"/>
    <w:rsid w:val="003D35E3"/>
    <w:rsid w:val="004500FF"/>
    <w:rsid w:val="00454DEF"/>
    <w:rsid w:val="004753AC"/>
    <w:rsid w:val="00497C6E"/>
    <w:rsid w:val="00557C1C"/>
    <w:rsid w:val="00656F4D"/>
    <w:rsid w:val="00683413"/>
    <w:rsid w:val="0069716D"/>
    <w:rsid w:val="00791EEC"/>
    <w:rsid w:val="00981AFE"/>
    <w:rsid w:val="009E1E35"/>
    <w:rsid w:val="00A707ED"/>
    <w:rsid w:val="00A803C1"/>
    <w:rsid w:val="00AA32E5"/>
    <w:rsid w:val="00AE78CF"/>
    <w:rsid w:val="00CC3454"/>
    <w:rsid w:val="00CF6BB8"/>
    <w:rsid w:val="00DA4FC6"/>
    <w:rsid w:val="00EB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3C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03C1"/>
    <w:pPr>
      <w:keepNext/>
      <w:keepLines/>
      <w:spacing w:before="24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A803C1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ШАПКА Знак"/>
    <w:basedOn w:val="a0"/>
    <w:link w:val="a3"/>
    <w:rsid w:val="00A803C1"/>
    <w:rPr>
      <w:rFonts w:ascii="Times New Roman" w:hAnsi="Times New Roman" w:cs="Times New Roman"/>
      <w:b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803C1"/>
    <w:pPr>
      <w:spacing w:after="10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803C1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803C1"/>
    <w:pPr>
      <w:spacing w:after="100" w:line="240" w:lineRule="auto"/>
      <w:ind w:left="28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8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3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03C1"/>
    <w:rPr>
      <w:rFonts w:ascii="Times New Roman" w:eastAsiaTheme="majorEastAsia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A803C1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A8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жирное выделение"/>
    <w:basedOn w:val="a"/>
    <w:link w:val="aa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b">
    <w:name w:val="Исправления"/>
    <w:basedOn w:val="a"/>
    <w:link w:val="ac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aa">
    <w:name w:val="жирное выделение Знак"/>
    <w:basedOn w:val="a0"/>
    <w:link w:val="a9"/>
    <w:rsid w:val="00A803C1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A803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Исправления Знак"/>
    <w:basedOn w:val="a0"/>
    <w:link w:val="ab"/>
    <w:rsid w:val="00A803C1"/>
    <w:rPr>
      <w:rFonts w:ascii="Times New Roman" w:hAnsi="Times New Roman" w:cs="Times New Roman"/>
      <w:color w:val="FF0000"/>
      <w:sz w:val="28"/>
      <w:szCs w:val="28"/>
    </w:rPr>
  </w:style>
  <w:style w:type="paragraph" w:customStyle="1" w:styleId="ad">
    <w:name w:val="таблица"/>
    <w:basedOn w:val="a"/>
    <w:link w:val="ae"/>
    <w:qFormat/>
    <w:rsid w:val="009E1E3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таблица Знак"/>
    <w:basedOn w:val="a0"/>
    <w:link w:val="ad"/>
    <w:rsid w:val="009E1E35"/>
    <w:rPr>
      <w:rFonts w:ascii="Times New Roman" w:hAnsi="Times New Roman" w:cs="Times New Roman"/>
      <w:sz w:val="24"/>
      <w:szCs w:val="24"/>
    </w:rPr>
  </w:style>
  <w:style w:type="character" w:customStyle="1" w:styleId="TimesNewRoman">
    <w:name w:val="Стиль TimesNewRoman"/>
    <w:basedOn w:val="a0"/>
    <w:rsid w:val="009E1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03C1"/>
    <w:pPr>
      <w:keepNext/>
      <w:keepLines/>
      <w:spacing w:before="480" w:after="0" w:line="24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03C1"/>
    <w:pPr>
      <w:keepNext/>
      <w:keepLines/>
      <w:spacing w:before="240" w:after="120" w:line="240" w:lineRule="auto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"/>
    <w:basedOn w:val="a"/>
    <w:link w:val="a4"/>
    <w:qFormat/>
    <w:rsid w:val="00A803C1"/>
    <w:pPr>
      <w:spacing w:after="0" w:line="240" w:lineRule="auto"/>
      <w:ind w:firstLine="709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ШАПКА Знак"/>
    <w:basedOn w:val="a0"/>
    <w:link w:val="a3"/>
    <w:rsid w:val="00A803C1"/>
    <w:rPr>
      <w:rFonts w:ascii="Times New Roman" w:hAnsi="Times New Roman" w:cs="Times New Roman"/>
      <w:b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803C1"/>
    <w:pPr>
      <w:spacing w:after="10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A803C1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803C1"/>
    <w:pPr>
      <w:spacing w:after="100" w:line="240" w:lineRule="auto"/>
      <w:ind w:left="280"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8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3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803C1"/>
    <w:rPr>
      <w:rFonts w:ascii="Times New Roman" w:eastAsiaTheme="majorEastAsia" w:hAnsi="Times New Roman" w:cs="Times New Roman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A803C1"/>
    <w:rPr>
      <w:rFonts w:ascii="Times New Roman" w:eastAsiaTheme="majorEastAsia" w:hAnsi="Times New Roman" w:cs="Times New Roman"/>
      <w:b/>
      <w:bCs/>
      <w:sz w:val="28"/>
      <w:szCs w:val="28"/>
    </w:rPr>
  </w:style>
  <w:style w:type="table" w:styleId="a8">
    <w:name w:val="Table Grid"/>
    <w:basedOn w:val="a1"/>
    <w:uiPriority w:val="59"/>
    <w:rsid w:val="00A80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жирное выделение"/>
    <w:basedOn w:val="a"/>
    <w:link w:val="aa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b">
    <w:name w:val="Исправления"/>
    <w:basedOn w:val="a"/>
    <w:link w:val="ac"/>
    <w:qFormat/>
    <w:rsid w:val="00A803C1"/>
    <w:pPr>
      <w:spacing w:after="0" w:line="240" w:lineRule="auto"/>
      <w:ind w:firstLine="709"/>
      <w:jc w:val="both"/>
    </w:pPr>
    <w:rPr>
      <w:rFonts w:ascii="Times New Roman" w:hAnsi="Times New Roman" w:cs="Times New Roman"/>
      <w:color w:val="FF0000"/>
      <w:sz w:val="28"/>
      <w:szCs w:val="28"/>
    </w:rPr>
  </w:style>
  <w:style w:type="character" w:customStyle="1" w:styleId="aa">
    <w:name w:val="жирное выделение Знак"/>
    <w:basedOn w:val="a0"/>
    <w:link w:val="a9"/>
    <w:rsid w:val="00A803C1"/>
    <w:rPr>
      <w:rFonts w:ascii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A803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Исправления Знак"/>
    <w:basedOn w:val="a0"/>
    <w:link w:val="ab"/>
    <w:rsid w:val="00A803C1"/>
    <w:rPr>
      <w:rFonts w:ascii="Times New Roman" w:hAnsi="Times New Roman" w:cs="Times New Roman"/>
      <w:color w:val="FF0000"/>
      <w:sz w:val="28"/>
      <w:szCs w:val="28"/>
    </w:rPr>
  </w:style>
  <w:style w:type="paragraph" w:customStyle="1" w:styleId="ad">
    <w:name w:val="таблица"/>
    <w:basedOn w:val="a"/>
    <w:link w:val="ae"/>
    <w:qFormat/>
    <w:rsid w:val="009E1E3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таблица Знак"/>
    <w:basedOn w:val="a0"/>
    <w:link w:val="ad"/>
    <w:rsid w:val="009E1E35"/>
    <w:rPr>
      <w:rFonts w:ascii="Times New Roman" w:hAnsi="Times New Roman" w:cs="Times New Roman"/>
      <w:sz w:val="24"/>
      <w:szCs w:val="24"/>
    </w:rPr>
  </w:style>
  <w:style w:type="character" w:customStyle="1" w:styleId="TimesNewRoman">
    <w:name w:val="Стиль TimesNewRoman"/>
    <w:basedOn w:val="a0"/>
    <w:rsid w:val="009E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3785</Words>
  <Characters>21579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1. ПАСПОРТ РАБОЧЕЙ ПРОГРАММЫ ПРОИЗВОДСТВЕННОЙ ПРАКТИКИ</vt:lpstr>
      <vt:lpstr>    1.1. Область применения программы</vt:lpstr>
      <vt:lpstr>    1.2. Цели и задачи производственной практики:  </vt:lpstr>
      <vt:lpstr>    1.3. Количество часов на освоение программы производственной практики </vt:lpstr>
      <vt:lpstr>2. РЕЗУЛЬТАТЫ ОСВОЕНИЯ УЧЕБНОЙ ПРАКТИКИ</vt:lpstr>
      <vt:lpstr>3. СТРУКТУРА И СОДЕРЖАНИЕ ПРОИЗВОДСТВЕННОЙ ПРАКТИКИ</vt:lpstr>
      <vt:lpstr>4. УСЛОВИЯ РЕАЛИЗАЦИИ ПРОГРАММЫ ПРОИЗВОДСТВЕННОЙ ПРАКТИКИ</vt:lpstr>
      <vt:lpstr>    4.1. Требования к условиям допуска студентов к производственной практике по проф</vt:lpstr>
      <vt:lpstr>    4.2. Требования к минимальному материально-техническому обеспечению производстве</vt:lpstr>
      <vt:lpstr>    4.3. Требования к информационному обеспечению производственной практики по профи</vt:lpstr>
      <vt:lpstr>    4.4. Требования к организации аттестации и оценке результатов производственной п</vt:lpstr>
      <vt:lpstr>5. КОНТРОЛЬ И ОЦЕНКА РЕЗУЛЬТАТОВ ПРОИЗВОДСТВЕННОЙ ПРАКТИКИ</vt:lpstr>
    </vt:vector>
  </TitlesOfParts>
  <Company>Hewlett-Packard</Company>
  <LinksUpToDate>false</LinksUpToDate>
  <CharactersWithSpaces>25314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dcterms:created xsi:type="dcterms:W3CDTF">2021-11-07T14:32:00Z</dcterms:created>
  <dcterms:modified xsi:type="dcterms:W3CDTF">2022-09-22T05:04:00Z</dcterms:modified>
</cp:coreProperties>
</file>