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BF3A79" w:rsidRDefault="009F5193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Бюджетное профессиональное образовательное учреждение </w:t>
      </w:r>
    </w:p>
    <w:p w:rsidR="00BF3A79" w:rsidRDefault="009F5193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Воронежской области</w:t>
      </w:r>
    </w:p>
    <w:p w:rsidR="00BF3A79" w:rsidRDefault="009F5193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«ВОРОНЕЖСКИЙ БАЗОВЫЙ МЕДИЦИНСКИЙ КОЛЛЕДЖ»</w:t>
      </w: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rPr>
          <w:rFonts w:ascii="Times New Roman" w:hAnsi="Times New Roman" w:cs="Times New Roman"/>
          <w:b/>
        </w:rPr>
      </w:pPr>
    </w:p>
    <w:p w:rsidR="00BF3A79" w:rsidRDefault="009F5193">
      <w:pPr>
        <w:pStyle w:val="a4"/>
        <w:jc w:val="center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РАБОЧАЯ ПРОГРАММА ПРОИЗВОДСТВЕННОЙ ПРАКТИКИ</w:t>
      </w: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36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36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9F5193">
      <w:pPr>
        <w:pStyle w:val="a4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ПМ.05 Организация и проведение диагностических, реабилитационных и профилактических мероприятий в отношении пациентов всех возрастов.</w:t>
      </w:r>
    </w:p>
    <w:p w:rsidR="00BF3A79" w:rsidRDefault="009F5193">
      <w:pPr>
        <w:pStyle w:val="a4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МДК</w:t>
      </w:r>
      <w:r w:rsidR="00634C5F">
        <w:rPr>
          <w:rFonts w:ascii="Times New Roman" w:hAnsi="Times New Roman" w:cs="Times New Roman"/>
          <w:b/>
          <w:sz w:val="36"/>
        </w:rPr>
        <w:t>.</w:t>
      </w:r>
      <w:r>
        <w:rPr>
          <w:rFonts w:ascii="Times New Roman" w:hAnsi="Times New Roman" w:cs="Times New Roman"/>
          <w:b/>
          <w:sz w:val="36"/>
        </w:rPr>
        <w:t>05.03. Сестринская помощь в специализированных и высокотехнологичных структурных подразделениях ЛПУ</w:t>
      </w: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</w:rPr>
      </w:pPr>
    </w:p>
    <w:p w:rsidR="00BF3A79" w:rsidRDefault="009F5193">
      <w:pPr>
        <w:pStyle w:val="a4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Cs/>
          <w:sz w:val="36"/>
        </w:rPr>
        <w:t>Специальность 34.02.01</w:t>
      </w:r>
      <w:r>
        <w:rPr>
          <w:rFonts w:ascii="Times New Roman" w:hAnsi="Times New Roman" w:cs="Times New Roman"/>
          <w:sz w:val="36"/>
        </w:rPr>
        <w:t xml:space="preserve"> СЕСТРИНСКОЕ ДЕЛО</w:t>
      </w:r>
    </w:p>
    <w:p w:rsidR="00BF3A79" w:rsidRDefault="009F5193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(углубленная подготовка) </w:t>
      </w:r>
    </w:p>
    <w:p w:rsidR="00BF3A79" w:rsidRDefault="009F5193">
      <w:pPr>
        <w:pStyle w:val="a4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</w:t>
      </w: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32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9F5193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32"/>
        </w:rPr>
        <w:t>202</w:t>
      </w:r>
      <w:r w:rsidR="001201E5">
        <w:rPr>
          <w:rFonts w:ascii="Times New Roman" w:hAnsi="Times New Roman" w:cs="Times New Roman"/>
          <w:b/>
          <w:sz w:val="32"/>
        </w:rPr>
        <w:t>2</w:t>
      </w:r>
      <w:r>
        <w:rPr>
          <w:rFonts w:ascii="Times New Roman" w:hAnsi="Times New Roman" w:cs="Times New Roman"/>
          <w:b/>
          <w:sz w:val="32"/>
        </w:rPr>
        <w:t>-202</w:t>
      </w:r>
      <w:r w:rsidR="001201E5">
        <w:rPr>
          <w:rFonts w:ascii="Times New Roman" w:hAnsi="Times New Roman" w:cs="Times New Roman"/>
          <w:b/>
          <w:sz w:val="32"/>
        </w:rPr>
        <w:t>3</w:t>
      </w:r>
      <w:r>
        <w:rPr>
          <w:rFonts w:ascii="Times New Roman" w:hAnsi="Times New Roman" w:cs="Times New Roman"/>
          <w:b/>
          <w:sz w:val="32"/>
        </w:rPr>
        <w:t xml:space="preserve"> г.</w:t>
      </w: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BF3A79">
        <w:trPr>
          <w:trHeight w:val="390"/>
        </w:trPr>
        <w:tc>
          <w:tcPr>
            <w:tcW w:w="5145" w:type="dxa"/>
            <w:gridSpan w:val="2"/>
            <w:vAlign w:val="center"/>
          </w:tcPr>
          <w:p w:rsidR="00BF3A79" w:rsidRDefault="009F51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Одобрена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цикловой методической комиссией</w:t>
            </w:r>
          </w:p>
          <w:p w:rsidR="00BF3A79" w:rsidRDefault="009F51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BF3A79" w:rsidRDefault="009F51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BF3A79">
        <w:trPr>
          <w:trHeight w:val="359"/>
        </w:trPr>
        <w:tc>
          <w:tcPr>
            <w:tcW w:w="5145" w:type="dxa"/>
            <w:gridSpan w:val="2"/>
            <w:vAlign w:val="center"/>
          </w:tcPr>
          <w:p w:rsidR="00BF3A79" w:rsidRDefault="009F51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Председатель: /Духанина Л.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BF3A79" w:rsidRDefault="009F519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</w:t>
            </w:r>
          </w:p>
        </w:tc>
        <w:tc>
          <w:tcPr>
            <w:tcW w:w="775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BF3A79" w:rsidRDefault="009F51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рактикой</w:t>
            </w:r>
            <w:proofErr w:type="spellEnd"/>
          </w:p>
          <w:p w:rsidR="00BF3A79" w:rsidRDefault="00BF3A7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F3A79">
        <w:trPr>
          <w:trHeight w:val="315"/>
        </w:trPr>
        <w:tc>
          <w:tcPr>
            <w:tcW w:w="5145" w:type="dxa"/>
            <w:gridSpan w:val="2"/>
            <w:vAlign w:val="center"/>
          </w:tcPr>
          <w:p w:rsidR="00BF3A79" w:rsidRDefault="009F51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BF3A79" w:rsidRDefault="009F51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Н.И.Жихарева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BF3A79">
        <w:trPr>
          <w:trHeight w:val="406"/>
        </w:trPr>
        <w:tc>
          <w:tcPr>
            <w:tcW w:w="4500" w:type="dxa"/>
            <w:vAlign w:val="center"/>
          </w:tcPr>
          <w:p w:rsidR="00BF3A79" w:rsidRDefault="009F51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BF3A79" w:rsidRDefault="009F51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    г.</w:t>
            </w:r>
          </w:p>
        </w:tc>
      </w:tr>
      <w:tr w:rsidR="00BF3A79">
        <w:trPr>
          <w:trHeight w:val="71"/>
        </w:trPr>
        <w:tc>
          <w:tcPr>
            <w:tcW w:w="4500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BF3A79" w:rsidRDefault="00BF3A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634C5F" w:rsidRPr="00634C5F" w:rsidRDefault="00634C5F" w:rsidP="00634C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887AAC" w:rsidRPr="00CA4EA2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887AAC">
        <w:rPr>
          <w:rFonts w:ascii="Times New Roman" w:hAnsi="Times New Roman"/>
          <w:sz w:val="28"/>
          <w:szCs w:val="28"/>
        </w:rPr>
        <w:t>производственной</w:t>
      </w:r>
      <w:r w:rsidR="00887AAC" w:rsidRPr="00CA4EA2">
        <w:rPr>
          <w:rFonts w:ascii="Times New Roman" w:hAnsi="Times New Roman"/>
          <w:sz w:val="28"/>
          <w:szCs w:val="28"/>
        </w:rPr>
        <w:t xml:space="preserve"> практики ПМ</w:t>
      </w:r>
      <w:r w:rsidR="00887AAC">
        <w:rPr>
          <w:rFonts w:ascii="Times New Roman" w:hAnsi="Times New Roman"/>
          <w:sz w:val="28"/>
          <w:szCs w:val="28"/>
        </w:rPr>
        <w:t>.</w:t>
      </w:r>
      <w:r w:rsidR="00887AAC" w:rsidRPr="00CA4EA2">
        <w:rPr>
          <w:rFonts w:ascii="Times New Roman" w:hAnsi="Times New Roman"/>
          <w:sz w:val="28"/>
          <w:szCs w:val="28"/>
        </w:rPr>
        <w:t>0</w:t>
      </w:r>
      <w:r w:rsidR="00887AAC">
        <w:rPr>
          <w:rFonts w:ascii="Times New Roman" w:hAnsi="Times New Roman"/>
          <w:sz w:val="28"/>
          <w:szCs w:val="28"/>
        </w:rPr>
        <w:t>5</w:t>
      </w:r>
      <w:r w:rsidR="00887AAC" w:rsidRPr="00CA4EA2">
        <w:rPr>
          <w:rFonts w:ascii="Times New Roman" w:hAnsi="Times New Roman"/>
          <w:sz w:val="28"/>
          <w:szCs w:val="28"/>
        </w:rPr>
        <w:t xml:space="preserve"> МДК</w:t>
      </w:r>
      <w:r w:rsidR="00887AAC">
        <w:rPr>
          <w:rFonts w:ascii="Times New Roman" w:hAnsi="Times New Roman"/>
          <w:sz w:val="28"/>
          <w:szCs w:val="28"/>
        </w:rPr>
        <w:t>.</w:t>
      </w:r>
      <w:r w:rsidR="00887AAC" w:rsidRPr="00CA4EA2">
        <w:rPr>
          <w:rFonts w:ascii="Times New Roman" w:hAnsi="Times New Roman"/>
          <w:sz w:val="28"/>
          <w:szCs w:val="28"/>
        </w:rPr>
        <w:t>0</w:t>
      </w:r>
      <w:r w:rsidR="00887AAC">
        <w:rPr>
          <w:rFonts w:ascii="Times New Roman" w:hAnsi="Times New Roman"/>
          <w:sz w:val="28"/>
          <w:szCs w:val="28"/>
        </w:rPr>
        <w:t>5</w:t>
      </w:r>
      <w:r w:rsidR="00887AAC" w:rsidRPr="00CA4EA2">
        <w:rPr>
          <w:rFonts w:ascii="Times New Roman" w:hAnsi="Times New Roman"/>
          <w:sz w:val="28"/>
          <w:szCs w:val="28"/>
        </w:rPr>
        <w:t>.0</w:t>
      </w:r>
      <w:r w:rsidR="00887AA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887AAC" w:rsidRPr="00CA4EA2">
        <w:rPr>
          <w:rFonts w:ascii="Times New Roman" w:hAnsi="Times New Roman"/>
          <w:sz w:val="28"/>
          <w:szCs w:val="28"/>
        </w:rPr>
        <w:t xml:space="preserve"> </w:t>
      </w:r>
      <w:r w:rsidR="00887AAC">
        <w:rPr>
          <w:rFonts w:ascii="Times New Roman" w:hAnsi="Times New Roman"/>
          <w:sz w:val="28"/>
          <w:szCs w:val="28"/>
        </w:rPr>
        <w:t xml:space="preserve"> </w:t>
      </w:r>
      <w:r w:rsidR="00887AAC" w:rsidRPr="00CA4EA2">
        <w:rPr>
          <w:rFonts w:ascii="Times New Roman" w:hAnsi="Times New Roman"/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</w:t>
      </w:r>
      <w:r>
        <w:rPr>
          <w:rFonts w:ascii="Times New Roman" w:hAnsi="Times New Roman"/>
          <w:sz w:val="28"/>
          <w:szCs w:val="28"/>
        </w:rPr>
        <w:t>,</w:t>
      </w:r>
      <w:r w:rsidR="00887AAC" w:rsidRPr="00CA4EA2">
        <w:rPr>
          <w:rFonts w:ascii="Times New Roman" w:hAnsi="Times New Roman"/>
          <w:sz w:val="28"/>
          <w:szCs w:val="28"/>
        </w:rPr>
        <w:t xml:space="preserve">  приказов Минздрава России: № 435н от 30.06.2016г., № 248 от 29.03.2020г., № 620н от 03.09.2013г.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34C5F">
        <w:rPr>
          <w:rFonts w:ascii="Times New Roman" w:hAnsi="Times New Roman" w:cs="Times New Roman"/>
          <w:sz w:val="28"/>
        </w:rPr>
        <w:t>п</w:t>
      </w:r>
      <w:r w:rsidRPr="00634C5F">
        <w:rPr>
          <w:rFonts w:ascii="Times New Roman" w:hAnsi="Times New Roman" w:cs="Times New Roman"/>
          <w:sz w:val="28"/>
          <w:szCs w:val="28"/>
        </w:rPr>
        <w:t>риказа Минтруда России от 31.07.2020 № 457н «Об утверждении профессионального стандарта «Медицинская сестра/медицинский брат».</w:t>
      </w:r>
      <w:proofErr w:type="gramEnd"/>
    </w:p>
    <w:p w:rsidR="00887AAC" w:rsidRPr="00CA4EA2" w:rsidRDefault="00887AAC" w:rsidP="00887A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3A79" w:rsidRDefault="00BF3A79">
      <w:pPr>
        <w:pStyle w:val="a4"/>
        <w:rPr>
          <w:rFonts w:ascii="Times New Roman" w:hAnsi="Times New Roman" w:cs="Times New Roman"/>
          <w:color w:val="000000" w:themeColor="text1"/>
          <w:sz w:val="28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Автор:  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32"/>
        </w:rPr>
        <w:t xml:space="preserve">Ю.А. </w:t>
      </w:r>
      <w:proofErr w:type="spellStart"/>
      <w:r>
        <w:rPr>
          <w:rFonts w:ascii="Times New Roman" w:hAnsi="Times New Roman" w:cs="Times New Roman"/>
          <w:b/>
          <w:sz w:val="32"/>
        </w:rPr>
        <w:t>Корнишина</w:t>
      </w:r>
      <w:proofErr w:type="spellEnd"/>
      <w:r>
        <w:rPr>
          <w:rFonts w:ascii="Times New Roman" w:hAnsi="Times New Roman" w:cs="Times New Roman"/>
          <w:sz w:val="28"/>
        </w:rPr>
        <w:t xml:space="preserve">,  преподаватель  высшей квалификационной категории  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БПОУ ВО «ВБМК».</w:t>
      </w:r>
    </w:p>
    <w:p w:rsidR="00BF3A79" w:rsidRDefault="00BF3A79">
      <w:pPr>
        <w:pStyle w:val="a4"/>
        <w:jc w:val="center"/>
        <w:rPr>
          <w:rFonts w:ascii="Times New Roman" w:hAnsi="Times New Roman" w:cs="Times New Roman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</w:rPr>
      </w:pP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Рецензенты: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Вострикова Т.А.</w:t>
      </w:r>
    </w:p>
    <w:p w:rsidR="00BF3A79" w:rsidRDefault="00BF3A79">
      <w:pPr>
        <w:pStyle w:val="a4"/>
        <w:jc w:val="center"/>
        <w:rPr>
          <w:rFonts w:ascii="Times New Roman" w:hAnsi="Times New Roman" w:cs="Times New Roman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40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40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40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40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40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40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40"/>
        </w:rPr>
      </w:pPr>
    </w:p>
    <w:p w:rsidR="00BF3A79" w:rsidRDefault="00BF3A79">
      <w:pPr>
        <w:pStyle w:val="a4"/>
        <w:jc w:val="both"/>
        <w:rPr>
          <w:rFonts w:ascii="Times New Roman" w:hAnsi="Times New Roman" w:cs="Times New Roman"/>
          <w:b/>
          <w:sz w:val="40"/>
        </w:rPr>
      </w:pPr>
    </w:p>
    <w:p w:rsidR="00BF3A79" w:rsidRDefault="009F5193">
      <w:pPr>
        <w:pStyle w:val="a4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СОДЕРЖАНИЕ</w:t>
      </w:r>
    </w:p>
    <w:p w:rsidR="00BF3A79" w:rsidRDefault="00BF3A79">
      <w:pPr>
        <w:pStyle w:val="a4"/>
        <w:jc w:val="center"/>
        <w:rPr>
          <w:rFonts w:ascii="Times New Roman" w:hAnsi="Times New Roman" w:cs="Times New Roman"/>
          <w:sz w:val="40"/>
        </w:rPr>
      </w:pPr>
    </w:p>
    <w:p w:rsidR="00BF3A79" w:rsidRDefault="009F5193">
      <w:pPr>
        <w:pStyle w:val="a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1. ПАСПОРТ РАБОЧЕЙ ПРОГРАММЫ ПРОИЗВОДСТВЕННОЙ ПРАКТИКИ </w:t>
      </w:r>
    </w:p>
    <w:p w:rsidR="00BF3A79" w:rsidRDefault="00BF3A79">
      <w:pPr>
        <w:pStyle w:val="a4"/>
        <w:rPr>
          <w:rFonts w:ascii="Times New Roman" w:hAnsi="Times New Roman" w:cs="Times New Roman"/>
          <w:sz w:val="32"/>
        </w:rPr>
      </w:pPr>
    </w:p>
    <w:p w:rsidR="00BF3A79" w:rsidRDefault="009F5193">
      <w:pPr>
        <w:pStyle w:val="a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2. РЕЗУЛЬТАТЫ ОСВОЕНИЯ РАБОЧЕЙ ПРОГРАММЫ ПРОИЗВОДСТВЕННОЙ ПРАКТИКИ </w:t>
      </w:r>
    </w:p>
    <w:p w:rsidR="00BF3A79" w:rsidRDefault="00BF3A79">
      <w:pPr>
        <w:pStyle w:val="a4"/>
        <w:rPr>
          <w:rFonts w:ascii="Times New Roman" w:hAnsi="Times New Roman" w:cs="Times New Roman"/>
          <w:sz w:val="32"/>
        </w:rPr>
      </w:pPr>
    </w:p>
    <w:p w:rsidR="00BF3A79" w:rsidRDefault="009F5193">
      <w:pPr>
        <w:pStyle w:val="a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3. СОДЕРЖАНИЕ ПРОИЗВОДСТВЕННОЙ ПРАКТИКИ </w:t>
      </w:r>
    </w:p>
    <w:p w:rsidR="00BF3A79" w:rsidRDefault="009F5193">
      <w:pPr>
        <w:pStyle w:val="a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</w:t>
      </w:r>
    </w:p>
    <w:p w:rsidR="00BF3A79" w:rsidRDefault="009F5193">
      <w:pPr>
        <w:pStyle w:val="a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4. УСЛОВИЯ РЕАЛИЗАЦИИ РАБОЧЕЙ ПРОГРАММЫ ПРОИЗВОДСТВЕННОЙ ПРАКТИКИ </w:t>
      </w:r>
    </w:p>
    <w:p w:rsidR="00BF3A79" w:rsidRDefault="00BF3A79">
      <w:pPr>
        <w:pStyle w:val="a4"/>
        <w:rPr>
          <w:rFonts w:ascii="Times New Roman" w:hAnsi="Times New Roman" w:cs="Times New Roman"/>
          <w:sz w:val="32"/>
        </w:rPr>
      </w:pPr>
    </w:p>
    <w:p w:rsidR="00BF3A79" w:rsidRDefault="009F5193">
      <w:pPr>
        <w:pStyle w:val="a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5. КОНТРОЛЬ И ОЦЕНКА РЕЗУЛЬТАТОВ ОСВОЕНИЯ РАБОЧЕЙ ПРОГРАММЫ ПРОИЗВОДСТВЕННОЙ ПРАКТИКИ </w:t>
      </w:r>
    </w:p>
    <w:p w:rsidR="00BF3A79" w:rsidRDefault="00BF3A79">
      <w:pPr>
        <w:pStyle w:val="a4"/>
        <w:rPr>
          <w:rFonts w:ascii="Times New Roman" w:hAnsi="Times New Roman" w:cs="Times New Roman"/>
          <w:sz w:val="32"/>
        </w:rPr>
      </w:pPr>
    </w:p>
    <w:p w:rsidR="00BF3A79" w:rsidRDefault="009F5193">
      <w:pPr>
        <w:pStyle w:val="a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ПРИЛОЖЕНИЯ</w:t>
      </w:r>
    </w:p>
    <w:p w:rsidR="00BF3A79" w:rsidRDefault="00BF3A79">
      <w:pPr>
        <w:pStyle w:val="a4"/>
        <w:rPr>
          <w:rFonts w:ascii="Times New Roman" w:hAnsi="Times New Roman" w:cs="Times New Roman"/>
          <w:sz w:val="32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jc w:val="both"/>
        <w:rPr>
          <w:rFonts w:ascii="Times New Roman" w:hAnsi="Times New Roman" w:cs="Times New Roman"/>
          <w:b/>
          <w:sz w:val="40"/>
        </w:rPr>
      </w:pPr>
    </w:p>
    <w:p w:rsidR="00BF3A79" w:rsidRDefault="00BF3A79">
      <w:pPr>
        <w:pStyle w:val="a4"/>
        <w:jc w:val="both"/>
        <w:rPr>
          <w:rFonts w:ascii="Times New Roman" w:hAnsi="Times New Roman" w:cs="Times New Roman"/>
          <w:b/>
          <w:sz w:val="40"/>
        </w:rPr>
      </w:pPr>
    </w:p>
    <w:p w:rsidR="00BF3A79" w:rsidRDefault="00BF3A79">
      <w:pPr>
        <w:pStyle w:val="a4"/>
        <w:jc w:val="both"/>
        <w:rPr>
          <w:rFonts w:ascii="Times New Roman" w:hAnsi="Times New Roman" w:cs="Times New Roman"/>
          <w:b/>
          <w:sz w:val="40"/>
        </w:rPr>
      </w:pPr>
    </w:p>
    <w:p w:rsidR="00BF3A79" w:rsidRDefault="009F5193">
      <w:pPr>
        <w:pStyle w:val="a4"/>
        <w:jc w:val="center"/>
        <w:rPr>
          <w:rFonts w:ascii="Times New Roman" w:hAnsi="Times New Roman" w:cs="Times New Roman"/>
          <w:b/>
          <w:sz w:val="32"/>
          <w:szCs w:val="20"/>
        </w:rPr>
      </w:pPr>
      <w:r>
        <w:rPr>
          <w:rFonts w:ascii="Times New Roman" w:hAnsi="Times New Roman" w:cs="Times New Roman"/>
          <w:b/>
          <w:sz w:val="32"/>
          <w:szCs w:val="20"/>
        </w:rPr>
        <w:t>1. ПАСПОРТ РАБОЧЕЙ ПРОГРАММЫ ПРОИЗВОДСТВЕННОЙ ПРАКТИКИ</w:t>
      </w:r>
    </w:p>
    <w:p w:rsidR="00BF3A79" w:rsidRDefault="00BF3A79">
      <w:pPr>
        <w:pStyle w:val="a4"/>
        <w:rPr>
          <w:rFonts w:ascii="Times New Roman" w:hAnsi="Times New Roman" w:cs="Times New Roman"/>
          <w:b/>
        </w:rPr>
      </w:pPr>
    </w:p>
    <w:p w:rsidR="00BF3A79" w:rsidRDefault="009F5193">
      <w:pPr>
        <w:pStyle w:val="a4"/>
        <w:numPr>
          <w:ilvl w:val="1"/>
          <w:numId w:val="1"/>
        </w:num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Область применения программы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Рабочая программа производственной практики является частью </w:t>
      </w:r>
      <w:r>
        <w:rPr>
          <w:rFonts w:ascii="Times New Roman" w:eastAsia="SimSun" w:hAnsi="Times New Roman" w:cs="Times New Roman"/>
          <w:sz w:val="28"/>
          <w:szCs w:val="28"/>
        </w:rPr>
        <w:t>программы подготовки специалистов среднего звена,</w:t>
      </w:r>
      <w:r>
        <w:rPr>
          <w:rFonts w:ascii="Times New Roman" w:hAnsi="Times New Roman" w:cs="Times New Roman"/>
          <w:sz w:val="28"/>
        </w:rPr>
        <w:t xml:space="preserve"> в соответствии с ФГОС по специальности </w:t>
      </w:r>
      <w:r>
        <w:rPr>
          <w:rFonts w:ascii="Times New Roman" w:hAnsi="Times New Roman" w:cs="Times New Roman"/>
          <w:b/>
          <w:bCs/>
          <w:sz w:val="28"/>
        </w:rPr>
        <w:t>34.02.01 Се</w:t>
      </w:r>
      <w:r w:rsidR="00F45AB2">
        <w:rPr>
          <w:rFonts w:ascii="Times New Roman" w:hAnsi="Times New Roman" w:cs="Times New Roman"/>
          <w:b/>
          <w:bCs/>
          <w:sz w:val="28"/>
        </w:rPr>
        <w:t>с</w:t>
      </w:r>
      <w:r>
        <w:rPr>
          <w:rFonts w:ascii="Times New Roman" w:hAnsi="Times New Roman" w:cs="Times New Roman"/>
          <w:b/>
          <w:bCs/>
          <w:sz w:val="28"/>
        </w:rPr>
        <w:t>тринское дело углубленной подготовки</w:t>
      </w:r>
      <w:r>
        <w:rPr>
          <w:rFonts w:ascii="Times New Roman" w:hAnsi="Times New Roman" w:cs="Times New Roman"/>
          <w:sz w:val="28"/>
        </w:rPr>
        <w:t xml:space="preserve"> в части освоения основных видов профессиональной деятельности </w:t>
      </w:r>
      <w:r>
        <w:rPr>
          <w:rFonts w:ascii="Times New Roman" w:hAnsi="Times New Roman" w:cs="Times New Roman"/>
          <w:b/>
          <w:bCs/>
          <w:sz w:val="28"/>
        </w:rPr>
        <w:t>ПМ</w:t>
      </w:r>
      <w:r w:rsidR="00634C5F">
        <w:rPr>
          <w:rFonts w:ascii="Times New Roman" w:hAnsi="Times New Roman" w:cs="Times New Roman"/>
          <w:b/>
          <w:bCs/>
          <w:sz w:val="28"/>
        </w:rPr>
        <w:t>.</w:t>
      </w:r>
      <w:r>
        <w:rPr>
          <w:rFonts w:ascii="Times New Roman" w:hAnsi="Times New Roman" w:cs="Times New Roman"/>
          <w:b/>
          <w:bCs/>
          <w:sz w:val="28"/>
        </w:rPr>
        <w:t>05</w:t>
      </w:r>
      <w:r>
        <w:rPr>
          <w:rFonts w:ascii="Times New Roman" w:hAnsi="Times New Roman" w:cs="Times New Roman"/>
          <w:sz w:val="28"/>
        </w:rPr>
        <w:t xml:space="preserve"> и соответствующих профессиональных компетенций (ПК). </w:t>
      </w:r>
    </w:p>
    <w:p w:rsidR="00BF3A79" w:rsidRDefault="009F5193">
      <w:pPr>
        <w:pStyle w:val="a4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36"/>
        </w:rPr>
        <w:t>Цели и задачи производственной практики:</w:t>
      </w:r>
    </w:p>
    <w:p w:rsidR="00BF3A79" w:rsidRDefault="009F5193">
      <w:pPr>
        <w:pStyle w:val="a4"/>
        <w:rPr>
          <w:rFonts w:ascii="Times New Roman" w:hAnsi="Times New Roman" w:cs="Times New Roman"/>
          <w:bCs/>
          <w:sz w:val="28"/>
          <w:szCs w:val="20"/>
        </w:rPr>
      </w:pPr>
      <w:r>
        <w:rPr>
          <w:rFonts w:ascii="Times New Roman" w:hAnsi="Times New Roman" w:cs="Times New Roman"/>
          <w:bCs/>
          <w:sz w:val="28"/>
          <w:szCs w:val="20"/>
        </w:rPr>
        <w:t>Приобретение опыта практической работы по специальности.</w:t>
      </w:r>
    </w:p>
    <w:p w:rsidR="00BF3A79" w:rsidRDefault="009F5193">
      <w:pPr>
        <w:pStyle w:val="a4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Закрепление практических умений, профессиональных и общих компетенций в условиях будущей профессиональной деятельности.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Задачи производственной практики:</w:t>
      </w:r>
      <w:r>
        <w:rPr>
          <w:rFonts w:ascii="Times New Roman" w:hAnsi="Times New Roman" w:cs="Times New Roman"/>
          <w:sz w:val="28"/>
        </w:rPr>
        <w:t xml:space="preserve"> 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Приобретение студентами практического опыта: </w:t>
      </w:r>
    </w:p>
    <w:p w:rsidR="00BF3A79" w:rsidRDefault="009F51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проведение профилактических мероприятий; </w:t>
      </w:r>
    </w:p>
    <w:p w:rsidR="00BF3A79" w:rsidRDefault="009F51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проведение реабилитационных мероприятий в отношении пациентов с различной патологией;</w:t>
      </w:r>
    </w:p>
    <w:p w:rsidR="00BF3A79" w:rsidRDefault="009F519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 с медицинской документацией по профилю специализированная и высокотехнологичная медицинская помощь;</w:t>
      </w:r>
    </w:p>
    <w:p w:rsidR="00BF3A79" w:rsidRDefault="009F519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оказание первой доврачебной медицинской помощи в специализированных и высокотехнологичных подразделениях МО.</w:t>
      </w:r>
    </w:p>
    <w:p w:rsidR="00BF3A79" w:rsidRDefault="009F5193">
      <w:pPr>
        <w:pStyle w:val="a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Место производственной практики в структуре ППССЗ:</w:t>
      </w:r>
    </w:p>
    <w:p w:rsidR="00BF3A79" w:rsidRDefault="009F5193">
      <w:pPr>
        <w:pStyle w:val="a4"/>
        <w:rPr>
          <w:rFonts w:ascii="Times New Roman" w:hAnsi="Times New Roman" w:cs="Times New Roman"/>
          <w:b/>
          <w:bCs/>
          <w:sz w:val="44"/>
        </w:rPr>
      </w:pPr>
      <w:r>
        <w:rPr>
          <w:rFonts w:ascii="Times New Roman" w:hAnsi="Times New Roman" w:cs="Times New Roman"/>
          <w:sz w:val="28"/>
        </w:rPr>
        <w:t xml:space="preserve">Производственная практика  проводится на четвертом году обучения в рамках профессионального модуля </w:t>
      </w:r>
      <w:r>
        <w:rPr>
          <w:rFonts w:ascii="Times New Roman" w:hAnsi="Times New Roman" w:cs="Times New Roman"/>
          <w:b/>
          <w:bCs/>
          <w:sz w:val="28"/>
        </w:rPr>
        <w:t>ПМ.05 Организация и проведение диагностических, реабилитационных и профилактических мероприятий в отношении пациентов всех возрастов.</w:t>
      </w:r>
    </w:p>
    <w:p w:rsidR="00BF3A79" w:rsidRDefault="009F5193">
      <w:pPr>
        <w:pStyle w:val="a4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sz w:val="28"/>
        </w:rPr>
        <w:t>Обязательным условием допуска к производственной практике является освоение модуля ПМ.05 Организация и проведение диагностических, реабилитационных и профилактических мероприятий в отношении пациентов всех возрастов.</w:t>
      </w:r>
      <w:r>
        <w:rPr>
          <w:rFonts w:ascii="Times New Roman" w:hAnsi="Times New Roman" w:cs="Times New Roman"/>
          <w:b/>
          <w:sz w:val="44"/>
        </w:rPr>
        <w:t xml:space="preserve"> </w:t>
      </w:r>
      <w:r>
        <w:rPr>
          <w:rFonts w:ascii="Times New Roman" w:hAnsi="Times New Roman" w:cs="Times New Roman"/>
          <w:sz w:val="28"/>
        </w:rPr>
        <w:t>МДК.05.03. Сестринская помощь в специализированных и высокотехнологичных структурных подразделениях ЛПУ</w:t>
      </w:r>
    </w:p>
    <w:p w:rsidR="00BF3A79" w:rsidRDefault="009F5193">
      <w:pPr>
        <w:pStyle w:val="a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Формы проведения производственной практики. 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Производственная практика проводится в центрах реабилитации и отделениях восстановительной медицины крупных медицинских организаций города и области. 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Место и время проведения производственной практики.</w:t>
      </w:r>
      <w:r>
        <w:rPr>
          <w:rFonts w:ascii="Times New Roman" w:hAnsi="Times New Roman" w:cs="Times New Roman"/>
          <w:sz w:val="28"/>
        </w:rPr>
        <w:t xml:space="preserve"> </w:t>
      </w:r>
    </w:p>
    <w:p w:rsidR="00BF3A79" w:rsidRDefault="009F5193">
      <w:pPr>
        <w:pStyle w:val="a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Центры реабилитации и отделения восстановительной медицины. Согласно учебному плану производственная практика проводится на четвертом году обучения, восьмом семестре, количество часов на освоение программы производственной практики в рамках освоения ПМ</w:t>
      </w:r>
      <w:r w:rsidR="00634C5F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05 - 36 часов.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Требования к результатам освоения производственной практики.</w:t>
      </w:r>
      <w:r>
        <w:rPr>
          <w:rFonts w:ascii="Times New Roman" w:hAnsi="Times New Roman" w:cs="Times New Roman"/>
          <w:sz w:val="28"/>
        </w:rPr>
        <w:t xml:space="preserve"> </w:t>
      </w:r>
    </w:p>
    <w:p w:rsidR="00BF3A79" w:rsidRDefault="009F51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результате прохождения производственной практики по профилю специальности, реализуемой в рамках модулей ППССЗ по каждому из видов профессиональной деятельности, предусмотренных ФГОС СПО, обучающийся должен </w:t>
      </w:r>
      <w:r>
        <w:rPr>
          <w:rFonts w:ascii="Times New Roman" w:hAnsi="Times New Roman" w:cs="Times New Roman"/>
          <w:b/>
          <w:sz w:val="28"/>
        </w:rPr>
        <w:t xml:space="preserve">приобрести практический </w:t>
      </w:r>
      <w:r>
        <w:rPr>
          <w:rFonts w:ascii="Times New Roman" w:hAnsi="Times New Roman" w:cs="Times New Roman"/>
          <w:b/>
          <w:sz w:val="28"/>
          <w:szCs w:val="28"/>
        </w:rPr>
        <w:t xml:space="preserve">опыт работы: </w:t>
      </w:r>
    </w:p>
    <w:p w:rsidR="00BF3A79" w:rsidRDefault="00BF3A7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F3A79" w:rsidRDefault="00BF3A7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1" w:type="dxa"/>
        <w:tblInd w:w="390" w:type="dxa"/>
        <w:tblLayout w:type="fixed"/>
        <w:tblLook w:val="04A0" w:firstRow="1" w:lastRow="0" w:firstColumn="1" w:lastColumn="0" w:noHBand="0" w:noVBand="1"/>
      </w:tblPr>
      <w:tblGrid>
        <w:gridCol w:w="2727"/>
        <w:gridCol w:w="6914"/>
      </w:tblGrid>
      <w:tr w:rsidR="00BF3A79">
        <w:tc>
          <w:tcPr>
            <w:tcW w:w="2727" w:type="dxa"/>
          </w:tcPr>
          <w:p w:rsidR="00BF3A79" w:rsidRDefault="009F5193" w:rsidP="00634C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ПМ</w:t>
            </w:r>
            <w:r w:rsidR="00634C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914" w:type="dxa"/>
          </w:tcPr>
          <w:p w:rsidR="00BF3A79" w:rsidRDefault="009F51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опыт работы</w:t>
            </w:r>
          </w:p>
        </w:tc>
      </w:tr>
      <w:tr w:rsidR="00BF3A79">
        <w:tc>
          <w:tcPr>
            <w:tcW w:w="2727" w:type="dxa"/>
          </w:tcPr>
          <w:p w:rsidR="00BF3A79" w:rsidRDefault="009F51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диагностических, реабилитационных и профилактических мероприятий в отношении пациентов всех возрастов.</w:t>
            </w:r>
          </w:p>
          <w:p w:rsidR="00BF3A79" w:rsidRDefault="00BF3A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4" w:type="dxa"/>
          </w:tcPr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с пациентом и его окружением в процессе практической деятельности;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решения проблем пациента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специализированного сестринского ухода в учреждениях, оказывающих первичную медико-санитарную помощь;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участия в разработке и внедрении профилактических программ; 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проводить анализ состояния здоровья прикрепленного контингента;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лечебно-диагностические, реабилитационные и профилактические мероприятия; 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и оказывать специализированный сестринский уход за пациентами в клинической практике;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оказывать высокотехнологичную медицинскую помощь пациенту под руководством врача, в рамках своих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компитенций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взаимодействовать с участниками лечебн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диагностического процесса; 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качество и эффективность проводимых мероприятий; 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организовывать паллиативную помощь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инкурабельным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пациентам; 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патронаж  семей с детьми, имеющих право на получение набора социальных услуг;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взаимодействовать с учреждениями медик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экспертизы; 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организовывать и обеспечивать деятельность младшего, среднего медицинского и вспомогательного персонала в системе первичной медико-санитарной помощи в учреждениях специализированной и высокотехнологичной медицинской помощи;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организацию сестринского дела в амбулаторно-поликлинических и стационарных учреждениях, осуществляющих первичную медико-санитарную помощь, специализированную помощь, высокотехнологичную помощь, санаторн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курортную помощь населению; 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организацию медицинской и социальной реабилитации в рамках своих компетенций;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виды, формы и методы реабилитации при различной патологии, проведение мероприятий по реабилитации пациентов; 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нормативные документы, регламентирующие деятельность врача общей практики и медицинской сестры врача общей практики; </w:t>
            </w:r>
          </w:p>
          <w:p w:rsidR="00BF3A79" w:rsidRDefault="009F51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нормативные документы, регламентирующие оказание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специализированой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высокотехнологичной медицинской помощи; правила оказания психологической поддержки членам семьи с учетом состояния здоровья и возрастных особенностей</w:t>
            </w:r>
          </w:p>
        </w:tc>
      </w:tr>
    </w:tbl>
    <w:p w:rsidR="00BF3A79" w:rsidRDefault="00BF3A79">
      <w:pPr>
        <w:pStyle w:val="a4"/>
        <w:ind w:left="390"/>
        <w:rPr>
          <w:rFonts w:ascii="Times New Roman" w:hAnsi="Times New Roman" w:cs="Times New Roman"/>
          <w:b/>
          <w:sz w:val="28"/>
          <w:szCs w:val="28"/>
        </w:rPr>
      </w:pPr>
    </w:p>
    <w:p w:rsidR="00BF3A79" w:rsidRDefault="009F51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Компетенции обучающегося, формируемые в результате прохождения производственной практики. </w:t>
      </w:r>
      <w:proofErr w:type="gramEnd"/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прохождения данной производственной практики обучающийся должен приобрести следующие практические умения, общие и профессиональные компетенции:</w:t>
      </w:r>
    </w:p>
    <w:p w:rsidR="00BF3A79" w:rsidRDefault="009F51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BF3A79" w:rsidRDefault="009F519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собирать информацию о состоянии здоровья пациентов; </w:t>
      </w:r>
    </w:p>
    <w:p w:rsidR="00BF3A79" w:rsidRDefault="009F519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готовить пациента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диагностическим вмешательствам; </w:t>
      </w:r>
    </w:p>
    <w:p w:rsidR="00BF3A79" w:rsidRDefault="009F519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комплекс упражнений по лечебной физкультуре при различных заболеваниях; </w:t>
      </w:r>
    </w:p>
    <w:p w:rsidR="00BF3A79" w:rsidRDefault="009F519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основные приемы массажа и лечебной физкультуры;</w:t>
      </w:r>
    </w:p>
    <w:p w:rsidR="00BF3A79" w:rsidRDefault="009F519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физиотерапевтические процедуры; </w:t>
      </w:r>
    </w:p>
    <w:p w:rsidR="00BF3A79" w:rsidRDefault="009F519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показания и противопоказания к санаторно-курортному лечению;</w:t>
      </w:r>
    </w:p>
    <w:p w:rsidR="00BF3A79" w:rsidRDefault="009F519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программу индивидуальной реабилитации;</w:t>
      </w:r>
    </w:p>
    <w:p w:rsidR="00BF3A79" w:rsidRDefault="009F519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организовывать реабилитацию пациентов;</w:t>
      </w:r>
    </w:p>
    <w:p w:rsidR="00BF3A79" w:rsidRDefault="009F519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помощь пациентам при различных нарушениях ЖВП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F3A79" w:rsidRDefault="009F519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паллиативную помощь пациентам;</w:t>
      </w:r>
    </w:p>
    <w:p w:rsidR="00BF3A79" w:rsidRDefault="009F519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мероприятия по сохранению и улучшению качества жизни пациента; </w:t>
      </w:r>
    </w:p>
    <w:p w:rsidR="00BF3A79" w:rsidRDefault="009F5193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вести утвержденную медицинскую документацию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F3A79" w:rsidRDefault="00BF3A7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F3A79" w:rsidRDefault="009F51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действующие приказы об организации специализированной и высокотехнологичной, медицинской помощи;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принципы охраны здоровья;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порядок организации оказания специализированной и высокотехнологичной мед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омощи;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порядок направления граждан в организации, для оказания медицинской помощи;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новейшие  лечебно-диагностические 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мероприятия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применяемые по профилю;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виды, формы и методы реабилитации;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принципы экспертизы временной нетрудоспособности при различных заболеваниях и травмах;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группы инвалидности и основы освидетельствования стойкой утраты трудоспособности в МСЭ;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общее и специальное физиологическое воздействие физических упражнений и массажа на организм человека;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психологические основы реабилитации;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 виды физиотерапевтических процедур и возможности их применения в реабилитации;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общее и специальное физиологическое воздействие санаторно-курортного лечения на организм человека;</w:t>
      </w:r>
    </w:p>
    <w:p w:rsidR="00BF3A79" w:rsidRDefault="009F5193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методику проведения и принципы подготовки пациентов к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лечебно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диагностическим манипуляциям;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Количество часов на освоение программы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производственной практики – 36 часов.</w:t>
      </w:r>
    </w:p>
    <w:p w:rsidR="00BF3A79" w:rsidRDefault="00BF3A79">
      <w:pPr>
        <w:pStyle w:val="a4"/>
        <w:rPr>
          <w:rFonts w:ascii="Times New Roman" w:hAnsi="Times New Roman" w:cs="Times New Roman"/>
          <w:b/>
        </w:rPr>
      </w:pPr>
    </w:p>
    <w:p w:rsidR="00BF3A79" w:rsidRDefault="009F519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20"/>
        </w:rPr>
      </w:pPr>
      <w:r>
        <w:rPr>
          <w:rFonts w:ascii="Times New Roman" w:hAnsi="Times New Roman" w:cs="Times New Roman"/>
          <w:b/>
          <w:sz w:val="32"/>
          <w:szCs w:val="20"/>
        </w:rPr>
        <w:t>РЕЗУЛЬТАТЫ ОСВОЕНИЯ ПРОГРАММЫ ПРОИЗВОДСТВЕННОЙ ПРАКТИКИ.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производственной практики является освоение профессиональных и общих компетенций в рамках модулей ППССЗ.</w:t>
      </w:r>
    </w:p>
    <w:p w:rsidR="00BF3A79" w:rsidRDefault="009F5193">
      <w:pPr>
        <w:widowControl w:val="0"/>
        <w:suppressAutoHyphens/>
        <w:autoSpaceDN w:val="0"/>
        <w:rPr>
          <w:rFonts w:ascii="Times New Roman" w:hAnsi="Times New Roman" w:cs="Times New Roman"/>
        </w:rPr>
      </w:pP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процессе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освоения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ПМ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студенты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должны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овладеть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профессиональными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компетенциями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(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</w:t>
      </w: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К):</w:t>
      </w:r>
    </w:p>
    <w:tbl>
      <w:tblPr>
        <w:tblW w:w="1044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7"/>
        <w:gridCol w:w="8774"/>
      </w:tblGrid>
      <w:tr w:rsidR="00BF3A79"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>Код</w:t>
            </w:r>
            <w:proofErr w:type="spellEnd"/>
          </w:p>
        </w:tc>
        <w:tc>
          <w:tcPr>
            <w:tcW w:w="8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>Наименование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>результата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>обучения</w:t>
            </w:r>
            <w:proofErr w:type="spellEnd"/>
          </w:p>
        </w:tc>
      </w:tr>
      <w:tr w:rsidR="00BF3A79"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ПК 5.1.</w:t>
            </w:r>
          </w:p>
        </w:tc>
        <w:tc>
          <w:tcPr>
            <w:tcW w:w="8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Организовывать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оказывать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сестринскую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помощь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консультировать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вопросам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укрепления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здоровья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пациента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его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семьи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в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том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числе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детей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;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групп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населения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учреждениях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первичной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медико-санитарной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помощи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ПК 5.3.</w:t>
            </w:r>
          </w:p>
        </w:tc>
        <w:tc>
          <w:tcPr>
            <w:tcW w:w="8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Организовывать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оказывать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специализированную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высокотехнологичную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сестринскую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помощь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пациентам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всех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возрастных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категорий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</w:tbl>
    <w:p w:rsidR="00BF3A79" w:rsidRDefault="009F5193">
      <w:pPr>
        <w:widowControl w:val="0"/>
        <w:suppressAutoHyphens/>
        <w:autoSpaceDN w:val="0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процессе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освоения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ПМ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студенты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должны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овладеть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общими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>компетенциями</w:t>
      </w:r>
      <w:proofErr w:type="spellEnd"/>
      <w:r>
        <w:rPr>
          <w:rFonts w:ascii="Times New Roman" w:eastAsia="Andale Sans UI" w:hAnsi="Times New Roman" w:cs="Times New Roman"/>
          <w:bCs/>
          <w:kern w:val="3"/>
          <w:sz w:val="28"/>
          <w:szCs w:val="28"/>
          <w:lang w:val="de-DE" w:eastAsia="ja-JP" w:bidi="fa-IR"/>
        </w:rPr>
        <w:t xml:space="preserve"> (ОК):</w:t>
      </w:r>
    </w:p>
    <w:tbl>
      <w:tblPr>
        <w:tblW w:w="1042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6"/>
        <w:gridCol w:w="8689"/>
      </w:tblGrid>
      <w:tr w:rsidR="00BF3A79">
        <w:trPr>
          <w:trHeight w:val="651"/>
        </w:trPr>
        <w:tc>
          <w:tcPr>
            <w:tcW w:w="17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>Код</w:t>
            </w:r>
            <w:proofErr w:type="spellEnd"/>
          </w:p>
        </w:tc>
        <w:tc>
          <w:tcPr>
            <w:tcW w:w="868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>Наименование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>результата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kern w:val="3"/>
                <w:sz w:val="28"/>
                <w:szCs w:val="28"/>
                <w:lang w:val="de-DE" w:eastAsia="ja-JP" w:bidi="fa-IR"/>
              </w:rPr>
              <w:t>обучения</w:t>
            </w:r>
            <w:proofErr w:type="spellEnd"/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1.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Понимать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сущность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социальную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значимость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своей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будущей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профессии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проявлять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к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ней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устойчивый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интерес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2.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Организовывать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собственную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деятельность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выбирать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типовые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методы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способы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выполнения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профессиональных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задач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оценивать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их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выполнение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качество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3.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Решать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проблемы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оценивать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риски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принимать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решения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нестандартных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ситуациях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4.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Осуществлять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поиск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анализ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оценку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информации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необходимой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для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постановки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решения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профессиональных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задач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профессионального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личностного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развития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5.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Использовать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информационно-коммуникационные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технологии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для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совершенствования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профессиональной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деятельности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6.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Работать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коллективе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команде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эффективно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общаться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коллегами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руководством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потребителями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7.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Ставить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цели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мотивировать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деятельность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подчиненных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организовывать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контролировать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их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работу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принятием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себя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ответственности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результат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выполнения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заданий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8.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Самостоятельно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определять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задачи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профессионального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личностного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развития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заниматься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самообразованием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осознанно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планировать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повышение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квалификации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9.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Быть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готовым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к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смене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технологий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профессиональной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деятельности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10.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Бережно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относиться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к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историческому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наследию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культурным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традициям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народа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уважать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социальные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культурные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религиозные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различия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11.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Быть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готовым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брать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себя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нравственные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обязательства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отношению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к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природе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обществу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человеку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12.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Организовывать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рабочее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место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соблюдением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требований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охраны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труда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производственной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санитарии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инфекционной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противопожарной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безопасности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13.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Вести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здоровый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образ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заниматься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культурой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спортом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для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укрепления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здоровья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достижения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жизненных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профессиональных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целей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14.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Сформировать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мотивацию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здорового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образа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контингента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15.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Организовывать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обучение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контроль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знаний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умений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подчиненных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BF3A79">
        <w:tc>
          <w:tcPr>
            <w:tcW w:w="173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 16.</w:t>
            </w:r>
          </w:p>
        </w:tc>
        <w:tc>
          <w:tcPr>
            <w:tcW w:w="8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3A79" w:rsidRDefault="009F5193">
            <w:pPr>
              <w:widowControl w:val="0"/>
              <w:suppressAutoHyphens/>
              <w:autoSpaceDN w:val="0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Создавать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благоприятную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производственную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среду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трудовом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коллективе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</w:tbl>
    <w:p w:rsidR="00BF3A79" w:rsidRDefault="00BF3A79">
      <w:pPr>
        <w:rPr>
          <w:rFonts w:ascii="Times New Roman" w:eastAsia="Times New Roman" w:hAnsi="Times New Roman" w:cs="Times New Roman"/>
          <w:lang w:eastAsia="ru-RU"/>
        </w:rPr>
        <w:sectPr w:rsidR="00BF3A79">
          <w:pgSz w:w="11906" w:h="16838"/>
          <w:pgMar w:top="851" w:right="851" w:bottom="851" w:left="851" w:header="720" w:footer="720" w:gutter="0"/>
          <w:cols w:space="720"/>
        </w:sectPr>
      </w:pPr>
    </w:p>
    <w:p w:rsidR="00BF3A79" w:rsidRDefault="009F5193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СОДЕРЖАНИЕ ПРОИЗВОДСТВЕННОЙ ПРАКТИКИ.</w:t>
      </w:r>
    </w:p>
    <w:tbl>
      <w:tblPr>
        <w:tblStyle w:val="a3"/>
        <w:tblpPr w:leftFromText="180" w:rightFromText="180" w:vertAnchor="page" w:horzAnchor="page" w:tblpX="895" w:tblpY="3376"/>
        <w:tblW w:w="15417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560"/>
        <w:gridCol w:w="10914"/>
      </w:tblGrid>
      <w:tr w:rsidR="00BF3A79">
        <w:tc>
          <w:tcPr>
            <w:tcW w:w="1668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Код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профес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компетенций</w:t>
            </w:r>
          </w:p>
        </w:tc>
        <w:tc>
          <w:tcPr>
            <w:tcW w:w="127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профес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 модулей</w:t>
            </w:r>
          </w:p>
        </w:tc>
        <w:tc>
          <w:tcPr>
            <w:tcW w:w="1560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Кол-во часов на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производ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практику по ПМ</w:t>
            </w:r>
          </w:p>
        </w:tc>
        <w:tc>
          <w:tcPr>
            <w:tcW w:w="10914" w:type="dxa"/>
          </w:tcPr>
          <w:p w:rsidR="00BF3A79" w:rsidRDefault="00BF3A7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BF3A79" w:rsidRDefault="00BF3A7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работ</w:t>
            </w:r>
          </w:p>
        </w:tc>
      </w:tr>
      <w:tr w:rsidR="00BF3A79">
        <w:tc>
          <w:tcPr>
            <w:tcW w:w="1668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1</w:t>
            </w:r>
          </w:p>
        </w:tc>
        <w:tc>
          <w:tcPr>
            <w:tcW w:w="127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2</w:t>
            </w:r>
          </w:p>
        </w:tc>
        <w:tc>
          <w:tcPr>
            <w:tcW w:w="1560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3</w:t>
            </w:r>
          </w:p>
        </w:tc>
        <w:tc>
          <w:tcPr>
            <w:tcW w:w="10914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4</w:t>
            </w:r>
          </w:p>
        </w:tc>
      </w:tr>
      <w:tr w:rsidR="00BF3A79">
        <w:trPr>
          <w:trHeight w:val="2302"/>
        </w:trPr>
        <w:tc>
          <w:tcPr>
            <w:tcW w:w="1668" w:type="dxa"/>
            <w:vMerge w:val="restart"/>
          </w:tcPr>
          <w:p w:rsidR="00BF3A79" w:rsidRDefault="009F5193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ПК</w:t>
            </w:r>
          </w:p>
          <w:p w:rsidR="00BF3A79" w:rsidRDefault="009F5193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5.1.</w:t>
            </w:r>
          </w:p>
          <w:p w:rsidR="00BF3A79" w:rsidRDefault="009F5193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5.2. </w:t>
            </w:r>
          </w:p>
          <w:p w:rsidR="00BF3A79" w:rsidRDefault="009F5193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5.3.</w:t>
            </w:r>
          </w:p>
          <w:p w:rsidR="00BF3A79" w:rsidRDefault="00BF3A79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275" w:type="dxa"/>
            <w:vMerge w:val="restart"/>
          </w:tcPr>
          <w:p w:rsidR="00BF3A79" w:rsidRDefault="009F5193" w:rsidP="00634C5F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ПМ.05</w:t>
            </w:r>
          </w:p>
        </w:tc>
        <w:tc>
          <w:tcPr>
            <w:tcW w:w="1560" w:type="dxa"/>
            <w:vMerge w:val="restart"/>
          </w:tcPr>
          <w:p w:rsidR="00BF3A79" w:rsidRDefault="00BF3A79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</w:p>
          <w:p w:rsidR="00BF3A79" w:rsidRDefault="00BF3A79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</w:p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36ч.</w:t>
            </w:r>
          </w:p>
        </w:tc>
        <w:tc>
          <w:tcPr>
            <w:tcW w:w="10914" w:type="dxa"/>
          </w:tcPr>
          <w:p w:rsidR="00BF3A79" w:rsidRDefault="009F5193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Студент должен уметь: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применять в практической деятельности работу с нормативными документами, которые регламентируют оказание специализированной и высокотехнологичной медицинской помощи (приказы и постановления МЗ);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работать с учётной и отчётной документацией;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оформлять, согласно стандартам, документацию в отделении по профилю;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согласно стандартам, организовать специализированную и высокотехнологичную  помощь пациентам;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планировать специализированную и высокотехнологичную помощь пациентам;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согласно стандартам, оказывать первую доврачебную медицинскую помощь при различных патологических состояниях;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проводить персонифицированный учёт расходования лекарственных средств, при оказании специализированной и высокотехнологичной медицинской помощи;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провести приём пациента в специализированное и высокотехнологичное медицинское отделение;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организовывать и оказывать сестринскую помощь в отделениях: </w:t>
            </w:r>
          </w:p>
          <w:p w:rsidR="00BF3A79" w:rsidRDefault="009F5193">
            <w:pPr>
              <w:pStyle w:val="a4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кардиологии, сердечно-сосудистой хирургии, гематологии, торакальной хирургии, гастроэнтерологии, абдоминальной хирургии,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комбустиологии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нейрохирургии, неврологии, онкологии, офтальмологии, травматологии, ортопедии;</w:t>
            </w:r>
            <w:proofErr w:type="gramEnd"/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подготовить пациента и его родственников к проведению лечебно-диагностических  процедур;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подготовить всё необходимое, для проведения лечебно-диагностических  процедур в специализированных и высокотехнологичных медицинских отделениях;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проводить реабилитационные мероприятия по профилю;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организовать работу процедурного кабинета и выполнять инвазивные манипуляции;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оформлять направления на различные виды обследования, проводить выборку назначений из листа назначения;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определять тяжесть состояния пациента;</w:t>
            </w:r>
          </w:p>
          <w:p w:rsidR="00BF3A79" w:rsidRDefault="009F5193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28"/>
              </w:rPr>
              <w:t>определять нарушенные потребности пациента.</w:t>
            </w:r>
          </w:p>
        </w:tc>
      </w:tr>
      <w:tr w:rsidR="00BF3A79">
        <w:trPr>
          <w:trHeight w:val="360"/>
        </w:trPr>
        <w:tc>
          <w:tcPr>
            <w:tcW w:w="1668" w:type="dxa"/>
            <w:vMerge/>
          </w:tcPr>
          <w:p w:rsidR="00BF3A79" w:rsidRDefault="00BF3A79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275" w:type="dxa"/>
            <w:vMerge/>
          </w:tcPr>
          <w:p w:rsidR="00BF3A79" w:rsidRDefault="00BF3A79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560" w:type="dxa"/>
            <w:vMerge/>
          </w:tcPr>
          <w:p w:rsidR="00BF3A79" w:rsidRDefault="00BF3A79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0914" w:type="dxa"/>
          </w:tcPr>
          <w:p w:rsidR="00BF3A79" w:rsidRDefault="009F5193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Промежуточная аттестация в форме дифференцированного зачёта</w:t>
            </w:r>
          </w:p>
          <w:p w:rsidR="00BF3A79" w:rsidRDefault="009F5193">
            <w:pPr>
              <w:pStyle w:val="a4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ВСЕГО часов - 72.</w:t>
            </w:r>
          </w:p>
        </w:tc>
      </w:tr>
    </w:tbl>
    <w:p w:rsidR="00BF3A79" w:rsidRDefault="00BF3A79">
      <w:pPr>
        <w:pStyle w:val="a4"/>
        <w:rPr>
          <w:rFonts w:ascii="Times New Roman" w:hAnsi="Times New Roman" w:cs="Times New Roman"/>
          <w:b/>
        </w:rPr>
      </w:pPr>
    </w:p>
    <w:tbl>
      <w:tblPr>
        <w:tblStyle w:val="a3"/>
        <w:tblW w:w="15405" w:type="dxa"/>
        <w:tblInd w:w="-219" w:type="dxa"/>
        <w:tblLayout w:type="fixed"/>
        <w:tblLook w:val="04A0" w:firstRow="1" w:lastRow="0" w:firstColumn="1" w:lastColumn="0" w:noHBand="0" w:noVBand="1"/>
      </w:tblPr>
      <w:tblGrid>
        <w:gridCol w:w="9825"/>
        <w:gridCol w:w="2835"/>
        <w:gridCol w:w="2745"/>
      </w:tblGrid>
      <w:tr w:rsidR="00BF3A79">
        <w:tc>
          <w:tcPr>
            <w:tcW w:w="982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РАЗДЕЛЫ</w:t>
            </w:r>
          </w:p>
          <w:p w:rsidR="00BF3A79" w:rsidRDefault="00BF3A79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ДНЕЙ</w:t>
            </w:r>
          </w:p>
        </w:tc>
        <w:tc>
          <w:tcPr>
            <w:tcW w:w="274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BF3A79">
        <w:tc>
          <w:tcPr>
            <w:tcW w:w="9825" w:type="dxa"/>
          </w:tcPr>
          <w:p w:rsidR="00BF3A79" w:rsidRDefault="009F519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ПРИЁМНОЕ ОТДЕЛЕНИЕ</w:t>
            </w:r>
          </w:p>
        </w:tc>
        <w:tc>
          <w:tcPr>
            <w:tcW w:w="283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4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BF3A79">
        <w:tc>
          <w:tcPr>
            <w:tcW w:w="9825" w:type="dxa"/>
          </w:tcPr>
          <w:p w:rsidR="00BF3A79" w:rsidRDefault="009F519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ПРОЦЕДУРНЫЙ КАБИНЕТ</w:t>
            </w:r>
          </w:p>
        </w:tc>
        <w:tc>
          <w:tcPr>
            <w:tcW w:w="283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4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F3A79">
        <w:tc>
          <w:tcPr>
            <w:tcW w:w="9825" w:type="dxa"/>
          </w:tcPr>
          <w:p w:rsidR="00BF3A79" w:rsidRDefault="009F519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КАБИНЕТ ФУНКЦИОНАЛЬНОЙ ДИАГНОСТИКИ</w:t>
            </w:r>
          </w:p>
        </w:tc>
        <w:tc>
          <w:tcPr>
            <w:tcW w:w="283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74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F3A79">
        <w:tc>
          <w:tcPr>
            <w:tcW w:w="9825" w:type="dxa"/>
          </w:tcPr>
          <w:p w:rsidR="00BF3A79" w:rsidRDefault="009F519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 МЕДИЦИНСКОЙ СЕСТРЫ</w:t>
            </w:r>
          </w:p>
        </w:tc>
        <w:tc>
          <w:tcPr>
            <w:tcW w:w="283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74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BF3A79">
        <w:tc>
          <w:tcPr>
            <w:tcW w:w="9825" w:type="dxa"/>
          </w:tcPr>
          <w:p w:rsidR="00BF3A79" w:rsidRDefault="009F519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83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74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:rsidR="00BF3A79" w:rsidRDefault="00BF3A79">
      <w:pPr>
        <w:pStyle w:val="a4"/>
        <w:ind w:left="1843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BF3A79" w:rsidRDefault="00BF3A79">
      <w:pPr>
        <w:pStyle w:val="a4"/>
        <w:ind w:left="1843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BF3A79" w:rsidRDefault="009F519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УСЛОВИЯ РЕАЛИЗАЦИИ ПРОГРАММЫ ПРОИЗВОДСТВЕННОЙ ПРАКТИКИ.</w:t>
      </w:r>
    </w:p>
    <w:p w:rsidR="00BF3A79" w:rsidRDefault="00BF3A79">
      <w:pPr>
        <w:pStyle w:val="a4"/>
        <w:rPr>
          <w:rFonts w:ascii="Times New Roman" w:hAnsi="Times New Roman" w:cs="Times New Roman"/>
          <w:b/>
        </w:rPr>
      </w:pPr>
    </w:p>
    <w:p w:rsidR="00BF3A79" w:rsidRDefault="009F5193">
      <w:pPr>
        <w:pStyle w:val="a4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Требования к условиям проведения производственной практики.</w:t>
      </w:r>
    </w:p>
    <w:p w:rsidR="00BF3A79" w:rsidRDefault="00BF3A79">
      <w:pPr>
        <w:pStyle w:val="a4"/>
        <w:rPr>
          <w:rFonts w:ascii="Times New Roman" w:hAnsi="Times New Roman" w:cs="Times New Roman"/>
          <w:b/>
        </w:rPr>
      </w:pP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программы предполагает проведение производственной практики на базе медицинских организаций (больниц) на основе прямых договоров, заключаемых между образовательным учреждением и каждой медицинской организацией, куда направляются обучающиеся.</w:t>
      </w:r>
    </w:p>
    <w:p w:rsidR="00BF3A79" w:rsidRDefault="00BF3A79">
      <w:pPr>
        <w:pStyle w:val="a4"/>
        <w:rPr>
          <w:rFonts w:ascii="Times New Roman" w:hAnsi="Times New Roman" w:cs="Times New Roman"/>
          <w:sz w:val="28"/>
        </w:rPr>
      </w:pPr>
    </w:p>
    <w:p w:rsidR="00BF3A79" w:rsidRDefault="00BF3A79">
      <w:pPr>
        <w:pStyle w:val="a4"/>
        <w:rPr>
          <w:rFonts w:ascii="Times New Roman" w:hAnsi="Times New Roman" w:cs="Times New Roman"/>
          <w:sz w:val="28"/>
        </w:rPr>
      </w:pPr>
    </w:p>
    <w:p w:rsidR="00BF3A79" w:rsidRDefault="009F5193">
      <w:pPr>
        <w:pStyle w:val="a4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Медицинские организации г. Воронежа</w:t>
      </w:r>
    </w:p>
    <w:p w:rsidR="00BF3A79" w:rsidRDefault="009F5193">
      <w:pPr>
        <w:pStyle w:val="a4"/>
        <w:ind w:left="39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(указать подразделения образовательного учреждения, где проводится производственная практика:</w:t>
      </w:r>
      <w:proofErr w:type="gramEnd"/>
    </w:p>
    <w:p w:rsidR="00BF3A79" w:rsidRDefault="009F5193">
      <w:pPr>
        <w:pStyle w:val="a4"/>
        <w:ind w:left="39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мастерских, лабораториях, на учебных полигонах, в учебных хозяйствах и др. либо предприятия/ организации на основе прямых договоров с ОУ).</w:t>
      </w:r>
    </w:p>
    <w:p w:rsidR="00BF3A79" w:rsidRDefault="00BF3A79">
      <w:pPr>
        <w:pStyle w:val="a4"/>
        <w:ind w:left="390"/>
        <w:rPr>
          <w:rFonts w:ascii="Times New Roman" w:hAnsi="Times New Roman" w:cs="Times New Roman"/>
          <w:sz w:val="28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sz w:val="28"/>
        </w:rPr>
      </w:pPr>
    </w:p>
    <w:p w:rsidR="00BF3A79" w:rsidRDefault="009F5193">
      <w:pPr>
        <w:pStyle w:val="a4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Общие требования к организации образовательного процесса.</w:t>
      </w: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9F51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Производственная практика проводится концентрированно в рамках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ПМ 05. </w:t>
      </w:r>
      <w:r>
        <w:rPr>
          <w:rFonts w:ascii="Times New Roman" w:hAnsi="Times New Roman" w:cs="Times New Roman"/>
          <w:b/>
          <w:sz w:val="28"/>
          <w:szCs w:val="28"/>
        </w:rPr>
        <w:t xml:space="preserve">Организация и проведение диагностических, реабилитационных и профилактических мероприятий в отношении пациентов всех возрастов. </w:t>
      </w:r>
    </w:p>
    <w:p w:rsidR="00BF3A79" w:rsidRDefault="009F519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Оснащение: </w:t>
      </w:r>
    </w:p>
    <w:p w:rsidR="00BF3A79" w:rsidRDefault="009F5193">
      <w:pPr>
        <w:pStyle w:val="a4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Различные лечебные отделения МО г. Воронежа.</w:t>
      </w:r>
    </w:p>
    <w:p w:rsidR="00BF3A79" w:rsidRDefault="009F519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(наименования подразделения, где проводится производственная практика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BF3A79" w:rsidRDefault="00BF3A7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3A79" w:rsidRDefault="009F519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BF3A79" w:rsidRDefault="009F5193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 процедурного кабинета, палат, поста медицинской сестры, приёмного отделения, лечебных отделений, лечебно-диагностических кабинетов и отделений.</w:t>
      </w:r>
    </w:p>
    <w:p w:rsidR="00BF3A79" w:rsidRDefault="009F5193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 и приспособления: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Медицинский инструментарий, предметы ухода за пациентом, медицинская документация, средства транспортировки.</w:t>
      </w: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36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36"/>
        </w:rPr>
      </w:pPr>
    </w:p>
    <w:p w:rsidR="00BF3A79" w:rsidRDefault="009F5193">
      <w:pPr>
        <w:pStyle w:val="a4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sz w:val="36"/>
        </w:rPr>
        <w:t>4.3 Общие требования к организации учебного процесса.</w:t>
      </w:r>
    </w:p>
    <w:p w:rsidR="00BF3A79" w:rsidRDefault="00BF3A79">
      <w:pPr>
        <w:pStyle w:val="a4"/>
        <w:rPr>
          <w:rFonts w:ascii="Times New Roman" w:hAnsi="Times New Roman" w:cs="Times New Roman"/>
          <w:b/>
        </w:rPr>
      </w:pPr>
    </w:p>
    <w:p w:rsidR="00BF3A79" w:rsidRDefault="009F51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Производственная практика проводится преподавателем профессионального цикла  «Сестринское дело».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 проводится преподавателями профессионального цикла “Сестринское дело”.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производственной практикой со студентами, общими, непосредственными и методическими руководителями проводится установочное собрание, на котором студенты знакомятся с основными требованиями, программой и графиком производственной практики, необходимой документацией.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 на данном этапе обучения направленна на формирование профессиональных умений, знакомство с режимом работы, этикой медицинского работника.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практики в учреждениях здравоохранения студенты получают представление об организации работы учреждения, знакомятся с работой отделений, с организацией труда среднего медицинского персонала, приобретают практический опыт по выполнению работ по профессии медицинская сестра.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приёмном отделении студенты знакомятся с его устройством и его функциями, содержанием деятельности сестринского персонала, путями госпитализации пациентов, медицинской документацией.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лечебном отделении и процедурном кабинете студенты закрепляют знания и отрабатывают практические навыки по видам работ.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кабинетах функциональной диагностики студенты осваивают работу с аппаратурой по профилю, подготовку пациента к обследованию по профилю.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прохождения производственной практики студенты ведут «Карту сестринских наблюдений за пациентом», что позволяет компетентно осуществлять и документально оформлять свою деятельность с момента поступления пациента в стационар и до момента выписки. Так же «Карта сестринских наблюдений за пациентом» позволяет определить эффективность сестринских вмешатель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 решении конкретных проблем пациента. В случае не достижения поставленной цели, определить соответствие полученного результата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ожидаемому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 случае отсутствия положительных результатов, даёт возможность  переоценить возможности пациента и составить новый план сестринского ухода. Так же «Карта сестринских наблюдений за пациентом» позволяет осуществлять контроль усвоения студентом алгоритмов оказания медицинских услуг.  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 в период прохождения производственной практики обязаны подчиняться правилам внутреннего распорядка учреждений здравоохранения. Практика проходит под контролем общего, непосредственного и методического руководителя практики.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производственной практики студент должен вести дневник, ежедневно записывать в нём проделанную работу. Записи должны вноситься профессиональным языком.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Дневник по практике ежедневно контролируется непосредственным и методическим руководителями, с выставлением оценки. </w:t>
      </w:r>
      <w:proofErr w:type="gramEnd"/>
    </w:p>
    <w:p w:rsidR="00BF3A79" w:rsidRDefault="009F519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конце производственной практики студенты предоставляют в учебное заведение:</w:t>
      </w:r>
    </w:p>
    <w:p w:rsidR="00BF3A79" w:rsidRDefault="009F519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Дневник по производственной практике;</w:t>
      </w:r>
    </w:p>
    <w:p w:rsidR="00BF3A79" w:rsidRDefault="009F519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Карту сестринских наблюдений за пациентом;</w:t>
      </w:r>
    </w:p>
    <w:p w:rsidR="00BF3A79" w:rsidRDefault="009F519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 о проведённой работе;</w:t>
      </w:r>
    </w:p>
    <w:p w:rsidR="00BF3A79" w:rsidRDefault="009F5193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Характеристику, подписанную общим руководителем практики и заверенную печатью медицинской организации.</w:t>
      </w:r>
    </w:p>
    <w:p w:rsidR="00BF3A79" w:rsidRDefault="00BF3A7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Студенты, полностью выполнившие программу производственной практики, допускаются до аттестации по итогам производственной практики, которая проводится методическим руководителем совместно с непосредственными или общим руководителями практики. Итоговая оценка выставляется на основании оценок, полученных на аттестации практической подготовки с учётом документации (дневник, характеристика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 w:val="28"/>
        </w:rPr>
        <w:t>сестринская карта наблюдения за пациентом, отчёт о проделанной работе). Итоговая оценка вносится в зачётную книжку.</w:t>
      </w:r>
    </w:p>
    <w:p w:rsidR="00BF3A79" w:rsidRDefault="00BF3A79">
      <w:pPr>
        <w:pStyle w:val="a4"/>
        <w:rPr>
          <w:rFonts w:ascii="Times New Roman" w:hAnsi="Times New Roman" w:cs="Times New Roman"/>
        </w:rPr>
      </w:pPr>
    </w:p>
    <w:p w:rsidR="00BF3A79" w:rsidRDefault="00BF3A79">
      <w:pPr>
        <w:pStyle w:val="a4"/>
        <w:jc w:val="center"/>
        <w:rPr>
          <w:rFonts w:ascii="Times New Roman" w:hAnsi="Times New Roman" w:cs="Times New Roman"/>
          <w:b/>
          <w:sz w:val="36"/>
        </w:rPr>
      </w:pPr>
    </w:p>
    <w:p w:rsidR="00BF3A79" w:rsidRDefault="009F5193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36"/>
        </w:rPr>
        <w:t>4.4 Кадровое обеспечение образовательного процесса.</w:t>
      </w:r>
    </w:p>
    <w:p w:rsidR="00BF3A79" w:rsidRDefault="00BF3A79">
      <w:pPr>
        <w:pStyle w:val="a4"/>
        <w:rPr>
          <w:rFonts w:ascii="Times New Roman" w:hAnsi="Times New Roman" w:cs="Times New Roman"/>
          <w:sz w:val="28"/>
        </w:rPr>
      </w:pP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Требования к квалификации педагогических кадров, обеспечивающих обучение, по профессиональному модулю:</w:t>
      </w:r>
    </w:p>
    <w:p w:rsidR="00BF3A79" w:rsidRDefault="009F519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Высшее сестринское образование.</w:t>
      </w:r>
    </w:p>
    <w:p w:rsidR="00BF3A79" w:rsidRDefault="009F519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Среднее медицинское образование и высшее образование.</w:t>
      </w: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Требования к квалификации медицинских и педагогических кадров, осуществляющих руководство практикой:</w:t>
      </w:r>
    </w:p>
    <w:p w:rsidR="00BF3A79" w:rsidRDefault="009F519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Непосредственные руководители</w:t>
      </w:r>
      <w:r>
        <w:rPr>
          <w:rFonts w:ascii="Times New Roman" w:hAnsi="Times New Roman" w:cs="Times New Roman"/>
          <w:sz w:val="28"/>
        </w:rPr>
        <w:t>: старшие медицинские сёстры лечебных отделений ЛПУ;</w:t>
      </w:r>
    </w:p>
    <w:p w:rsidR="00BF3A79" w:rsidRDefault="009F519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Общие руководители</w:t>
      </w:r>
      <w:r>
        <w:rPr>
          <w:rFonts w:ascii="Times New Roman" w:hAnsi="Times New Roman" w:cs="Times New Roman"/>
          <w:sz w:val="28"/>
        </w:rPr>
        <w:t>: главные медицинские сёстры медицинских организаций;</w:t>
      </w:r>
    </w:p>
    <w:p w:rsidR="00BF3A79" w:rsidRDefault="009F519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Методические руководители</w:t>
      </w:r>
      <w:r>
        <w:rPr>
          <w:rFonts w:ascii="Times New Roman" w:hAnsi="Times New Roman" w:cs="Times New Roman"/>
          <w:sz w:val="28"/>
        </w:rPr>
        <w:t>: дипломированные специалисты колледжа, преподаватели ПМ.05</w:t>
      </w:r>
      <w:r>
        <w:rPr>
          <w:rFonts w:ascii="Times New Roman" w:hAnsi="Times New Roman" w:cs="Times New Roman"/>
          <w:sz w:val="24"/>
          <w:szCs w:val="21"/>
        </w:rPr>
        <w:t xml:space="preserve">. </w:t>
      </w:r>
      <w:r>
        <w:rPr>
          <w:rFonts w:ascii="Times New Roman" w:hAnsi="Times New Roman" w:cs="Times New Roman"/>
          <w:sz w:val="28"/>
          <w:szCs w:val="21"/>
        </w:rPr>
        <w:t>Организация и проведение диагностических, реабилитационных и профилактических мероприятий в отношении пациентов всех возрастов.</w:t>
      </w:r>
    </w:p>
    <w:p w:rsidR="00BF3A79" w:rsidRDefault="00BF3A79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BF3A79" w:rsidRDefault="00BF3A79">
      <w:pPr>
        <w:pStyle w:val="a4"/>
        <w:ind w:left="720"/>
        <w:rPr>
          <w:rFonts w:ascii="Times New Roman" w:hAnsi="Times New Roman" w:cs="Times New Roman"/>
          <w:sz w:val="28"/>
        </w:rPr>
      </w:pPr>
    </w:p>
    <w:p w:rsidR="00BF3A79" w:rsidRDefault="009F5193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32"/>
          <w:szCs w:val="20"/>
        </w:rPr>
      </w:pPr>
      <w:r>
        <w:rPr>
          <w:rFonts w:ascii="Times New Roman" w:hAnsi="Times New Roman" w:cs="Times New Roman"/>
          <w:b/>
          <w:sz w:val="32"/>
          <w:szCs w:val="20"/>
        </w:rPr>
        <w:t>КОНТРОЛЬ И ОЦЕНКА РЕЗУЛЬТАТОВ ОСВОЕНИЯ ПРОИЗВОДСТВЕННОЙ ПРАКТИКИ.</w:t>
      </w:r>
    </w:p>
    <w:p w:rsidR="00BF3A79" w:rsidRDefault="00BF3A79">
      <w:pPr>
        <w:pStyle w:val="a4"/>
        <w:rPr>
          <w:rFonts w:ascii="Times New Roman" w:hAnsi="Times New Roman" w:cs="Times New Roman"/>
          <w:b/>
          <w:szCs w:val="20"/>
        </w:rPr>
      </w:pPr>
    </w:p>
    <w:p w:rsidR="00BF3A79" w:rsidRDefault="009F5193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Контроль и оценка результатов освоения производственной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>
        <w:rPr>
          <w:rFonts w:ascii="Times New Roman" w:hAnsi="Times New Roman" w:cs="Times New Roman"/>
          <w:sz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</w:rPr>
        <w:t xml:space="preserve"> заданий, выполнения практических проверочных работ. В освоения производственной </w:t>
      </w:r>
      <w:proofErr w:type="gramStart"/>
      <w:r>
        <w:rPr>
          <w:rFonts w:ascii="Times New Roman" w:hAnsi="Times New Roman" w:cs="Times New Roman"/>
          <w:sz w:val="28"/>
        </w:rPr>
        <w:t>практики</w:t>
      </w:r>
      <w:proofErr w:type="gramEnd"/>
      <w:r>
        <w:rPr>
          <w:rFonts w:ascii="Times New Roman" w:hAnsi="Times New Roman" w:cs="Times New Roman"/>
          <w:sz w:val="28"/>
        </w:rPr>
        <w:t xml:space="preserve"> в рамках профессиональных модулей обучающиеся проходят промежуточную аттестацию в форме дифференцированного зачёта. </w:t>
      </w:r>
    </w:p>
    <w:p w:rsidR="00BF3A79" w:rsidRDefault="00BF3A79">
      <w:pPr>
        <w:pStyle w:val="a4"/>
        <w:ind w:left="39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991"/>
        <w:gridCol w:w="7100"/>
        <w:gridCol w:w="6695"/>
      </w:tblGrid>
      <w:tr w:rsidR="00BF3A79">
        <w:tc>
          <w:tcPr>
            <w:tcW w:w="991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100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обучения (освоенные профессиональные компетенции)</w:t>
            </w:r>
          </w:p>
        </w:tc>
        <w:tc>
          <w:tcPr>
            <w:tcW w:w="6695" w:type="dxa"/>
          </w:tcPr>
          <w:p w:rsidR="00BF3A79" w:rsidRDefault="009F519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контроля и оценки результатов обучения.</w:t>
            </w:r>
          </w:p>
        </w:tc>
      </w:tr>
      <w:tr w:rsidR="00BF3A79">
        <w:tc>
          <w:tcPr>
            <w:tcW w:w="991" w:type="dxa"/>
          </w:tcPr>
          <w:p w:rsidR="00BF3A79" w:rsidRDefault="009F5193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 5.1.</w:t>
            </w:r>
          </w:p>
        </w:tc>
        <w:tc>
          <w:tcPr>
            <w:tcW w:w="7100" w:type="dxa"/>
          </w:tcPr>
          <w:p w:rsidR="00BF3A79" w:rsidRDefault="009F5193">
            <w:pPr>
              <w:pStyle w:val="a4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Организовывать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оказывать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сестринскую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помощь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консультировать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вопросам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укрепления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здоровья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пациента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его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семьи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в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том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числе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детей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;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групп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населения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учреждениях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первичной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медико-санитарной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помощи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6695" w:type="dxa"/>
          </w:tcPr>
          <w:p w:rsidR="00BF3A79" w:rsidRDefault="009F51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манипуляций;</w:t>
            </w:r>
          </w:p>
          <w:p w:rsidR="00BF3A79" w:rsidRDefault="009F51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дневник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записей о проведённой работе);</w:t>
            </w:r>
          </w:p>
          <w:p w:rsidR="00BF3A79" w:rsidRDefault="009F51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карты сестринских наблюдений за пациентом;</w:t>
            </w:r>
          </w:p>
          <w:p w:rsidR="00BF3A79" w:rsidRDefault="009F519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зачёт по производственной практике</w:t>
            </w:r>
          </w:p>
        </w:tc>
      </w:tr>
      <w:tr w:rsidR="00BF3A79">
        <w:tc>
          <w:tcPr>
            <w:tcW w:w="991" w:type="dxa"/>
          </w:tcPr>
          <w:p w:rsidR="00BF3A79" w:rsidRDefault="009F5193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 5.3.</w:t>
            </w:r>
          </w:p>
        </w:tc>
        <w:tc>
          <w:tcPr>
            <w:tcW w:w="7100" w:type="dxa"/>
          </w:tcPr>
          <w:p w:rsidR="00BF3A79" w:rsidRDefault="009F5193">
            <w:pPr>
              <w:pStyle w:val="a4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Организовывать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оказывать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специализированную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высокотехнологичную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сестринскую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помощь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пациентам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всех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возрастных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категорий</w:t>
            </w:r>
            <w:proofErr w:type="spellEnd"/>
            <w:r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6695" w:type="dxa"/>
          </w:tcPr>
          <w:p w:rsidR="00BF3A79" w:rsidRDefault="009F51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манипуляций;</w:t>
            </w:r>
          </w:p>
          <w:p w:rsidR="00BF3A79" w:rsidRDefault="009F51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дневник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записей о проведённой работе);</w:t>
            </w:r>
          </w:p>
          <w:p w:rsidR="00BF3A79" w:rsidRDefault="009F519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карты сестринских наблюдений за пациентом;</w:t>
            </w:r>
          </w:p>
          <w:p w:rsidR="00BF3A79" w:rsidRDefault="009F519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зачёт по производственной практике</w:t>
            </w:r>
          </w:p>
        </w:tc>
      </w:tr>
    </w:tbl>
    <w:p w:rsidR="00BF3A79" w:rsidRDefault="00BF3A79">
      <w:pPr>
        <w:spacing w:after="0" w:line="240" w:lineRule="auto"/>
        <w:rPr>
          <w:rFonts w:ascii="Times New Roman" w:hAnsi="Times New Roman" w:cs="Times New Roman"/>
          <w:b/>
        </w:rPr>
      </w:pPr>
    </w:p>
    <w:p w:rsidR="00BF3A79" w:rsidRDefault="00BF3A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A79" w:rsidRDefault="00BF3A79">
      <w:pPr>
        <w:pStyle w:val="a4"/>
        <w:ind w:left="390"/>
        <w:rPr>
          <w:rFonts w:ascii="Times New Roman" w:hAnsi="Times New Roman" w:cs="Times New Roman"/>
          <w:b/>
        </w:rPr>
      </w:pPr>
    </w:p>
    <w:p w:rsidR="00BF3A79" w:rsidRDefault="00BF3A79">
      <w:pPr>
        <w:pStyle w:val="a4"/>
        <w:ind w:left="390"/>
        <w:rPr>
          <w:rFonts w:ascii="Times New Roman" w:hAnsi="Times New Roman" w:cs="Times New Roman"/>
          <w:b/>
        </w:rPr>
      </w:pPr>
    </w:p>
    <w:p w:rsidR="00BF3A79" w:rsidRDefault="00BF3A79">
      <w:pPr>
        <w:rPr>
          <w:rFonts w:ascii="Times New Roman" w:hAnsi="Times New Roman" w:cs="Times New Roman"/>
        </w:rPr>
      </w:pPr>
    </w:p>
    <w:p w:rsidR="00BF3A79" w:rsidRDefault="00BF3A79"/>
    <w:sectPr w:rsidR="00BF3A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1138"/>
    <w:multiLevelType w:val="multilevel"/>
    <w:tmpl w:val="0E6D1138"/>
    <w:lvl w:ilvl="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17D91A26"/>
    <w:multiLevelType w:val="multilevel"/>
    <w:tmpl w:val="17D91A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31C2D"/>
    <w:multiLevelType w:val="multilevel"/>
    <w:tmpl w:val="2B731C2D"/>
    <w:lvl w:ilvl="0">
      <w:start w:val="1"/>
      <w:numFmt w:val="decimal"/>
      <w:lvlText w:val="%1."/>
      <w:lvlJc w:val="left"/>
      <w:pPr>
        <w:ind w:left="223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EBAAFF9"/>
    <w:multiLevelType w:val="singleLevel"/>
    <w:tmpl w:val="2EBAAFF9"/>
    <w:lvl w:ilvl="0">
      <w:start w:val="1"/>
      <w:numFmt w:val="decimal"/>
      <w:suff w:val="space"/>
      <w:lvlText w:val="%1."/>
      <w:lvlJc w:val="left"/>
    </w:lvl>
  </w:abstractNum>
  <w:abstractNum w:abstractNumId="4">
    <w:nsid w:val="398B5A97"/>
    <w:multiLevelType w:val="singleLevel"/>
    <w:tmpl w:val="398B5A9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>
    <w:nsid w:val="438D7307"/>
    <w:multiLevelType w:val="singleLevel"/>
    <w:tmpl w:val="438D7307"/>
    <w:lvl w:ilvl="0">
      <w:start w:val="1"/>
      <w:numFmt w:val="decimal"/>
      <w:suff w:val="space"/>
      <w:lvlText w:val="%1."/>
      <w:lvlJc w:val="left"/>
    </w:lvl>
  </w:abstractNum>
  <w:abstractNum w:abstractNumId="6">
    <w:nsid w:val="4ADE7204"/>
    <w:multiLevelType w:val="multilevel"/>
    <w:tmpl w:val="4ADE72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37ABA"/>
    <w:multiLevelType w:val="multilevel"/>
    <w:tmpl w:val="4B037ABA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704406"/>
    <w:multiLevelType w:val="multilevel"/>
    <w:tmpl w:val="4B7044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1B5E88"/>
    <w:multiLevelType w:val="multilevel"/>
    <w:tmpl w:val="501B5E88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A4DA0"/>
    <w:multiLevelType w:val="multilevel"/>
    <w:tmpl w:val="5FFA4D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21422"/>
    <w:multiLevelType w:val="multilevel"/>
    <w:tmpl w:val="6E5214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0"/>
  </w:num>
  <w:num w:numId="8">
    <w:abstractNumId w:val="3"/>
  </w:num>
  <w:num w:numId="9">
    <w:abstractNumId w:val="4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A79"/>
    <w:rsid w:val="001048D7"/>
    <w:rsid w:val="001201E5"/>
    <w:rsid w:val="00634C5F"/>
    <w:rsid w:val="00887AAC"/>
    <w:rsid w:val="009F5193"/>
    <w:rsid w:val="00BF3A79"/>
    <w:rsid w:val="00F45AB2"/>
    <w:rsid w:val="41C1729D"/>
    <w:rsid w:val="61562EA3"/>
    <w:rsid w:val="7A342B9B"/>
    <w:rsid w:val="7C4B470C"/>
    <w:rsid w:val="7E43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8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2193</Words>
  <Characters>17915</Characters>
  <Application>Microsoft Office Word</Application>
  <DocSecurity>0</DocSecurity>
  <Lines>149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HP</cp:lastModifiedBy>
  <cp:revision>8</cp:revision>
  <dcterms:created xsi:type="dcterms:W3CDTF">2020-12-13T18:41:00Z</dcterms:created>
  <dcterms:modified xsi:type="dcterms:W3CDTF">2022-09-22T06:36:00Z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