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748" w:rsidRDefault="00F74748" w:rsidP="00F74748">
      <w:pPr>
        <w:pStyle w:val="2"/>
        <w:ind w:left="1416" w:firstLine="708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         учреждение Воронежской области</w:t>
      </w:r>
    </w:p>
    <w:p w:rsidR="00F74748" w:rsidRDefault="00F74748" w:rsidP="00F74748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F74748" w:rsidRDefault="00F74748" w:rsidP="00F74748">
      <w:pPr>
        <w:jc w:val="center"/>
        <w:rPr>
          <w:sz w:val="32"/>
          <w:szCs w:val="32"/>
        </w:rPr>
      </w:pPr>
    </w:p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РАБОЧАЯ ПРОГРАММа 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УЧЕБНОЙ ПРАКТИКИ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74748" w:rsidRPr="00D35345" w:rsidRDefault="00F74748" w:rsidP="00F74748">
      <w:pPr>
        <w:rPr>
          <w:sz w:val="32"/>
        </w:rPr>
      </w:pPr>
    </w:p>
    <w:p w:rsidR="00F74748" w:rsidRDefault="00F74748" w:rsidP="00F74748">
      <w:pPr>
        <w:rPr>
          <w:sz w:val="40"/>
        </w:rPr>
      </w:pPr>
      <w:proofErr w:type="gramStart"/>
      <w:r>
        <w:rPr>
          <w:sz w:val="40"/>
        </w:rPr>
        <w:t>ПМ.02 Участие в лечебно-диагностическом и реабилитационном процессах</w:t>
      </w:r>
      <w:proofErr w:type="gramEnd"/>
    </w:p>
    <w:p w:rsidR="00F74748" w:rsidRDefault="00F74748" w:rsidP="00F74748">
      <w:pPr>
        <w:rPr>
          <w:sz w:val="40"/>
        </w:rPr>
      </w:pPr>
      <w:r>
        <w:rPr>
          <w:sz w:val="40"/>
        </w:rPr>
        <w:t>МДК.02.01. Сестринск</w:t>
      </w:r>
      <w:r w:rsidRPr="00967BE2">
        <w:rPr>
          <w:sz w:val="40"/>
        </w:rPr>
        <w:t>ая</w:t>
      </w:r>
      <w:r>
        <w:rPr>
          <w:sz w:val="40"/>
        </w:rPr>
        <w:t xml:space="preserve"> помощь при нарушениях здоровья</w:t>
      </w:r>
    </w:p>
    <w:p w:rsidR="00F74748" w:rsidRDefault="00F74748" w:rsidP="00F74748">
      <w:pPr>
        <w:rPr>
          <w:sz w:val="40"/>
        </w:rPr>
      </w:pPr>
      <w:r>
        <w:rPr>
          <w:sz w:val="40"/>
        </w:rPr>
        <w:t>Раздел 3   Сестринская помощь при инфекционных заболеваниях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F74748" w:rsidRDefault="00F74748" w:rsidP="00F74748">
      <w:pPr>
        <w:jc w:val="center"/>
      </w:pPr>
      <w:r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34.02.01</w:t>
      </w:r>
      <w:r>
        <w:rPr>
          <w:sz w:val="40"/>
        </w:rPr>
        <w:t xml:space="preserve"> Сестринское</w:t>
      </w:r>
      <w:r>
        <w:t xml:space="preserve">  </w:t>
      </w:r>
      <w:r>
        <w:rPr>
          <w:sz w:val="40"/>
        </w:rPr>
        <w:t>дело углубленной подготовки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>
      <w:pPr>
        <w:jc w:val="both"/>
      </w:pPr>
    </w:p>
    <w:p w:rsidR="00F74748" w:rsidRDefault="00F74748" w:rsidP="00F74748">
      <w:pPr>
        <w:ind w:left="3540"/>
        <w:jc w:val="both"/>
        <w:rPr>
          <w:sz w:val="32"/>
          <w:szCs w:val="32"/>
        </w:rPr>
      </w:pPr>
      <w:r>
        <w:rPr>
          <w:sz w:val="32"/>
          <w:szCs w:val="32"/>
        </w:rPr>
        <w:t>Воронеж  202</w:t>
      </w:r>
      <w:r w:rsidR="00CA4019">
        <w:rPr>
          <w:sz w:val="32"/>
          <w:szCs w:val="32"/>
        </w:rPr>
        <w:t>2</w:t>
      </w:r>
      <w:r>
        <w:rPr>
          <w:sz w:val="32"/>
          <w:szCs w:val="32"/>
        </w:rPr>
        <w:t>-20</w:t>
      </w:r>
      <w:r w:rsidRPr="00D35345">
        <w:rPr>
          <w:sz w:val="32"/>
          <w:szCs w:val="32"/>
        </w:rPr>
        <w:t>2</w:t>
      </w:r>
      <w:r w:rsidR="00CA4019">
        <w:rPr>
          <w:sz w:val="32"/>
          <w:szCs w:val="32"/>
        </w:rPr>
        <w:t>3</w:t>
      </w:r>
      <w:r>
        <w:rPr>
          <w:sz w:val="32"/>
          <w:szCs w:val="32"/>
        </w:rPr>
        <w:t xml:space="preserve"> уч. г.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F74748" w:rsidTr="00AC5402">
        <w:trPr>
          <w:trHeight w:val="390"/>
        </w:trPr>
        <w:tc>
          <w:tcPr>
            <w:tcW w:w="5145" w:type="dxa"/>
            <w:gridSpan w:val="2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u w:val="single"/>
              </w:rPr>
              <w:lastRenderedPageBreak/>
              <w:t>Одобрена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  цикловой методической комиссией</w:t>
            </w:r>
            <w:r>
              <w:rPr>
                <w:sz w:val="28"/>
                <w:szCs w:val="28"/>
              </w:rPr>
              <w:t>_______________________</w:t>
            </w:r>
          </w:p>
          <w:p w:rsidR="00F74748" w:rsidRDefault="00F74748" w:rsidP="00AC5402">
            <w:pPr>
              <w:rPr>
                <w:sz w:val="28"/>
                <w:szCs w:val="28"/>
              </w:rPr>
            </w:pPr>
          </w:p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F74748" w:rsidTr="00AC5402">
        <w:trPr>
          <w:trHeight w:val="359"/>
        </w:trPr>
        <w:tc>
          <w:tcPr>
            <w:tcW w:w="5145" w:type="dxa"/>
            <w:gridSpan w:val="2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F74748" w:rsidRDefault="00F74748" w:rsidP="00AC5402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74748" w:rsidRDefault="00F74748" w:rsidP="00AC5402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  <w:p w:rsidR="00F74748" w:rsidRDefault="00F74748" w:rsidP="00AC5402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Н. И. Жихарева</w:t>
            </w:r>
          </w:p>
        </w:tc>
      </w:tr>
      <w:tr w:rsidR="00F74748" w:rsidTr="00AC5402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</w:t>
            </w:r>
          </w:p>
        </w:tc>
      </w:tr>
      <w:tr w:rsidR="00F74748" w:rsidTr="00AC5402">
        <w:trPr>
          <w:trHeight w:val="406"/>
        </w:trPr>
        <w:tc>
          <w:tcPr>
            <w:tcW w:w="4500" w:type="dxa"/>
            <w:vAlign w:val="center"/>
            <w:hideMark/>
          </w:tcPr>
          <w:p w:rsidR="00F74748" w:rsidRDefault="00F74748" w:rsidP="00CA40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________________202</w:t>
            </w:r>
            <w:r w:rsidR="00CA401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F74748" w:rsidRDefault="00F74748" w:rsidP="00CA40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CA401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г.</w:t>
            </w:r>
          </w:p>
        </w:tc>
      </w:tr>
      <w:tr w:rsidR="00F74748" w:rsidTr="00AC5402">
        <w:trPr>
          <w:trHeight w:val="71"/>
        </w:trPr>
        <w:tc>
          <w:tcPr>
            <w:tcW w:w="4500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F74748" w:rsidRDefault="00F74748" w:rsidP="00AC5402">
            <w:pPr>
              <w:rPr>
                <w:sz w:val="28"/>
                <w:szCs w:val="28"/>
              </w:rPr>
            </w:pPr>
          </w:p>
        </w:tc>
      </w:tr>
    </w:tbl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/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Ф.И.О. 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Высоцкая А.А</w:t>
      </w:r>
      <w:r>
        <w:rPr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преподаватель высшей квалификационной категории БПОУ  ВО «ВБМК».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74748" w:rsidRDefault="00F74748" w:rsidP="00F74748">
      <w:pPr>
        <w:rPr>
          <w:sz w:val="28"/>
          <w:szCs w:val="28"/>
        </w:rPr>
      </w:pPr>
    </w:p>
    <w:p w:rsidR="00F74748" w:rsidRDefault="00F74748" w:rsidP="00F74748">
      <w:pPr>
        <w:rPr>
          <w:sz w:val="28"/>
          <w:szCs w:val="28"/>
        </w:rPr>
      </w:pPr>
      <w:r>
        <w:rPr>
          <w:sz w:val="28"/>
          <w:szCs w:val="28"/>
        </w:rPr>
        <w:t>Рецензенты:  Андреева Л. П.</w:t>
      </w:r>
      <w:r>
        <w:rPr>
          <w:b/>
          <w:i/>
          <w:sz w:val="28"/>
          <w:szCs w:val="28"/>
        </w:rPr>
        <w:t xml:space="preserve"> ,</w:t>
      </w:r>
      <w:r>
        <w:rPr>
          <w:sz w:val="28"/>
          <w:szCs w:val="28"/>
        </w:rPr>
        <w:t xml:space="preserve"> преподаватель высшей квалификационной категории БПОУ ВО «ВБМК».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1035B6" w:rsidRDefault="001035B6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/>
    <w:p w:rsidR="00F74748" w:rsidRDefault="00F74748" w:rsidP="00F7474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74748" w:rsidRDefault="00F74748" w:rsidP="00F74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F74748" w:rsidTr="00AC5402">
        <w:trPr>
          <w:trHeight w:val="780"/>
        </w:trPr>
        <w:tc>
          <w:tcPr>
            <w:tcW w:w="8748" w:type="dxa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ПАСПОРТ РАБОЧЕЙ ПРОГРАММЫ УЧЕБНОЙ ПРАКТИКИ</w:t>
            </w:r>
          </w:p>
        </w:tc>
        <w:tc>
          <w:tcPr>
            <w:tcW w:w="1260" w:type="dxa"/>
            <w:hideMark/>
          </w:tcPr>
          <w:p w:rsidR="00F74748" w:rsidRDefault="00F74748" w:rsidP="00AC54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74748" w:rsidTr="00AC5402">
        <w:trPr>
          <w:trHeight w:val="780"/>
        </w:trPr>
        <w:tc>
          <w:tcPr>
            <w:tcW w:w="8748" w:type="dxa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РЕЗУЛЬТАТЫ  ОСВОЕНИЯ РАБОЧЕЙ ПРОГРАММЫ  УЧЕБНОЙ ПРАКТИКИ</w:t>
            </w:r>
          </w:p>
        </w:tc>
        <w:tc>
          <w:tcPr>
            <w:tcW w:w="1260" w:type="dxa"/>
            <w:hideMark/>
          </w:tcPr>
          <w:p w:rsidR="00F74748" w:rsidRDefault="00F74748" w:rsidP="00AC54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74748" w:rsidTr="00AC5402">
        <w:trPr>
          <w:trHeight w:val="780"/>
        </w:trPr>
        <w:tc>
          <w:tcPr>
            <w:tcW w:w="8748" w:type="dxa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 ПРАКТИКИ</w:t>
            </w:r>
          </w:p>
        </w:tc>
        <w:tc>
          <w:tcPr>
            <w:tcW w:w="1260" w:type="dxa"/>
            <w:hideMark/>
          </w:tcPr>
          <w:p w:rsidR="00F74748" w:rsidRDefault="00F74748" w:rsidP="00AC54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74748" w:rsidTr="00AC5402">
        <w:trPr>
          <w:trHeight w:val="780"/>
        </w:trPr>
        <w:tc>
          <w:tcPr>
            <w:tcW w:w="8748" w:type="dxa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УСЛОВИЯ РЕАЛИЗАЦИИ РАБОЧЕЙ ПРОГРАММЫ УЧЕБНОЙ ПРАКТИКИ</w:t>
            </w:r>
          </w:p>
        </w:tc>
        <w:tc>
          <w:tcPr>
            <w:tcW w:w="1260" w:type="dxa"/>
            <w:hideMark/>
          </w:tcPr>
          <w:p w:rsidR="00F74748" w:rsidRDefault="00F74748" w:rsidP="004E26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E26BD">
              <w:rPr>
                <w:sz w:val="28"/>
                <w:szCs w:val="28"/>
              </w:rPr>
              <w:t>1</w:t>
            </w:r>
          </w:p>
        </w:tc>
      </w:tr>
      <w:tr w:rsidR="00F74748" w:rsidTr="00AC5402">
        <w:trPr>
          <w:trHeight w:val="780"/>
        </w:trPr>
        <w:tc>
          <w:tcPr>
            <w:tcW w:w="8748" w:type="dxa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КОНТРОЛЬ И ОЦЕНКА РЕЗУЛЬТАТОВ ОСВОЕНИЯ РАБОЧЕЙ ПРОГРАММЫ УЧЕБНОЙ ПРАКТИКИ</w:t>
            </w:r>
          </w:p>
        </w:tc>
        <w:tc>
          <w:tcPr>
            <w:tcW w:w="1260" w:type="dxa"/>
            <w:hideMark/>
          </w:tcPr>
          <w:p w:rsidR="00F74748" w:rsidRDefault="00F74748" w:rsidP="004E26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E26BD">
              <w:rPr>
                <w:sz w:val="28"/>
                <w:szCs w:val="28"/>
              </w:rPr>
              <w:t>2</w:t>
            </w:r>
          </w:p>
        </w:tc>
      </w:tr>
      <w:tr w:rsidR="00F74748" w:rsidTr="00AC5402">
        <w:trPr>
          <w:trHeight w:val="780"/>
        </w:trPr>
        <w:tc>
          <w:tcPr>
            <w:tcW w:w="8748" w:type="dxa"/>
            <w:hideMark/>
          </w:tcPr>
          <w:p w:rsidR="00F74748" w:rsidRDefault="00F74748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</w:tcPr>
          <w:p w:rsidR="00F74748" w:rsidRDefault="00F74748" w:rsidP="00AC5402">
            <w:pPr>
              <w:jc w:val="center"/>
              <w:rPr>
                <w:sz w:val="28"/>
                <w:szCs w:val="28"/>
              </w:rPr>
            </w:pPr>
          </w:p>
        </w:tc>
      </w:tr>
    </w:tbl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rFonts w:eastAsia="Calibri"/>
          <w:bCs/>
          <w:sz w:val="20"/>
          <w:szCs w:val="20"/>
          <w:lang w:val="en-US"/>
        </w:rPr>
      </w:pPr>
    </w:p>
    <w:p w:rsidR="00F74748" w:rsidRDefault="00F74748" w:rsidP="00F74748">
      <w:pPr>
        <w:rPr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en-US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1. паспорт  РАБОЧЕЙ ПРОГРАММЫ </w:t>
      </w:r>
    </w:p>
    <w:p w:rsidR="00F74748" w:rsidRDefault="00F74748" w:rsidP="00F74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учебной ПРАКТИКИ</w:t>
      </w:r>
    </w:p>
    <w:p w:rsidR="00F74748" w:rsidRDefault="00F74748" w:rsidP="00F74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F74748" w:rsidRDefault="00F74748" w:rsidP="00F74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F74748" w:rsidRDefault="00F74748" w:rsidP="00F74748"/>
    <w:p w:rsidR="00F74748" w:rsidRDefault="00F74748" w:rsidP="00F74748">
      <w:pPr>
        <w:ind w:left="720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Рабочая программа учебной практики является частью ППССЗ в соответствии с ФГОС СПО по специальности  34.02.01</w:t>
      </w:r>
      <w:r>
        <w:rPr>
          <w:b/>
          <w:sz w:val="28"/>
          <w:szCs w:val="28"/>
        </w:rPr>
        <w:t xml:space="preserve">  Сестринское  дело</w:t>
      </w:r>
      <w:r>
        <w:rPr>
          <w:b/>
          <w:bCs/>
          <w:sz w:val="28"/>
          <w:szCs w:val="28"/>
        </w:rPr>
        <w:t xml:space="preserve"> углубленной</w:t>
      </w:r>
      <w:r>
        <w:rPr>
          <w:bCs/>
          <w:sz w:val="28"/>
          <w:szCs w:val="28"/>
        </w:rPr>
        <w:t xml:space="preserve"> подготовки</w:t>
      </w:r>
      <w:r>
        <w:rPr>
          <w:sz w:val="28"/>
          <w:szCs w:val="28"/>
        </w:rPr>
        <w:t xml:space="preserve"> в части освоения  основных  видов профессиональной деятельности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соответствующих профессиональных компетенций (ПК):</w:t>
      </w:r>
    </w:p>
    <w:p w:rsidR="00F74748" w:rsidRDefault="00F74748" w:rsidP="00F74748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2.1. Представлять информацию в понятном для пациента виде, объяснять ему суть вмешательства.</w:t>
      </w:r>
    </w:p>
    <w:p w:rsidR="00F74748" w:rsidRDefault="00F74748" w:rsidP="00F74748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F74748" w:rsidRDefault="00F74748" w:rsidP="00F74748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2.3. Сотрудничать с взаимодействующими организациями и службами.</w:t>
      </w:r>
    </w:p>
    <w:p w:rsidR="00F74748" w:rsidRDefault="00F74748" w:rsidP="00F74748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2.4. Применять медикаментозные средства в соответствии с правилами их использования.</w:t>
      </w:r>
    </w:p>
    <w:p w:rsidR="00F74748" w:rsidRDefault="00F74748" w:rsidP="00F74748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F74748" w:rsidRDefault="00F74748" w:rsidP="00F74748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2.6. Вести утверждённую медицинскую документацию.</w:t>
      </w:r>
    </w:p>
    <w:p w:rsidR="00F74748" w:rsidRDefault="00F74748" w:rsidP="00F74748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2.7. Осуществлять реабилитационные мероприятия.</w:t>
      </w:r>
    </w:p>
    <w:p w:rsidR="00F74748" w:rsidRDefault="00F74748" w:rsidP="00F74748">
      <w:pPr>
        <w:ind w:left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ПК 2.8. Оказывать паллиативную помощь.</w:t>
      </w:r>
    </w:p>
    <w:p w:rsidR="00F74748" w:rsidRDefault="00F74748" w:rsidP="00F74748">
      <w:pPr>
        <w:ind w:left="72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Программа профессионального модуля используется при подготовке специалистов со средним профессиональным образованием по специальности </w:t>
      </w:r>
      <w:r>
        <w:t xml:space="preserve"> </w:t>
      </w:r>
      <w:r>
        <w:rPr>
          <w:sz w:val="28"/>
          <w:szCs w:val="28"/>
        </w:rPr>
        <w:t>Сестринское дело.</w:t>
      </w:r>
    </w:p>
    <w:p w:rsidR="00F74748" w:rsidRDefault="00F74748" w:rsidP="00F74748">
      <w:pPr>
        <w:outlineLvl w:val="0"/>
        <w:rPr>
          <w:bCs/>
          <w:sz w:val="28"/>
          <w:szCs w:val="28"/>
        </w:rPr>
      </w:pPr>
    </w:p>
    <w:p w:rsidR="00F74748" w:rsidRDefault="00F74748" w:rsidP="00F74748">
      <w:pPr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t>1.2. Цели и задачи учебной практики: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формирование у обучающихся начальных общих и профессиональных компетенций.</w:t>
      </w:r>
      <w:r>
        <w:rPr>
          <w:sz w:val="28"/>
          <w:szCs w:val="28"/>
        </w:rPr>
        <w:t xml:space="preserve"> </w:t>
      </w:r>
    </w:p>
    <w:p w:rsidR="00F74748" w:rsidRDefault="00F74748" w:rsidP="00F74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2"/>
          <w:sz w:val="28"/>
          <w:szCs w:val="28"/>
        </w:rPr>
      </w:pPr>
    </w:p>
    <w:p w:rsidR="00F74748" w:rsidRDefault="00F74748" w:rsidP="00F74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результатам освоения учебной практики</w:t>
      </w:r>
    </w:p>
    <w:p w:rsidR="00F74748" w:rsidRDefault="00F74748" w:rsidP="00F7474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учебной практики,  реализуемой  в рамках модулей ППССЗ по каждому из видов профессиональной деятельности, предусмотренных ФГОС СПО,  обучающийся должен </w:t>
      </w:r>
      <w:r>
        <w:rPr>
          <w:b/>
          <w:sz w:val="28"/>
          <w:szCs w:val="28"/>
        </w:rPr>
        <w:t>приобрести практический опыт работы: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F74748" w:rsidTr="00AC5402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48" w:rsidRDefault="00F74748" w:rsidP="00AC5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МДК.02.01.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48" w:rsidRDefault="00F74748" w:rsidP="00AC5402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F74748" w:rsidTr="00AC540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48" w:rsidRDefault="00F74748" w:rsidP="00AC540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Сестринская помощь при нарушениях здоровья</w:t>
            </w:r>
          </w:p>
          <w:p w:rsidR="00F74748" w:rsidRDefault="00F74748" w:rsidP="00AC5402">
            <w:pPr>
              <w:rPr>
                <w:sz w:val="32"/>
                <w:szCs w:val="32"/>
              </w:rPr>
            </w:pPr>
          </w:p>
          <w:p w:rsidR="00F74748" w:rsidRDefault="00F74748" w:rsidP="00AC540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 раздел Сестринская помощь при инфекционных заболеваниях</w:t>
            </w:r>
          </w:p>
          <w:p w:rsidR="00F74748" w:rsidRDefault="00F74748" w:rsidP="00AC54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48" w:rsidRDefault="00F74748" w:rsidP="00AC540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оказания медицинских услуг в пределах своих полномочий;</w:t>
            </w:r>
          </w:p>
          <w:p w:rsidR="00F74748" w:rsidRDefault="00F74748" w:rsidP="00AC540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планирования и осуществления сестринского ухода;</w:t>
            </w:r>
          </w:p>
          <w:p w:rsidR="00F74748" w:rsidRDefault="00F74748" w:rsidP="00AC540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ведения медицинской документации;</w:t>
            </w:r>
          </w:p>
          <w:p w:rsidR="00F74748" w:rsidRDefault="00F74748" w:rsidP="00AC540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обеспечения санитарных условий в учреждениях здравоохранения;</w:t>
            </w:r>
          </w:p>
          <w:p w:rsidR="00F74748" w:rsidRDefault="00F74748" w:rsidP="00AC540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гигиенических условий для пациентов в  лечебном учреждении;</w:t>
            </w:r>
          </w:p>
          <w:p w:rsidR="00F74748" w:rsidRDefault="00F74748" w:rsidP="00AC5402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транспортировки пациентов и средств малой механизации с учетом основ эргономики;</w:t>
            </w:r>
          </w:p>
          <w:p w:rsidR="00F74748" w:rsidRPr="00F74748" w:rsidRDefault="00F74748" w:rsidP="00F74748">
            <w:pPr>
              <w:numPr>
                <w:ilvl w:val="0"/>
                <w:numId w:val="1"/>
              </w:numPr>
              <w:tabs>
                <w:tab w:val="num" w:pos="248"/>
              </w:tabs>
              <w:ind w:left="248" w:hanging="2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требований техники безопасности и пожарной безопасности при уходе за пациентом во время проведения процедур и манипуляций;</w:t>
            </w:r>
          </w:p>
        </w:tc>
      </w:tr>
    </w:tbl>
    <w:p w:rsidR="00F74748" w:rsidRDefault="00F74748"/>
    <w:p w:rsidR="00F74748" w:rsidRDefault="00F74748" w:rsidP="00F74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sz w:val="28"/>
          <w:szCs w:val="28"/>
        </w:rPr>
        <w:t>1.3</w:t>
      </w:r>
      <w:r>
        <w:rPr>
          <w:sz w:val="28"/>
          <w:szCs w:val="28"/>
        </w:rPr>
        <w:t xml:space="preserve">. Количество часов на освоение программы учебной  практики </w:t>
      </w:r>
    </w:p>
    <w:p w:rsidR="00F74748" w:rsidRDefault="00F74748" w:rsidP="00F74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sz w:val="28"/>
          <w:szCs w:val="28"/>
        </w:rPr>
        <w:t>в рамках освоения  ПМ.02 МДК.02.01. Раздел 3  Сестринская помощь при инфекционных заболеваниях</w:t>
      </w:r>
      <w:r>
        <w:rPr>
          <w:sz w:val="32"/>
          <w:szCs w:val="32"/>
        </w:rPr>
        <w:t xml:space="preserve"> -</w:t>
      </w:r>
      <w:r>
        <w:rPr>
          <w:b/>
          <w:sz w:val="28"/>
          <w:szCs w:val="28"/>
        </w:rPr>
        <w:t xml:space="preserve"> 36 час.</w:t>
      </w:r>
    </w:p>
    <w:p w:rsidR="00F74748" w:rsidRDefault="00F74748" w:rsidP="00F74748">
      <w:pPr>
        <w:rPr>
          <w:b/>
          <w:sz w:val="28"/>
          <w:szCs w:val="28"/>
        </w:rPr>
        <w:sectPr w:rsidR="00F74748" w:rsidSect="00F74748">
          <w:pgSz w:w="11907" w:h="16840"/>
          <w:pgMar w:top="719" w:right="851" w:bottom="73" w:left="1418" w:header="709" w:footer="709" w:gutter="0"/>
          <w:cols w:space="720"/>
        </w:sectPr>
      </w:pPr>
    </w:p>
    <w:p w:rsidR="004E26BD" w:rsidRPr="004E26BD" w:rsidRDefault="004E26BD" w:rsidP="004E26B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</w:rPr>
      </w:pPr>
      <w:r w:rsidRPr="004E26BD">
        <w:rPr>
          <w:rFonts w:ascii="Times New Roman" w:hAnsi="Times New Roman" w:cs="Times New Roman"/>
          <w:caps/>
          <w:color w:val="auto"/>
        </w:rPr>
        <w:t>2. результаты освоения программы учебной практики</w:t>
      </w:r>
      <w:r w:rsidRPr="004E26BD">
        <w:rPr>
          <w:rFonts w:ascii="Times New Roman" w:hAnsi="Times New Roman" w:cs="Times New Roman"/>
          <w:caps/>
        </w:rPr>
        <w:t xml:space="preserve"> </w:t>
      </w:r>
    </w:p>
    <w:p w:rsidR="004E26BD" w:rsidRDefault="004E26BD" w:rsidP="004E26BD"/>
    <w:p w:rsidR="004E26BD" w:rsidRDefault="004E26BD" w:rsidP="004E26B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Результатом учебной практики является освоение обучающимися профессиональных и общих компетенций в рамках модулей ППССЗ </w:t>
      </w:r>
    </w:p>
    <w:p w:rsidR="004E26BD" w:rsidRDefault="004E26BD" w:rsidP="004E26BD"/>
    <w:p w:rsidR="004E26BD" w:rsidRDefault="004E26BD" w:rsidP="004E26BD"/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11544"/>
      </w:tblGrid>
      <w:tr w:rsidR="004E26BD" w:rsidTr="00AC5402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6BD" w:rsidRDefault="004E26BD" w:rsidP="00AC540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6BD" w:rsidRDefault="004E26BD" w:rsidP="00AC5402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4E26BD" w:rsidTr="00AC540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4E26B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Pr="004E26BD" w:rsidRDefault="004E26BD" w:rsidP="004E26BD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</w:tr>
      <w:tr w:rsidR="004E26BD" w:rsidTr="00AC540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4E26B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2.2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</w:t>
            </w:r>
          </w:p>
        </w:tc>
      </w:tr>
      <w:tr w:rsidR="004E26BD" w:rsidTr="00AC540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4E26B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AC540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</w:tc>
      </w:tr>
      <w:tr w:rsidR="004E26BD" w:rsidTr="00AC540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4E26B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2.4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Pr="004E26BD" w:rsidRDefault="004E26BD" w:rsidP="004E26BD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4E26BD" w:rsidTr="00AC540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4E26B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2.5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Pr="004E26BD" w:rsidRDefault="004E26BD" w:rsidP="004E26BD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4E26BD" w:rsidTr="00AC540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4E26B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2.6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AC540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утверждённую медицинскую документацию.</w:t>
            </w:r>
          </w:p>
        </w:tc>
      </w:tr>
      <w:tr w:rsidR="004E26BD" w:rsidTr="00AC540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4E26B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2.7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AC540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4E26BD" w:rsidTr="00AC540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4E26BD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 2.8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AC540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Оказывать паллиативную помощь.</w:t>
            </w:r>
          </w:p>
        </w:tc>
      </w:tr>
      <w:tr w:rsidR="004E26BD" w:rsidTr="00AC5402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ОК-</w:t>
            </w:r>
            <w:r>
              <w:rPr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AC5402">
            <w:pPr>
              <w:pStyle w:val="a3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P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ОК-2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P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ОК-3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Принимать решения в стандартных и нестандартных ситуациях и нести за них ответственность.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P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ОК-4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jc w:val="both"/>
              <w:rPr>
                <w:sz w:val="28"/>
                <w:szCs w:val="28"/>
              </w:rPr>
            </w:pPr>
            <w:r w:rsidRPr="004E26BD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P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ОК-5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 w:rsidRPr="004E26BD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P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ОК-6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 w:rsidRPr="004E26BD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P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ОК-7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(подчинённых), за результат выполнения заданий.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ОК-8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 w:rsidRPr="004E26BD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ОК-9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P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 w:rsidRPr="004E26BD">
              <w:rPr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ОК-10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P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ОК-11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 w:rsidRPr="004E26BD">
              <w:rPr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ОК-12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ОК-13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ОК-14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Сформировать мотивацию ЗОЖ контингента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ОК-15 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обучение и контроль знаний и умений подчиненных</w:t>
            </w:r>
          </w:p>
        </w:tc>
      </w:tr>
      <w:tr w:rsidR="004E26BD" w:rsidTr="004E26BD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D" w:rsidRDefault="004E26BD" w:rsidP="00AC5402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ОК-16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D" w:rsidRDefault="004E26BD" w:rsidP="004E26BD">
            <w:pPr>
              <w:pStyle w:val="a3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благоприятную производственную среду в трудовом коллективе</w:t>
            </w:r>
          </w:p>
        </w:tc>
      </w:tr>
    </w:tbl>
    <w:p w:rsidR="004E26BD" w:rsidRDefault="004E26BD" w:rsidP="004E2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4E26BD" w:rsidRDefault="004E26BD" w:rsidP="004E26BD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собирать информацию о состоянии здоровья пациента;</w:t>
      </w:r>
    </w:p>
    <w:p w:rsidR="004E26BD" w:rsidRDefault="004E26BD" w:rsidP="004E26BD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определять проблемы пациента и осуществлять сестринский уход;</w:t>
      </w:r>
    </w:p>
    <w:p w:rsidR="004E26BD" w:rsidRDefault="004E26BD" w:rsidP="004E26BD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обеспечить правильный </w:t>
      </w:r>
      <w:proofErr w:type="spellStart"/>
      <w:r>
        <w:rPr>
          <w:bCs/>
          <w:sz w:val="28"/>
          <w:szCs w:val="28"/>
        </w:rPr>
        <w:t>санэпидрежим</w:t>
      </w:r>
      <w:proofErr w:type="spellEnd"/>
      <w:r>
        <w:rPr>
          <w:bCs/>
          <w:sz w:val="28"/>
          <w:szCs w:val="28"/>
        </w:rPr>
        <w:t>;</w:t>
      </w:r>
    </w:p>
    <w:p w:rsidR="004E26BD" w:rsidRDefault="004E26BD" w:rsidP="004E26BD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поводить текущую и заключительную дезинфекцию с использованием различных дезинфицирующих средств;</w:t>
      </w:r>
    </w:p>
    <w:p w:rsidR="004E26BD" w:rsidRDefault="004E26BD" w:rsidP="004E26BD">
      <w:pPr>
        <w:numPr>
          <w:ilvl w:val="0"/>
          <w:numId w:val="2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составлять памятки для пациента и его окружения по вопросам ухода и </w:t>
      </w:r>
      <w:proofErr w:type="spellStart"/>
      <w:r>
        <w:rPr>
          <w:bCs/>
          <w:sz w:val="28"/>
          <w:szCs w:val="28"/>
        </w:rPr>
        <w:t>самоухода</w:t>
      </w:r>
      <w:proofErr w:type="spellEnd"/>
      <w:r>
        <w:rPr>
          <w:bCs/>
          <w:sz w:val="28"/>
          <w:szCs w:val="28"/>
        </w:rPr>
        <w:t>, инфекционной безопасности, употребления продуктов питания и т.д.;</w:t>
      </w:r>
    </w:p>
    <w:p w:rsidR="004E26BD" w:rsidRDefault="004E26BD" w:rsidP="004E2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sz w:val="28"/>
          <w:szCs w:val="28"/>
        </w:rPr>
      </w:pPr>
    </w:p>
    <w:p w:rsidR="004E26BD" w:rsidRDefault="004E26BD" w:rsidP="004E2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4E26BD" w:rsidRDefault="004E26BD" w:rsidP="004E26BD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способы реализации сестринского ухода;</w:t>
      </w:r>
    </w:p>
    <w:p w:rsidR="004E26BD" w:rsidRDefault="004E26BD" w:rsidP="004E26BD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алгоритм выполнения медицинских услуг;</w:t>
      </w:r>
    </w:p>
    <w:p w:rsidR="004E26BD" w:rsidRDefault="004E26BD" w:rsidP="004E26BD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факторы, влияющие на инфекционную безопасность пациента и персонала;</w:t>
      </w:r>
    </w:p>
    <w:p w:rsidR="004E26BD" w:rsidRDefault="004E26BD" w:rsidP="004E26BD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принципы санитарно-гигиенического воспитания населения;</w:t>
      </w:r>
    </w:p>
    <w:p w:rsidR="004E26BD" w:rsidRDefault="004E26BD" w:rsidP="004E26BD">
      <w:pPr>
        <w:numPr>
          <w:ilvl w:val="0"/>
          <w:numId w:val="3"/>
        </w:num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основы профилактики внутрибольничной инфекции.</w:t>
      </w:r>
    </w:p>
    <w:p w:rsidR="00F74748" w:rsidRDefault="00F74748"/>
    <w:p w:rsidR="004E26BD" w:rsidRDefault="004E26BD" w:rsidP="004E26BD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3. Содержание  учебной практики</w:t>
      </w:r>
      <w:bookmarkStart w:id="0" w:name="_GoBack"/>
      <w:bookmarkEnd w:id="0"/>
    </w:p>
    <w:p w:rsidR="004E26BD" w:rsidRDefault="004E26BD" w:rsidP="004E26BD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44"/>
        <w:gridCol w:w="2490"/>
        <w:gridCol w:w="2114"/>
        <w:gridCol w:w="8038"/>
      </w:tblGrid>
      <w:tr w:rsidR="004E26BD" w:rsidTr="004E26BD">
        <w:trPr>
          <w:trHeight w:val="953"/>
        </w:trPr>
        <w:tc>
          <w:tcPr>
            <w:tcW w:w="7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26BD" w:rsidRDefault="004E26BD" w:rsidP="00AC5402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8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26BD" w:rsidRDefault="004E26BD" w:rsidP="00AC5402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7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26BD" w:rsidRDefault="004E26BD" w:rsidP="00AC5402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 xml:space="preserve">Количество часов 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>
              <w:rPr>
                <w:b/>
                <w:iCs/>
                <w:sz w:val="22"/>
                <w:szCs w:val="22"/>
              </w:rPr>
              <w:t xml:space="preserve"> по ПМ 02, по соответствующему МДК 02.01</w:t>
            </w:r>
          </w:p>
        </w:tc>
        <w:tc>
          <w:tcPr>
            <w:tcW w:w="27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26BD" w:rsidRDefault="004E26BD" w:rsidP="00AC5402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4E26BD" w:rsidTr="004E26BD">
        <w:trPr>
          <w:trHeight w:val="390"/>
        </w:trPr>
        <w:tc>
          <w:tcPr>
            <w:tcW w:w="7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E26BD" w:rsidRDefault="004E26BD" w:rsidP="00AC540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E26BD" w:rsidRDefault="004E26BD" w:rsidP="00AC540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E26BD" w:rsidRDefault="004E26BD" w:rsidP="00AC5402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E26BD" w:rsidRDefault="004E26BD" w:rsidP="00AC5402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4E26BD" w:rsidTr="004E26BD">
        <w:trPr>
          <w:trHeight w:val="802"/>
        </w:trPr>
        <w:tc>
          <w:tcPr>
            <w:tcW w:w="72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E26BD" w:rsidRDefault="004E26BD" w:rsidP="00AC54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4E26BD" w:rsidRDefault="004E26BD" w:rsidP="00AC54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4E26BD" w:rsidRDefault="004E26BD" w:rsidP="00AC54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4E26BD" w:rsidRDefault="004E26BD" w:rsidP="00AC54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4E26BD" w:rsidRDefault="004E26BD" w:rsidP="00AC54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2.4. </w:t>
            </w:r>
          </w:p>
          <w:p w:rsidR="004E26BD" w:rsidRDefault="004E26BD" w:rsidP="00AC54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2.5.</w:t>
            </w:r>
          </w:p>
          <w:p w:rsidR="004E26BD" w:rsidRDefault="004E26BD" w:rsidP="00AC54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2.6.</w:t>
            </w:r>
          </w:p>
          <w:p w:rsidR="004E26BD" w:rsidRDefault="004E26BD" w:rsidP="00AC54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2.7.</w:t>
            </w:r>
          </w:p>
          <w:p w:rsidR="004E26BD" w:rsidRDefault="004E26BD" w:rsidP="00AC540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2.8.</w:t>
            </w:r>
          </w:p>
        </w:tc>
        <w:tc>
          <w:tcPr>
            <w:tcW w:w="8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26BD" w:rsidRDefault="004E26BD" w:rsidP="00AC5402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ПМ.02</w:t>
            </w:r>
            <w:r>
              <w:rPr>
                <w:sz w:val="28"/>
                <w:szCs w:val="28"/>
              </w:rPr>
              <w:t xml:space="preserve"> Участие в лечебно-диагностическом и реабилитационном процессах</w:t>
            </w:r>
            <w:proofErr w:type="gramEnd"/>
          </w:p>
          <w:p w:rsidR="004E26BD" w:rsidRDefault="004E26BD" w:rsidP="00AC5402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</w:p>
          <w:p w:rsidR="004E26BD" w:rsidRDefault="004E26BD" w:rsidP="00AC5402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</w:p>
          <w:p w:rsidR="004E26BD" w:rsidRDefault="004E26BD" w:rsidP="00AC5402">
            <w:pPr>
              <w:shd w:val="clear" w:color="auto" w:fill="FFFFFF"/>
              <w:tabs>
                <w:tab w:val="left" w:pos="1450"/>
              </w:tabs>
              <w:rPr>
                <w:sz w:val="28"/>
                <w:szCs w:val="28"/>
              </w:rPr>
            </w:pPr>
          </w:p>
        </w:tc>
        <w:tc>
          <w:tcPr>
            <w:tcW w:w="7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26BD" w:rsidRDefault="004E26BD" w:rsidP="00AC5402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27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26BD" w:rsidRDefault="004E26BD" w:rsidP="00AC5402">
            <w:pPr>
              <w:pStyle w:val="a4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4E26BD" w:rsidTr="004E26BD">
        <w:trPr>
          <w:trHeight w:val="366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26BD" w:rsidRDefault="004E26BD" w:rsidP="00AC5402">
            <w:pPr>
              <w:rPr>
                <w:b/>
                <w:sz w:val="28"/>
                <w:szCs w:val="28"/>
              </w:rPr>
            </w:pPr>
          </w:p>
        </w:tc>
        <w:tc>
          <w:tcPr>
            <w:tcW w:w="8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26BD" w:rsidRDefault="004E26BD" w:rsidP="00AC540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 02.01.</w:t>
            </w:r>
            <w:r>
              <w:rPr>
                <w:sz w:val="28"/>
                <w:szCs w:val="28"/>
              </w:rPr>
              <w:t xml:space="preserve"> Сестринская помощь при нарушениях здоровья</w:t>
            </w:r>
          </w:p>
          <w:p w:rsidR="004E26BD" w:rsidRDefault="004E26BD" w:rsidP="00AC5402">
            <w:pPr>
              <w:rPr>
                <w:sz w:val="28"/>
                <w:szCs w:val="28"/>
              </w:rPr>
            </w:pPr>
          </w:p>
          <w:p w:rsidR="004E26BD" w:rsidRDefault="004E26BD" w:rsidP="00AC54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раздел Сестринская помощь  при нарушениях здоровья заболеваниях</w:t>
            </w:r>
          </w:p>
          <w:p w:rsidR="004E26BD" w:rsidRDefault="004E26BD" w:rsidP="00AC5402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26BD" w:rsidRDefault="004E26BD" w:rsidP="00AC5402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7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26BD" w:rsidRDefault="004E26BD" w:rsidP="00AC5402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Общение с пациентом и его окружением в процессе  профессиональной деятельности. </w:t>
            </w:r>
          </w:p>
          <w:p w:rsidR="004E26BD" w:rsidRDefault="004E26BD" w:rsidP="00AC5402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rPr>
                <w:rFonts w:eastAsia="Calibri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Знакомство по вопросам </w:t>
            </w:r>
            <w:proofErr w:type="spellStart"/>
            <w:r>
              <w:rPr>
                <w:bCs/>
                <w:sz w:val="28"/>
                <w:szCs w:val="28"/>
              </w:rPr>
              <w:t>курации</w:t>
            </w:r>
            <w:proofErr w:type="spellEnd"/>
            <w:r>
              <w:rPr>
                <w:bCs/>
                <w:sz w:val="28"/>
                <w:szCs w:val="28"/>
              </w:rPr>
              <w:t xml:space="preserve"> пациента. Знакомство с оформлением сестринской карты пациента,  ведением документации,  </w:t>
            </w:r>
            <w:r>
              <w:rPr>
                <w:rFonts w:eastAsia="Calibri"/>
                <w:bCs/>
                <w:sz w:val="28"/>
                <w:szCs w:val="28"/>
              </w:rPr>
              <w:t xml:space="preserve"> оформлением всех видов направлений на исследования.</w:t>
            </w:r>
          </w:p>
          <w:p w:rsidR="004E26BD" w:rsidRDefault="004E26BD" w:rsidP="00AC5402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Знакомство и помощь в проведении гигиенической уборки различных помещений инфекционной больницы.</w:t>
            </w:r>
          </w:p>
          <w:p w:rsidR="004E26BD" w:rsidRDefault="004E26BD" w:rsidP="00AC5402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Знакомство и помощь в проведении дезинфекции уборочного инвентаря, предметов ухода.</w:t>
            </w:r>
          </w:p>
          <w:p w:rsidR="004E26BD" w:rsidRDefault="004E26BD" w:rsidP="00AC5402">
            <w:pPr>
              <w:ind w:left="36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5. Знакомство и помощь в проведении текущей и заключительной уборки процедурного кабинета, в приготовлении дезинфицирующих растворов.</w:t>
            </w:r>
          </w:p>
          <w:p w:rsidR="004E26BD" w:rsidRDefault="004E26BD" w:rsidP="00AC5402">
            <w:pPr>
              <w:ind w:left="36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6.   Помощь в осуществлении контроля передачи продуктов из дома и хранении их в отделении.</w:t>
            </w:r>
          </w:p>
          <w:p w:rsidR="004E26BD" w:rsidRDefault="004E26BD" w:rsidP="00AC5402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7.   Оценка функционального состояния пациента (измерение пульса, определение частоты дыхательных движений, измерение АД).</w:t>
            </w:r>
          </w:p>
          <w:p w:rsidR="004E26BD" w:rsidRDefault="004E26BD" w:rsidP="00AC5402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8. Знакомство с принципами сестринского ухода  за инфекционным больным (применение грелки, пузыря со льдом, постановка очистительной клизмы, закапывание капель в глаза, закапывание капель в нос, постановка очистительной клизмы, постановка газоотводной трубки, наблюдение за характером стула, укладывание пациента в различные положения, транспортировка пациентов и перекладывание).</w:t>
            </w:r>
          </w:p>
          <w:p w:rsidR="004E26BD" w:rsidRDefault="004E26BD" w:rsidP="00AC5402">
            <w:pPr>
              <w:ind w:left="36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9. Помощь в проведении медикаментозного лечения по назначению врача (мытье рук перед инъекциями, сборка шприца, наполнение шприца из ампулы, флакона, разведение антибиотиков, выполнение подкожной инъекции, выполнение внутримышечной инъекции).</w:t>
            </w:r>
          </w:p>
          <w:p w:rsidR="004E26BD" w:rsidRDefault="004E26BD" w:rsidP="00AC5402">
            <w:pPr>
              <w:numPr>
                <w:ilvl w:val="0"/>
                <w:numId w:val="5"/>
              </w:num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Знакомство по вопросам подготовки пациента к лабораторным методам исследования (сбор мочи на общий анализ, забор крови).</w:t>
            </w:r>
          </w:p>
          <w:p w:rsidR="004E26BD" w:rsidRDefault="004E26BD" w:rsidP="00AC5402">
            <w:pPr>
              <w:numPr>
                <w:ilvl w:val="0"/>
                <w:numId w:val="5"/>
              </w:num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Знакомство по вопросам подготовки пациента к инструментальным методам исследования</w:t>
            </w:r>
          </w:p>
          <w:p w:rsidR="004E26BD" w:rsidRPr="004E26BD" w:rsidRDefault="004E26BD" w:rsidP="004E26BD">
            <w:pPr>
              <w:numPr>
                <w:ilvl w:val="0"/>
                <w:numId w:val="5"/>
              </w:num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Подготовка  бесед с пациентами по вопросам профилактики инфекционных заболеваний.</w:t>
            </w:r>
          </w:p>
        </w:tc>
      </w:tr>
      <w:tr w:rsidR="004E26BD" w:rsidTr="004E26BD">
        <w:trPr>
          <w:trHeight w:val="46"/>
        </w:trPr>
        <w:tc>
          <w:tcPr>
            <w:tcW w:w="15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E26BD" w:rsidRDefault="004E26BD" w:rsidP="00AC5402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</w:p>
          <w:p w:rsidR="004E26BD" w:rsidRDefault="004E26BD" w:rsidP="00AC5402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71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E26BD" w:rsidRDefault="004E26BD" w:rsidP="00AC5402">
            <w:pPr>
              <w:jc w:val="center"/>
              <w:rPr>
                <w:sz w:val="28"/>
                <w:szCs w:val="28"/>
              </w:rPr>
            </w:pPr>
          </w:p>
          <w:p w:rsidR="004E26BD" w:rsidRDefault="004E26BD" w:rsidP="00AC54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7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26BD" w:rsidRPr="004E26BD" w:rsidRDefault="004E26BD" w:rsidP="004E26BD">
            <w:pPr>
              <w:rPr>
                <w:b/>
              </w:rPr>
            </w:pPr>
            <w:r w:rsidRPr="004E26BD">
              <w:rPr>
                <w:b/>
              </w:rPr>
              <w:t xml:space="preserve">Промежуточная аттестация в форме </w:t>
            </w:r>
            <w:r w:rsidRPr="004E26BD">
              <w:rPr>
                <w:b/>
                <w:color w:val="000000"/>
              </w:rPr>
              <w:t>зачета</w:t>
            </w:r>
          </w:p>
          <w:p w:rsidR="004E26BD" w:rsidRDefault="004E26BD" w:rsidP="00AC5402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/>
    <w:p w:rsidR="004E26BD" w:rsidRDefault="004E26BD">
      <w:pPr>
        <w:sectPr w:rsidR="004E26BD" w:rsidSect="00F7474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7198A" w:rsidRPr="0087198A" w:rsidRDefault="0087198A" w:rsidP="0087198A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87198A">
        <w:rPr>
          <w:rFonts w:ascii="Times New Roman" w:hAnsi="Times New Roman" w:cs="Times New Roman"/>
          <w:caps/>
          <w:color w:val="auto"/>
        </w:rPr>
        <w:t>4. условия реализации программЫ учебной ПРАКТИКИ</w:t>
      </w:r>
    </w:p>
    <w:p w:rsidR="0087198A" w:rsidRPr="0087198A" w:rsidRDefault="0087198A" w:rsidP="008719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87198A">
        <w:rPr>
          <w:rFonts w:ascii="Times New Roman" w:hAnsi="Times New Roman" w:cs="Times New Roman"/>
          <w:color w:val="auto"/>
        </w:rPr>
        <w:t>4.1. Требования к условиям проведения учебной практики.</w:t>
      </w:r>
    </w:p>
    <w:p w:rsidR="0087198A" w:rsidRPr="000A6C90" w:rsidRDefault="0087198A" w:rsidP="0087198A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 xml:space="preserve"> (больниц</w:t>
      </w:r>
      <w:r>
        <w:rPr>
          <w:sz w:val="28"/>
          <w:szCs w:val="28"/>
        </w:rPr>
        <w:t>ей</w:t>
      </w:r>
      <w:r w:rsidRPr="000A6C90">
        <w:rPr>
          <w:sz w:val="28"/>
          <w:szCs w:val="28"/>
        </w:rPr>
        <w:t>)</w:t>
      </w:r>
      <w:r>
        <w:rPr>
          <w:sz w:val="28"/>
          <w:szCs w:val="28"/>
        </w:rPr>
        <w:t>, куда направляются обучающиеся.</w:t>
      </w:r>
    </w:p>
    <w:p w:rsidR="0087198A" w:rsidRPr="0087198A" w:rsidRDefault="0087198A" w:rsidP="008719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</w:rPr>
      </w:pPr>
      <w:r w:rsidRPr="0087198A">
        <w:rPr>
          <w:rFonts w:ascii="Times New Roman" w:hAnsi="Times New Roman" w:cs="Times New Roman"/>
          <w:color w:val="auto"/>
        </w:rPr>
        <w:t>4.2. Общие требования к организации образовательного  процесса</w:t>
      </w:r>
    </w:p>
    <w:p w:rsidR="0087198A" w:rsidRPr="0087198A" w:rsidRDefault="0087198A" w:rsidP="0087198A">
      <w:pPr>
        <w:pStyle w:val="1"/>
        <w:rPr>
          <w:rFonts w:ascii="Times New Roman" w:hAnsi="Times New Roman" w:cs="Times New Roman"/>
          <w:b w:val="0"/>
          <w:i/>
          <w:caps/>
          <w:color w:val="auto"/>
        </w:rPr>
      </w:pPr>
      <w:proofErr w:type="gramStart"/>
      <w:r w:rsidRPr="0087198A">
        <w:rPr>
          <w:rFonts w:ascii="Times New Roman" w:hAnsi="Times New Roman" w:cs="Times New Roman"/>
          <w:b w:val="0"/>
          <w:color w:val="auto"/>
        </w:rPr>
        <w:t>Учебная практика проводится</w:t>
      </w:r>
      <w:r w:rsidRPr="0087198A">
        <w:rPr>
          <w:rFonts w:ascii="Times New Roman" w:hAnsi="Times New Roman" w:cs="Times New Roman"/>
          <w:b w:val="0"/>
          <w:caps/>
          <w:color w:val="auto"/>
        </w:rPr>
        <w:t xml:space="preserve"> </w:t>
      </w:r>
      <w:r w:rsidRPr="0087198A">
        <w:rPr>
          <w:rFonts w:ascii="Times New Roman" w:hAnsi="Times New Roman" w:cs="Times New Roman"/>
          <w:b w:val="0"/>
          <w:color w:val="auto"/>
        </w:rPr>
        <w:t>концентрировано</w:t>
      </w:r>
      <w:r w:rsidRPr="0087198A">
        <w:rPr>
          <w:rFonts w:ascii="Times New Roman" w:hAnsi="Times New Roman" w:cs="Times New Roman"/>
          <w:b w:val="0"/>
          <w:i/>
          <w:caps/>
          <w:color w:val="auto"/>
        </w:rPr>
        <w:t xml:space="preserve"> </w:t>
      </w:r>
      <w:r w:rsidRPr="0087198A">
        <w:rPr>
          <w:rFonts w:ascii="Times New Roman" w:hAnsi="Times New Roman" w:cs="Times New Roman"/>
          <w:b w:val="0"/>
          <w:color w:val="auto"/>
        </w:rPr>
        <w:t>в рамках  ПМ.02  Участие в лечебно-диагностическом и реабилитационном процессах.</w:t>
      </w:r>
      <w:proofErr w:type="gramEnd"/>
    </w:p>
    <w:p w:rsidR="0087198A" w:rsidRPr="008A6D95" w:rsidRDefault="0087198A" w:rsidP="0087198A">
      <w:pPr>
        <w:rPr>
          <w:sz w:val="28"/>
          <w:szCs w:val="28"/>
        </w:rPr>
      </w:pPr>
      <w:r w:rsidRPr="00E21DC7">
        <w:rPr>
          <w:sz w:val="28"/>
          <w:szCs w:val="28"/>
        </w:rPr>
        <w:t>Оснащение:</w:t>
      </w:r>
      <w:r w:rsidRPr="00836204">
        <w:rPr>
          <w:sz w:val="28"/>
          <w:szCs w:val="28"/>
        </w:rPr>
        <w:t xml:space="preserve"> </w:t>
      </w:r>
      <w:r w:rsidRPr="008A6D95">
        <w:rPr>
          <w:sz w:val="28"/>
          <w:szCs w:val="28"/>
        </w:rPr>
        <w:t>приёмные отделения, процедурные кабинеты, профильные отделения больниц.</w:t>
      </w:r>
    </w:p>
    <w:p w:rsidR="0087198A" w:rsidRPr="00E21DC7" w:rsidRDefault="0087198A" w:rsidP="0087198A">
      <w:pPr>
        <w:rPr>
          <w:sz w:val="28"/>
          <w:szCs w:val="28"/>
        </w:rPr>
      </w:pPr>
    </w:p>
    <w:p w:rsidR="0087198A" w:rsidRPr="00E21DC7" w:rsidRDefault="0087198A" w:rsidP="0087198A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</w:p>
    <w:p w:rsidR="0087198A" w:rsidRPr="00E21DC7" w:rsidRDefault="0087198A" w:rsidP="0087198A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87198A" w:rsidRPr="00E21DC7" w:rsidRDefault="0087198A" w:rsidP="0087198A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материально-техническое оснащение отделений больниц: оснащение процедурных кабинетов, палат, постов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/с, приемного отделения.</w:t>
      </w:r>
    </w:p>
    <w:p w:rsidR="0087198A" w:rsidRPr="00E21DC7" w:rsidRDefault="0087198A" w:rsidP="0087198A">
      <w:pPr>
        <w:rPr>
          <w:sz w:val="28"/>
          <w:szCs w:val="28"/>
        </w:rPr>
      </w:pPr>
    </w:p>
    <w:p w:rsidR="0087198A" w:rsidRPr="00E21DC7" w:rsidRDefault="0087198A" w:rsidP="0087198A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2. Инструменты и приспособления:</w:t>
      </w:r>
    </w:p>
    <w:p w:rsidR="0087198A" w:rsidRPr="00E21DC7" w:rsidRDefault="0087198A" w:rsidP="0087198A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материально-техническое оснащение отделений больниц: медицинский инструментарий, средства транспортировки. Предметы ухода за пациентами. </w:t>
      </w:r>
    </w:p>
    <w:p w:rsidR="0087198A" w:rsidRPr="00E21DC7" w:rsidRDefault="0087198A" w:rsidP="0087198A">
      <w:pPr>
        <w:rPr>
          <w:sz w:val="28"/>
          <w:szCs w:val="28"/>
        </w:rPr>
      </w:pPr>
    </w:p>
    <w:p w:rsidR="0087198A" w:rsidRPr="00E21DC7" w:rsidRDefault="0087198A" w:rsidP="0087198A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87198A" w:rsidRPr="00E21DC7" w:rsidRDefault="0087198A" w:rsidP="0087198A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материально-техническое оснащение отделений больниц: наглядные пособия, таблицы, муляжи, результаты исследований.</w:t>
      </w:r>
    </w:p>
    <w:p w:rsidR="0087198A" w:rsidRPr="00E21DC7" w:rsidRDefault="0087198A" w:rsidP="0087198A">
      <w:pPr>
        <w:rPr>
          <w:sz w:val="28"/>
          <w:szCs w:val="28"/>
        </w:rPr>
      </w:pPr>
    </w:p>
    <w:p w:rsidR="0087198A" w:rsidRDefault="0087198A" w:rsidP="0087198A">
      <w:pPr>
        <w:rPr>
          <w:sz w:val="28"/>
          <w:szCs w:val="28"/>
        </w:rPr>
      </w:pPr>
    </w:p>
    <w:p w:rsidR="0087198A" w:rsidRDefault="0087198A" w:rsidP="0087198A">
      <w:pPr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87198A" w:rsidRPr="00E21DC7" w:rsidRDefault="0087198A" w:rsidP="0087198A">
      <w:pPr>
        <w:jc w:val="center"/>
        <w:rPr>
          <w:b/>
          <w:sz w:val="28"/>
          <w:szCs w:val="28"/>
        </w:rPr>
      </w:pPr>
    </w:p>
    <w:p w:rsidR="0087198A" w:rsidRPr="00E21DC7" w:rsidRDefault="0087198A" w:rsidP="0087198A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</w:t>
      </w:r>
      <w:r>
        <w:rPr>
          <w:sz w:val="28"/>
          <w:szCs w:val="28"/>
        </w:rPr>
        <w:t>ателями профессионального цикла сестринское дело.</w:t>
      </w:r>
    </w:p>
    <w:p w:rsidR="0087198A" w:rsidRPr="00E21DC7" w:rsidRDefault="0087198A" w:rsidP="0087198A">
      <w:pPr>
        <w:ind w:firstLine="540"/>
        <w:rPr>
          <w:sz w:val="28"/>
          <w:szCs w:val="28"/>
        </w:rPr>
      </w:pPr>
    </w:p>
    <w:p w:rsidR="0087198A" w:rsidRDefault="0087198A" w:rsidP="0087198A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87198A" w:rsidRPr="00E21DC7" w:rsidRDefault="0087198A" w:rsidP="0087198A">
      <w:pPr>
        <w:ind w:firstLine="540"/>
        <w:jc w:val="center"/>
        <w:rPr>
          <w:b/>
          <w:sz w:val="28"/>
          <w:szCs w:val="28"/>
        </w:rPr>
      </w:pPr>
    </w:p>
    <w:p w:rsidR="0087198A" w:rsidRPr="00E21DC7" w:rsidRDefault="0087198A" w:rsidP="0087198A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осуществляющие  руководство учебной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87198A" w:rsidRPr="00E21DC7" w:rsidRDefault="0087198A" w:rsidP="0087198A">
      <w:pPr>
        <w:jc w:val="both"/>
        <w:rPr>
          <w:sz w:val="28"/>
          <w:szCs w:val="28"/>
        </w:rPr>
      </w:pPr>
    </w:p>
    <w:p w:rsidR="0087198A" w:rsidRPr="0087198A" w:rsidRDefault="0087198A" w:rsidP="008719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87198A">
        <w:rPr>
          <w:rFonts w:ascii="Times New Roman" w:hAnsi="Times New Roman" w:cs="Times New Roman"/>
          <w:caps/>
          <w:color w:val="auto"/>
        </w:rPr>
        <w:t>5. Контроль и оценка результатов освоения учебной ПРАКТИКИ</w:t>
      </w:r>
    </w:p>
    <w:p w:rsidR="0087198A" w:rsidRDefault="0087198A" w:rsidP="0087198A">
      <w:pPr>
        <w:ind w:firstLine="540"/>
        <w:jc w:val="both"/>
        <w:rPr>
          <w:sz w:val="28"/>
          <w:szCs w:val="28"/>
        </w:rPr>
      </w:pPr>
    </w:p>
    <w:p w:rsidR="0087198A" w:rsidRPr="00E21DC7" w:rsidRDefault="0087198A" w:rsidP="0087198A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заданий, выполнения практических проверочных работ. В результате освоения  учебной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>
        <w:rPr>
          <w:sz w:val="28"/>
          <w:szCs w:val="28"/>
        </w:rPr>
        <w:t>тацию в форме зачета.</w:t>
      </w:r>
    </w:p>
    <w:p w:rsidR="0087198A" w:rsidRDefault="0087198A" w:rsidP="008719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7198A" w:rsidRDefault="0087198A" w:rsidP="0087198A"/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87198A" w:rsidRPr="005E7AC5" w:rsidTr="00AC5402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A" w:rsidRPr="005E7AC5" w:rsidRDefault="0087198A" w:rsidP="00AC5402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87198A" w:rsidRPr="005E7AC5" w:rsidRDefault="0087198A" w:rsidP="00AC5402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98A" w:rsidRPr="005E7AC5" w:rsidRDefault="0087198A" w:rsidP="00AC5402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7198A" w:rsidRPr="005E7AC5" w:rsidTr="00AC540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D827B0" w:rsidRDefault="0087198A" w:rsidP="00AC5402">
            <w:pPr>
              <w:shd w:val="clear" w:color="auto" w:fill="FFFFFF"/>
              <w:spacing w:line="317" w:lineRule="exact"/>
              <w:ind w:left="48" w:right="5"/>
              <w:jc w:val="both"/>
            </w:pPr>
            <w:r w:rsidRPr="007C6A8B"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4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5B449A" w:rsidRDefault="0087198A" w:rsidP="00AC5402">
            <w:pPr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 xml:space="preserve">Наблюдение и оценка освоения компетенций в ходе прохождения </w:t>
            </w:r>
            <w:proofErr w:type="gramStart"/>
            <w:r w:rsidRPr="005B449A">
              <w:rPr>
                <w:bCs/>
                <w:sz w:val="28"/>
                <w:szCs w:val="28"/>
              </w:rPr>
              <w:t>обучающимся</w:t>
            </w:r>
            <w:proofErr w:type="gramEnd"/>
            <w:r w:rsidRPr="005B449A">
              <w:rPr>
                <w:bCs/>
                <w:sz w:val="28"/>
                <w:szCs w:val="28"/>
              </w:rPr>
              <w:t xml:space="preserve"> производственной практики:</w:t>
            </w:r>
          </w:p>
          <w:p w:rsidR="0087198A" w:rsidRPr="005B449A" w:rsidRDefault="0087198A" w:rsidP="00AC5402">
            <w:pPr>
              <w:widowControl w:val="0"/>
              <w:numPr>
                <w:ilvl w:val="0"/>
                <w:numId w:val="6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проверка дневника практики;</w:t>
            </w:r>
          </w:p>
          <w:p w:rsidR="0087198A" w:rsidRPr="005B449A" w:rsidRDefault="0087198A" w:rsidP="00AC5402">
            <w:pPr>
              <w:widowControl w:val="0"/>
              <w:numPr>
                <w:ilvl w:val="0"/>
                <w:numId w:val="6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экспертная оценка выполнения практических умений во время практики;</w:t>
            </w:r>
          </w:p>
          <w:p w:rsidR="0087198A" w:rsidRPr="005B449A" w:rsidRDefault="0087198A" w:rsidP="00AC5402">
            <w:pPr>
              <w:widowControl w:val="0"/>
              <w:numPr>
                <w:ilvl w:val="0"/>
                <w:numId w:val="6"/>
              </w:numPr>
              <w:tabs>
                <w:tab w:val="num" w:pos="206"/>
              </w:tabs>
              <w:suppressAutoHyphens/>
              <w:autoSpaceDE w:val="0"/>
              <w:autoSpaceDN w:val="0"/>
              <w:adjustRightInd w:val="0"/>
              <w:ind w:left="206" w:hanging="206"/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анализ выполнения заданий для самостоятельной работы.</w:t>
            </w:r>
          </w:p>
          <w:p w:rsidR="0087198A" w:rsidRPr="005B449A" w:rsidRDefault="0087198A" w:rsidP="00AC5402">
            <w:pPr>
              <w:jc w:val="center"/>
              <w:rPr>
                <w:bCs/>
                <w:sz w:val="28"/>
                <w:szCs w:val="28"/>
              </w:rPr>
            </w:pPr>
            <w:r w:rsidRPr="005B449A">
              <w:rPr>
                <w:bCs/>
                <w:sz w:val="28"/>
                <w:szCs w:val="28"/>
              </w:rPr>
              <w:t>Зачёт по итогам практики.</w:t>
            </w:r>
          </w:p>
          <w:p w:rsidR="0087198A" w:rsidRPr="00D827B0" w:rsidRDefault="0087198A" w:rsidP="00AC5402">
            <w:pPr>
              <w:widowControl w:val="0"/>
              <w:suppressAutoHyphens/>
              <w:autoSpaceDE w:val="0"/>
              <w:autoSpaceDN w:val="0"/>
              <w:adjustRightInd w:val="0"/>
              <w:ind w:left="175"/>
              <w:rPr>
                <w:bCs/>
              </w:rPr>
            </w:pPr>
          </w:p>
        </w:tc>
      </w:tr>
      <w:tr w:rsidR="0087198A" w:rsidRPr="005E7AC5" w:rsidTr="00AC540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D827B0" w:rsidRDefault="0087198A" w:rsidP="00AC5402">
            <w:pPr>
              <w:spacing w:line="276" w:lineRule="auto"/>
              <w:ind w:right="-85"/>
            </w:pPr>
            <w:r w:rsidRPr="007C6A8B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 участниками лечебного процесса.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5E7AC5" w:rsidRDefault="0087198A" w:rsidP="00AC5402">
            <w:pPr>
              <w:jc w:val="both"/>
              <w:rPr>
                <w:bCs/>
              </w:rPr>
            </w:pPr>
          </w:p>
        </w:tc>
      </w:tr>
      <w:tr w:rsidR="0087198A" w:rsidRPr="005E7AC5" w:rsidTr="00AC540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Сотрудничать с взаимодействующими организациями и службами.</w:t>
            </w:r>
          </w:p>
          <w:p w:rsidR="0087198A" w:rsidRPr="00D827B0" w:rsidRDefault="0087198A" w:rsidP="00AC5402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5E7AC5" w:rsidRDefault="0087198A" w:rsidP="00AC5402">
            <w:pPr>
              <w:jc w:val="both"/>
              <w:rPr>
                <w:bCs/>
              </w:rPr>
            </w:pPr>
          </w:p>
        </w:tc>
      </w:tr>
      <w:tr w:rsidR="0087198A" w:rsidRPr="005E7AC5" w:rsidTr="00AC540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7C6A8B" w:rsidRDefault="0087198A" w:rsidP="00AC5402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медика</w:t>
            </w:r>
            <w:r w:rsidRPr="007C6A8B">
              <w:rPr>
                <w:bCs/>
                <w:sz w:val="28"/>
                <w:szCs w:val="28"/>
              </w:rPr>
              <w:t>ментозные средства в соответствии с правилами их использования.</w:t>
            </w:r>
          </w:p>
          <w:p w:rsidR="0087198A" w:rsidRPr="00D827B0" w:rsidRDefault="0087198A" w:rsidP="00AC5402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5E7AC5" w:rsidRDefault="0087198A" w:rsidP="00AC5402">
            <w:pPr>
              <w:jc w:val="both"/>
              <w:rPr>
                <w:bCs/>
              </w:rPr>
            </w:pPr>
          </w:p>
        </w:tc>
      </w:tr>
      <w:tr w:rsidR="0087198A" w:rsidRPr="005E7AC5" w:rsidTr="00AC540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7C6A8B" w:rsidRDefault="0087198A" w:rsidP="00AC5402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  <w:p w:rsidR="0087198A" w:rsidRPr="00D827B0" w:rsidRDefault="0087198A" w:rsidP="00AC5402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5E7AC5" w:rsidRDefault="0087198A" w:rsidP="00AC5402">
            <w:pPr>
              <w:jc w:val="both"/>
              <w:rPr>
                <w:bCs/>
              </w:rPr>
            </w:pPr>
          </w:p>
        </w:tc>
      </w:tr>
      <w:tr w:rsidR="0087198A" w:rsidRPr="005E7AC5" w:rsidTr="00AC540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outlineLvl w:val="0"/>
              <w:rPr>
                <w:bCs/>
                <w:sz w:val="28"/>
                <w:szCs w:val="28"/>
              </w:rPr>
            </w:pPr>
            <w:r w:rsidRPr="00270F36">
              <w:t> </w:t>
            </w:r>
            <w:r w:rsidRPr="007C6A8B">
              <w:rPr>
                <w:bCs/>
                <w:sz w:val="28"/>
                <w:szCs w:val="28"/>
              </w:rPr>
              <w:t>Вести утверждённую медицинскую документацию.</w:t>
            </w:r>
          </w:p>
          <w:p w:rsidR="0087198A" w:rsidRPr="00270F36" w:rsidRDefault="0087198A" w:rsidP="00AC5402">
            <w:pPr>
              <w:spacing w:line="276" w:lineRule="auto"/>
              <w:ind w:right="-85"/>
              <w:jc w:val="both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5E7AC5" w:rsidRDefault="0087198A" w:rsidP="00AC5402">
            <w:pPr>
              <w:jc w:val="both"/>
              <w:rPr>
                <w:bCs/>
              </w:rPr>
            </w:pPr>
          </w:p>
        </w:tc>
      </w:tr>
      <w:tr w:rsidR="0087198A" w:rsidRPr="005E7AC5" w:rsidTr="00AC5402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7C6A8B" w:rsidRDefault="0087198A" w:rsidP="00AC5402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  <w:p w:rsidR="0087198A" w:rsidRDefault="0087198A" w:rsidP="00AC5402">
            <w:pPr>
              <w:outlineLvl w:val="0"/>
              <w:rPr>
                <w:bCs/>
                <w:sz w:val="28"/>
                <w:szCs w:val="28"/>
              </w:rPr>
            </w:pPr>
            <w:r w:rsidRPr="007C6A8B">
              <w:rPr>
                <w:bCs/>
                <w:sz w:val="28"/>
                <w:szCs w:val="28"/>
              </w:rPr>
              <w:t>Оказывать палл</w:t>
            </w:r>
            <w:r>
              <w:rPr>
                <w:bCs/>
                <w:sz w:val="28"/>
                <w:szCs w:val="28"/>
              </w:rPr>
              <w:t>иа</w:t>
            </w:r>
            <w:r w:rsidRPr="007C6A8B">
              <w:rPr>
                <w:bCs/>
                <w:sz w:val="28"/>
                <w:szCs w:val="28"/>
              </w:rPr>
              <w:t>тивную помощь.</w:t>
            </w:r>
          </w:p>
          <w:p w:rsidR="0087198A" w:rsidRPr="00D827B0" w:rsidRDefault="0087198A" w:rsidP="00AC5402">
            <w:pPr>
              <w:spacing w:line="276" w:lineRule="auto"/>
              <w:ind w:right="-85"/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5E7AC5" w:rsidRDefault="0087198A" w:rsidP="00AC5402">
            <w:pPr>
              <w:jc w:val="both"/>
              <w:rPr>
                <w:bCs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Результаты обучения</w:t>
            </w:r>
          </w:p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(освоенные общие  компетенции)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Брать на себя ответственность за работу членов команды (подчинённых), за результат выполнения заданий.</w:t>
            </w:r>
          </w:p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Сформировать мотивацию ЗОЖ контингента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Организовывать обучение и контроль знаний и умений подчиненных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  <w:tr w:rsidR="0087198A" w:rsidTr="0087198A">
        <w:trPr>
          <w:trHeight w:val="381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Pr="0087198A" w:rsidRDefault="0087198A" w:rsidP="0087198A">
            <w:pPr>
              <w:outlineLvl w:val="0"/>
              <w:rPr>
                <w:bCs/>
                <w:sz w:val="28"/>
                <w:szCs w:val="28"/>
              </w:rPr>
            </w:pPr>
            <w:r w:rsidRPr="0087198A">
              <w:rPr>
                <w:bCs/>
                <w:sz w:val="28"/>
                <w:szCs w:val="28"/>
              </w:rPr>
              <w:t>Создавать благоприятную производственную среду в трудовом коллективе</w:t>
            </w:r>
          </w:p>
        </w:tc>
        <w:tc>
          <w:tcPr>
            <w:tcW w:w="4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198A" w:rsidRDefault="0087198A" w:rsidP="00AC5402">
            <w:pPr>
              <w:rPr>
                <w:sz w:val="28"/>
                <w:szCs w:val="28"/>
              </w:rPr>
            </w:pPr>
          </w:p>
        </w:tc>
      </w:tr>
    </w:tbl>
    <w:p w:rsidR="004E26BD" w:rsidRDefault="004E26BD"/>
    <w:sectPr w:rsidR="004E26BD" w:rsidSect="004E26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15927"/>
    <w:multiLevelType w:val="hybridMultilevel"/>
    <w:tmpl w:val="C24EC4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0E249E"/>
    <w:multiLevelType w:val="hybridMultilevel"/>
    <w:tmpl w:val="F40E5DCE"/>
    <w:lvl w:ilvl="0" w:tplc="7EE0BAB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316628E"/>
    <w:multiLevelType w:val="hybridMultilevel"/>
    <w:tmpl w:val="9F20074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48"/>
    <w:rsid w:val="001035B6"/>
    <w:rsid w:val="004E26BD"/>
    <w:rsid w:val="0087198A"/>
    <w:rsid w:val="00CA4019"/>
    <w:rsid w:val="00F7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2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747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7474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2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"/>
    <w:basedOn w:val="a"/>
    <w:unhideWhenUsed/>
    <w:rsid w:val="004E26BD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4E26BD"/>
    <w:pPr>
      <w:ind w:left="566" w:hanging="283"/>
      <w:contextualSpacing/>
    </w:pPr>
  </w:style>
  <w:style w:type="paragraph" w:styleId="a4">
    <w:name w:val="Normal (Web)"/>
    <w:basedOn w:val="a"/>
    <w:unhideWhenUsed/>
    <w:rsid w:val="004E26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2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F747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7474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2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"/>
    <w:basedOn w:val="a"/>
    <w:unhideWhenUsed/>
    <w:rsid w:val="004E26BD"/>
    <w:pPr>
      <w:ind w:left="283" w:hanging="283"/>
    </w:pPr>
  </w:style>
  <w:style w:type="paragraph" w:styleId="21">
    <w:name w:val="List 2"/>
    <w:basedOn w:val="a"/>
    <w:uiPriority w:val="99"/>
    <w:semiHidden/>
    <w:unhideWhenUsed/>
    <w:rsid w:val="004E26BD"/>
    <w:pPr>
      <w:ind w:left="566" w:hanging="283"/>
      <w:contextualSpacing/>
    </w:pPr>
  </w:style>
  <w:style w:type="paragraph" w:styleId="a4">
    <w:name w:val="Normal (Web)"/>
    <w:basedOn w:val="a"/>
    <w:unhideWhenUsed/>
    <w:rsid w:val="004E26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2196</Words>
  <Characters>12518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30</vt:i4>
      </vt:variant>
    </vt:vector>
  </HeadingPairs>
  <TitlesOfParts>
    <vt:vector size="31" baseType="lpstr">
      <vt:lpstr/>
      <vt:lpstr>    Бюджетное профессиональное образовательное          учреждение Воронежской облас</vt:lpstr>
      <vt:lpstr>    «ВОРОНЕЖСКИЙ БАЗОВЫЙ МЕДИЦИНСКИЙ КОЛЛЕДЖ»</vt:lpstr>
      <vt:lpstr>Рабочая программа учебной практики является частью ППССЗ в соответствии с ФГОС С</vt:lpstr>
      <vt:lpstr>ПК 2.1. Представлять информацию в понятном для пациента виде, объяснять ему суть</vt:lpstr>
      <vt:lpstr>ПК 2.2. Осуществлять лечебно-диагностические вмешательства, взаимодействуя с уча</vt:lpstr>
      <vt:lpstr>ПК 2.3. Сотрудничать с взаимодействующими организациями и службами.</vt:lpstr>
      <vt:lpstr>ПК 2.4. Применять медикаментозные средства в соответствии с правилами их использ</vt:lpstr>
      <vt:lpstr>ПК 2.5. Соблюдать правила использования аппаратуры, оборудования и изделий меди</vt:lpstr>
      <vt:lpstr>ПК 2.6. Вести утверждённую медицинскую документацию.</vt:lpstr>
      <vt:lpstr>ПК 2.7. Осуществлять реабилитационные мероприятия.</vt:lpstr>
      <vt:lpstr>ПК 2.8. Оказывать паллиативную помощь.</vt:lpstr>
      <vt:lpstr>Программа профессионального модуля используется при подготовке специалистов</vt:lpstr>
      <vt:lpstr/>
      <vt:lpstr>1.2. Цели и задачи учебной практики: формирование у обучающихся начальных общих </vt:lpstr>
      <vt:lpstr>2. результаты освоения программы учебной практики </vt:lpstr>
      <vt:lpstr>собирать информацию о состоянии здоровья пациента;</vt:lpstr>
      <vt:lpstr>определять проблемы пациента и осуществлять сестринский уход;</vt:lpstr>
      <vt:lpstr>обеспечить правильный санэпидрежим;</vt:lpstr>
      <vt:lpstr>поводить текущую и заключительную дезинфекцию с использованием различных дезинфи</vt:lpstr>
      <vt:lpstr>составлять памятки для пациента и его окружения по вопросам ухода и самоухода, и</vt:lpstr>
      <vt:lpstr>способы реализации сестринского ухода;</vt:lpstr>
      <vt:lpstr>алгоритм выполнения медицинских услуг;</vt:lpstr>
      <vt:lpstr>факторы, влияющие на инфекционную безопасность пациента и персонала;</vt:lpstr>
      <vt:lpstr>принципы санитарно-гигиенического воспитания населения;</vt:lpstr>
      <vt:lpstr>основы профилактики внутрибольничной инфекции.</vt:lpstr>
      <vt:lpstr>4. условия реализации программЫ учебной ПРАКТИКИ</vt:lpstr>
      <vt:lpstr>4.1. Требования к условиям проведения учебной практики.</vt:lpstr>
      <vt:lpstr>4.2. Общие требования к организации образовательного  процесса</vt:lpstr>
      <vt:lpstr>Учебная практика проводится концентрировано в рамках  ПМ.02  Участие в лечебно-д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2021-12-17T00:21:00Z</dcterms:created>
  <dcterms:modified xsi:type="dcterms:W3CDTF">2022-09-26T03:15:00Z</dcterms:modified>
</cp:coreProperties>
</file>