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21" w:rsidRPr="00743196" w:rsidRDefault="008B4921" w:rsidP="008B4921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743196">
        <w:rPr>
          <w:rFonts w:ascii="Times New Roman" w:hAnsi="Times New Roman" w:cs="Times New Roman"/>
          <w:b w:val="0"/>
          <w:i w:val="0"/>
        </w:rPr>
        <w:t>Бюджетное</w:t>
      </w:r>
      <w:r>
        <w:rPr>
          <w:rFonts w:ascii="Times New Roman" w:hAnsi="Times New Roman" w:cs="Times New Roman"/>
          <w:b w:val="0"/>
          <w:i w:val="0"/>
        </w:rPr>
        <w:t xml:space="preserve"> профессиональное</w:t>
      </w:r>
      <w:r w:rsidRPr="00743196">
        <w:rPr>
          <w:rFonts w:ascii="Times New Roman" w:hAnsi="Times New Roman" w:cs="Times New Roman"/>
          <w:b w:val="0"/>
          <w:i w:val="0"/>
        </w:rPr>
        <w:t xml:space="preserve"> образовательное учреждение</w:t>
      </w:r>
    </w:p>
    <w:p w:rsidR="008B4921" w:rsidRPr="00743196" w:rsidRDefault="008B4921" w:rsidP="008B4921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743196">
        <w:rPr>
          <w:rFonts w:ascii="Times New Roman" w:hAnsi="Times New Roman" w:cs="Times New Roman"/>
          <w:b w:val="0"/>
          <w:i w:val="0"/>
        </w:rPr>
        <w:t xml:space="preserve"> Воронежской области</w:t>
      </w:r>
    </w:p>
    <w:p w:rsidR="008B4921" w:rsidRPr="00743196" w:rsidRDefault="008B4921" w:rsidP="008B4921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743196">
        <w:rPr>
          <w:rFonts w:ascii="Times New Roman" w:hAnsi="Times New Roman" w:cs="Times New Roman"/>
          <w:b w:val="0"/>
          <w:i w:val="0"/>
        </w:rPr>
        <w:t>«ВОРОНЕЖСКИЙ БАЗОВЫЙ МЕДИЦИНСКИЙ КОЛЛЕДЖ»</w:t>
      </w:r>
    </w:p>
    <w:p w:rsidR="008B4921" w:rsidRPr="00743196" w:rsidRDefault="008B4921" w:rsidP="008B4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921" w:rsidRPr="00743196" w:rsidRDefault="008B4921" w:rsidP="008B4921">
      <w:pPr>
        <w:rPr>
          <w:rFonts w:ascii="Times New Roman" w:hAnsi="Times New Roman" w:cs="Times New Roman"/>
          <w:sz w:val="28"/>
          <w:szCs w:val="28"/>
        </w:rPr>
      </w:pPr>
    </w:p>
    <w:p w:rsidR="008B4921" w:rsidRPr="00743196" w:rsidRDefault="008B4921" w:rsidP="008B4921">
      <w:pPr>
        <w:rPr>
          <w:rFonts w:ascii="Times New Roman" w:hAnsi="Times New Roman" w:cs="Times New Roman"/>
          <w:sz w:val="28"/>
          <w:szCs w:val="28"/>
        </w:rPr>
      </w:pPr>
    </w:p>
    <w:p w:rsidR="008B4921" w:rsidRPr="00743196" w:rsidRDefault="008B4921" w:rsidP="008B4921">
      <w:pPr>
        <w:rPr>
          <w:rFonts w:ascii="Times New Roman" w:hAnsi="Times New Roman" w:cs="Times New Roman"/>
          <w:sz w:val="28"/>
          <w:szCs w:val="28"/>
        </w:rPr>
      </w:pP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>ПРОИЗВОДСТВЕННОЙ ПРАКТИКИ</w:t>
      </w: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B4921" w:rsidRPr="00743196" w:rsidRDefault="008B4921" w:rsidP="008B4921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ПМ.02 </w:t>
      </w:r>
    </w:p>
    <w:p w:rsidR="008B4921" w:rsidRPr="00743196" w:rsidRDefault="008B4921" w:rsidP="008B492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43196">
        <w:rPr>
          <w:rFonts w:ascii="Times New Roman" w:hAnsi="Times New Roman" w:cs="Times New Roman"/>
          <w:sz w:val="28"/>
          <w:szCs w:val="28"/>
          <w:u w:val="single"/>
        </w:rPr>
        <w:t>«УЧАСТИЕ В ЛЕЧЕБНО-ДИАГНОСТИЧЕСКОМ И РЕАБИЛИТАЦИОННОМ ПРОЦЕССАХ»</w:t>
      </w:r>
    </w:p>
    <w:p w:rsidR="008B4921" w:rsidRPr="00743196" w:rsidRDefault="008B4921" w:rsidP="008B492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B4921" w:rsidRPr="00743196" w:rsidRDefault="008B4921" w:rsidP="008B492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МДК.02.</w:t>
      </w:r>
      <w:r w:rsidRPr="00743196">
        <w:rPr>
          <w:rFonts w:ascii="Times New Roman" w:hAnsi="Times New Roman" w:cs="Times New Roman"/>
          <w:sz w:val="28"/>
          <w:szCs w:val="28"/>
        </w:rPr>
        <w:t>01. «СЕСТРИНСКИЙ УХОД ПРИ РАЗЛ</w:t>
      </w:r>
      <w:r>
        <w:rPr>
          <w:rFonts w:ascii="Times New Roman" w:hAnsi="Times New Roman" w:cs="Times New Roman"/>
          <w:sz w:val="28"/>
          <w:szCs w:val="28"/>
        </w:rPr>
        <w:t>ИЧНЫХ ЗАБОЛЕВАНИЯХ И СОСТОЯНИЯХ</w:t>
      </w:r>
      <w:r w:rsidRPr="00743196">
        <w:rPr>
          <w:rFonts w:ascii="Times New Roman" w:hAnsi="Times New Roman" w:cs="Times New Roman"/>
          <w:sz w:val="28"/>
          <w:szCs w:val="28"/>
        </w:rPr>
        <w:t>»</w:t>
      </w: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B4921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раздел 2  </w:t>
      </w:r>
      <w:r w:rsidRPr="00743196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СЕСТРИНСКИЙ УХОД В ПЕДИАТРИИ»</w:t>
      </w: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921" w:rsidRPr="00743196" w:rsidRDefault="008B4921" w:rsidP="008B4921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caps/>
          <w:sz w:val="28"/>
          <w:szCs w:val="28"/>
        </w:rPr>
        <w:t>Специальность     «СЕСТРИНСКОЕ ДЕЛО»</w:t>
      </w:r>
    </w:p>
    <w:p w:rsidR="008B4921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921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921" w:rsidRPr="00743196" w:rsidRDefault="008B4921" w:rsidP="008B49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 202</w:t>
      </w:r>
      <w:r w:rsidR="009C74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z w:val="28"/>
          <w:szCs w:val="28"/>
        </w:rPr>
        <w:t>г.</w:t>
      </w: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8B4921" w:rsidRPr="00743196" w:rsidTr="00563253">
        <w:trPr>
          <w:trHeight w:val="390"/>
        </w:trPr>
        <w:tc>
          <w:tcPr>
            <w:tcW w:w="5143" w:type="dxa"/>
            <w:gridSpan w:val="2"/>
            <w:vAlign w:val="center"/>
            <w:hideMark/>
          </w:tcPr>
          <w:p w:rsidR="008B4921" w:rsidRPr="00743196" w:rsidRDefault="008B4921" w:rsidP="005632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Одобрена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цикловой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методической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комиссией</w:t>
            </w:r>
          </w:p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«Лечебное дело»</w:t>
            </w:r>
          </w:p>
        </w:tc>
        <w:tc>
          <w:tcPr>
            <w:tcW w:w="775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8B4921" w:rsidRPr="00743196" w:rsidTr="00563253">
        <w:trPr>
          <w:trHeight w:val="359"/>
        </w:trPr>
        <w:tc>
          <w:tcPr>
            <w:tcW w:w="5143" w:type="dxa"/>
            <w:gridSpan w:val="2"/>
            <w:vAlign w:val="center"/>
            <w:hideMark/>
          </w:tcPr>
          <w:p w:rsidR="008B4921" w:rsidRPr="00743196" w:rsidRDefault="008B4921" w:rsidP="005632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Председатель ______________________</w:t>
            </w:r>
          </w:p>
          <w:p w:rsidR="008B4921" w:rsidRPr="00743196" w:rsidRDefault="008B4921" w:rsidP="0056325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i/>
                <w:sz w:val="28"/>
                <w:szCs w:val="28"/>
              </w:rPr>
              <w:t>(ФИО)</w:t>
            </w:r>
          </w:p>
        </w:tc>
        <w:tc>
          <w:tcPr>
            <w:tcW w:w="775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7" w:type="dxa"/>
            <w:gridSpan w:val="4"/>
            <w:vAlign w:val="center"/>
          </w:tcPr>
          <w:p w:rsidR="008B4921" w:rsidRPr="00E3770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706">
              <w:rPr>
                <w:rFonts w:ascii="Times New Roman" w:hAnsi="Times New Roman" w:cs="Times New Roman"/>
                <w:sz w:val="28"/>
                <w:szCs w:val="28"/>
              </w:rPr>
              <w:t>Зав. практикой</w:t>
            </w:r>
          </w:p>
          <w:p w:rsidR="008B4921" w:rsidRPr="00743196" w:rsidRDefault="008B4921" w:rsidP="005632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B4921" w:rsidRPr="00743196" w:rsidTr="00563253">
        <w:trPr>
          <w:trHeight w:val="315"/>
        </w:trPr>
        <w:tc>
          <w:tcPr>
            <w:tcW w:w="5143" w:type="dxa"/>
            <w:gridSpan w:val="2"/>
            <w:vAlign w:val="center"/>
            <w:hideMark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775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.И.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Жихарева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8B4921" w:rsidRPr="00743196" w:rsidTr="00563253">
        <w:trPr>
          <w:trHeight w:val="406"/>
        </w:trPr>
        <w:tc>
          <w:tcPr>
            <w:tcW w:w="4498" w:type="dxa"/>
            <w:vAlign w:val="center"/>
            <w:hideMark/>
          </w:tcPr>
          <w:p w:rsidR="008B4921" w:rsidRPr="00743196" w:rsidRDefault="008B4921" w:rsidP="009C7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августа 202</w:t>
            </w:r>
            <w:r w:rsidR="009C74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8B4921" w:rsidRPr="00743196" w:rsidRDefault="008B4921" w:rsidP="009C7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202</w:t>
            </w:r>
            <w:r w:rsidR="009C74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8B4921" w:rsidRPr="00743196" w:rsidTr="00563253">
        <w:trPr>
          <w:trHeight w:val="71"/>
        </w:trPr>
        <w:tc>
          <w:tcPr>
            <w:tcW w:w="4498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8B4921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4921" w:rsidRPr="008B4921" w:rsidRDefault="008B4921" w:rsidP="008B492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4921">
        <w:rPr>
          <w:rFonts w:ascii="Times New Roman" w:hAnsi="Times New Roman" w:cs="Times New Roman"/>
          <w:sz w:val="28"/>
          <w:szCs w:val="28"/>
        </w:rPr>
        <w:t>Рабочая программа производственной</w:t>
      </w:r>
      <w:r w:rsidRPr="008B4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921">
        <w:rPr>
          <w:rFonts w:ascii="Times New Roman" w:hAnsi="Times New Roman" w:cs="Times New Roman"/>
          <w:sz w:val="28"/>
          <w:szCs w:val="28"/>
        </w:rPr>
        <w:t xml:space="preserve">практики ПМ.02 МДК.02.01. </w:t>
      </w:r>
      <w:r w:rsidRPr="008B4921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8B4921">
        <w:rPr>
          <w:rFonts w:ascii="Times New Roman" w:hAnsi="Times New Roman" w:cs="Times New Roman"/>
          <w:sz w:val="28"/>
          <w:szCs w:val="28"/>
        </w:rPr>
        <w:t xml:space="preserve">специальности Сестринское </w:t>
      </w:r>
      <w:r w:rsidRPr="008B4921">
        <w:rPr>
          <w:rFonts w:ascii="Times New Roman" w:hAnsi="Times New Roman" w:cs="Times New Roman"/>
          <w:color w:val="000000"/>
          <w:sz w:val="28"/>
          <w:szCs w:val="28"/>
        </w:rPr>
        <w:t xml:space="preserve">дело </w:t>
      </w:r>
      <w:r w:rsidRPr="008B4921">
        <w:rPr>
          <w:rFonts w:ascii="Times New Roman" w:hAnsi="Times New Roman" w:cs="Times New Roman"/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 w:rsidRPr="008B4921">
        <w:rPr>
          <w:rFonts w:ascii="Times New Roman" w:hAnsi="Times New Roman" w:cs="Times New Roman"/>
          <w:sz w:val="28"/>
          <w:szCs w:val="28"/>
        </w:rPr>
        <w:t xml:space="preserve"> сестра/медицинский брат».</w:t>
      </w:r>
    </w:p>
    <w:p w:rsidR="008B4921" w:rsidRDefault="008B4921" w:rsidP="008B4921">
      <w:pPr>
        <w:jc w:val="both"/>
        <w:rPr>
          <w:sz w:val="28"/>
          <w:szCs w:val="28"/>
        </w:rPr>
      </w:pPr>
    </w:p>
    <w:p w:rsidR="008B4921" w:rsidRDefault="008B4921" w:rsidP="008B4921">
      <w:pPr>
        <w:jc w:val="both"/>
        <w:rPr>
          <w:sz w:val="28"/>
          <w:szCs w:val="28"/>
        </w:rPr>
      </w:pPr>
    </w:p>
    <w:p w:rsidR="008B4921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B4921" w:rsidRPr="008B4921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B4921">
        <w:rPr>
          <w:rFonts w:ascii="Times New Roman" w:hAnsi="Times New Roman" w:cs="Times New Roman"/>
          <w:sz w:val="28"/>
          <w:szCs w:val="28"/>
        </w:rPr>
        <w:t>Авторы:</w:t>
      </w:r>
    </w:p>
    <w:p w:rsidR="008B4921" w:rsidRPr="008B4921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B4921" w:rsidRPr="008B4921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921">
        <w:rPr>
          <w:rFonts w:ascii="Times New Roman" w:hAnsi="Times New Roman" w:cs="Times New Roman"/>
          <w:sz w:val="28"/>
          <w:szCs w:val="28"/>
        </w:rPr>
        <w:t>Выблова</w:t>
      </w:r>
      <w:proofErr w:type="spellEnd"/>
      <w:r w:rsidRPr="008B4921">
        <w:rPr>
          <w:rFonts w:ascii="Times New Roman" w:hAnsi="Times New Roman" w:cs="Times New Roman"/>
          <w:sz w:val="28"/>
          <w:szCs w:val="28"/>
        </w:rPr>
        <w:t xml:space="preserve"> Т.Н.</w:t>
      </w:r>
      <w:r w:rsidRPr="008B4921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8B4921">
        <w:rPr>
          <w:rFonts w:ascii="Times New Roman" w:hAnsi="Times New Roman" w:cs="Times New Roman"/>
          <w:sz w:val="28"/>
          <w:szCs w:val="28"/>
        </w:rPr>
        <w:t xml:space="preserve"> преподаватель высшей квалификационной категории БПОУ  ВО «ВБМК»,  </w:t>
      </w:r>
      <w:proofErr w:type="spellStart"/>
      <w:r w:rsidRPr="008B4921">
        <w:rPr>
          <w:rFonts w:ascii="Times New Roman" w:hAnsi="Times New Roman" w:cs="Times New Roman"/>
          <w:sz w:val="28"/>
          <w:szCs w:val="28"/>
        </w:rPr>
        <w:t>Сидельникова</w:t>
      </w:r>
      <w:proofErr w:type="spellEnd"/>
      <w:r w:rsidRPr="008B4921">
        <w:rPr>
          <w:rFonts w:ascii="Times New Roman" w:hAnsi="Times New Roman" w:cs="Times New Roman"/>
          <w:sz w:val="28"/>
          <w:szCs w:val="28"/>
        </w:rPr>
        <w:t xml:space="preserve"> С.И., преподаватель высшей квалификационной категории БПОУ ВО «ВБМК»</w:t>
      </w:r>
    </w:p>
    <w:p w:rsidR="008B4921" w:rsidRDefault="008B4921" w:rsidP="008B4921">
      <w:pPr>
        <w:jc w:val="both"/>
      </w:pPr>
    </w:p>
    <w:p w:rsidR="008B4921" w:rsidRDefault="008B4921" w:rsidP="008B4921">
      <w:pPr>
        <w:jc w:val="both"/>
      </w:pPr>
    </w:p>
    <w:p w:rsidR="008B4921" w:rsidRDefault="008B4921" w:rsidP="008B4921">
      <w:pPr>
        <w:jc w:val="both"/>
      </w:pPr>
    </w:p>
    <w:p w:rsidR="008B4921" w:rsidRDefault="008B4921" w:rsidP="008B4921">
      <w:pPr>
        <w:jc w:val="both"/>
      </w:pPr>
    </w:p>
    <w:p w:rsidR="008B4921" w:rsidRPr="00743196" w:rsidRDefault="008B4921" w:rsidP="008B49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B4921" w:rsidRPr="00743196" w:rsidRDefault="008B4921" w:rsidP="008B4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8B4921" w:rsidRPr="00743196" w:rsidTr="00563253">
        <w:trPr>
          <w:trHeight w:val="780"/>
        </w:trPr>
        <w:tc>
          <w:tcPr>
            <w:tcW w:w="8748" w:type="dxa"/>
            <w:hideMark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1. ПАСПОРТ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8B4921" w:rsidRPr="007D5B62" w:rsidRDefault="008B4921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921" w:rsidRPr="00743196" w:rsidTr="00563253">
        <w:trPr>
          <w:trHeight w:val="1038"/>
        </w:trPr>
        <w:tc>
          <w:tcPr>
            <w:tcW w:w="8748" w:type="dxa"/>
            <w:hideMark/>
          </w:tcPr>
          <w:p w:rsidR="008B4921" w:rsidRPr="00114D1D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4D1D">
              <w:rPr>
                <w:rFonts w:ascii="Times New Roman" w:hAnsi="Times New Roman" w:cs="Times New Roman"/>
                <w:sz w:val="28"/>
                <w:szCs w:val="28"/>
              </w:rPr>
              <w:t>2. РЕЗУЛЬТАТЫ  ОСВОЕНИЯ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8B4921" w:rsidRPr="00114D1D" w:rsidRDefault="008B4921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D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B4921" w:rsidRPr="00743196" w:rsidTr="00563253">
        <w:trPr>
          <w:trHeight w:val="780"/>
        </w:trPr>
        <w:tc>
          <w:tcPr>
            <w:tcW w:w="8748" w:type="dxa"/>
            <w:hideMark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3. СОДЕРЖАНИЕ ПРОИЗВОДСТВЕННОЙ ПРАКТИКИ</w:t>
            </w:r>
          </w:p>
        </w:tc>
        <w:tc>
          <w:tcPr>
            <w:tcW w:w="1260" w:type="dxa"/>
            <w:hideMark/>
          </w:tcPr>
          <w:p w:rsidR="008B4921" w:rsidRPr="007D5B62" w:rsidRDefault="008B4921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4D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B4921" w:rsidRPr="00743196" w:rsidTr="00563253">
        <w:trPr>
          <w:trHeight w:val="780"/>
        </w:trPr>
        <w:tc>
          <w:tcPr>
            <w:tcW w:w="8748" w:type="dxa"/>
            <w:hideMark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4. УСЛОВИЯ РЕАЛИЗАЦИИ РАБОЧЕЙ ПРОГРАММЫ  ПРОИЗВОДСТВЕННОЙ ПРАКТИКИ</w:t>
            </w:r>
          </w:p>
        </w:tc>
        <w:tc>
          <w:tcPr>
            <w:tcW w:w="1260" w:type="dxa"/>
            <w:hideMark/>
          </w:tcPr>
          <w:p w:rsidR="008B4921" w:rsidRPr="007D5B62" w:rsidRDefault="008B4921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4D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B4921" w:rsidRPr="00743196" w:rsidTr="00563253">
        <w:trPr>
          <w:trHeight w:val="780"/>
        </w:trPr>
        <w:tc>
          <w:tcPr>
            <w:tcW w:w="8748" w:type="dxa"/>
            <w:hideMark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8B4921" w:rsidRPr="007D5B62" w:rsidRDefault="008B4921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3AB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B4921" w:rsidRPr="00743196" w:rsidTr="00563253">
        <w:trPr>
          <w:trHeight w:val="780"/>
        </w:trPr>
        <w:tc>
          <w:tcPr>
            <w:tcW w:w="8748" w:type="dxa"/>
            <w:hideMark/>
          </w:tcPr>
          <w:p w:rsidR="008B4921" w:rsidRPr="00743196" w:rsidRDefault="008B4921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</w:tcPr>
          <w:p w:rsidR="008B4921" w:rsidRPr="00743196" w:rsidRDefault="008B4921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921" w:rsidRPr="007D5B62" w:rsidRDefault="008B4921" w:rsidP="008B4921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8B4921" w:rsidRPr="00743196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 xml:space="preserve">1. паспорт  РАБОЧЕЙ ПРОГРАММЫ </w:t>
      </w:r>
    </w:p>
    <w:p w:rsidR="008B4921" w:rsidRPr="007D5B62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>ПРОИЗВОДСТВЕННОЙ ПРАКТИКИ</w:t>
      </w:r>
    </w:p>
    <w:p w:rsidR="008B4921" w:rsidRPr="007D5B62" w:rsidRDefault="008B4921" w:rsidP="008B4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8B4921" w:rsidRPr="00743196" w:rsidRDefault="008B4921" w:rsidP="008B49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 является частью ППССЗ в соответствии с ФГОС-3 СПО по специальности  34.02.01. «Сестринское дело»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z w:val="28"/>
          <w:szCs w:val="28"/>
        </w:rPr>
        <w:t>в части освоения  основных  видов профессиональной деятельности МДК «Сестринский уход при разл</w:t>
      </w:r>
      <w:r>
        <w:rPr>
          <w:rFonts w:ascii="Times New Roman" w:hAnsi="Times New Roman" w:cs="Times New Roman"/>
          <w:sz w:val="28"/>
          <w:szCs w:val="28"/>
        </w:rPr>
        <w:t>ичных заболеваниях и состояниях</w:t>
      </w:r>
      <w:r w:rsidRPr="00743196">
        <w:rPr>
          <w:rFonts w:ascii="Times New Roman" w:hAnsi="Times New Roman" w:cs="Times New Roman"/>
          <w:sz w:val="28"/>
          <w:szCs w:val="28"/>
        </w:rPr>
        <w:t>» и соответствующих п</w:t>
      </w:r>
      <w:r>
        <w:rPr>
          <w:rFonts w:ascii="Times New Roman" w:hAnsi="Times New Roman" w:cs="Times New Roman"/>
          <w:sz w:val="28"/>
          <w:szCs w:val="28"/>
        </w:rPr>
        <w:t>рофессиональных компетенций</w:t>
      </w:r>
      <w:r w:rsidRPr="00743196">
        <w:rPr>
          <w:rFonts w:ascii="Times New Roman" w:hAnsi="Times New Roman" w:cs="Times New Roman"/>
          <w:sz w:val="28"/>
          <w:szCs w:val="28"/>
        </w:rPr>
        <w:t>.</w:t>
      </w:r>
    </w:p>
    <w:p w:rsidR="008B4921" w:rsidRPr="007D5B62" w:rsidRDefault="008B4921" w:rsidP="008B4921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1.2. Цели и задачи производственной практики:</w:t>
      </w:r>
      <w:r w:rsidRPr="00743196"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pacing w:val="-2"/>
          <w:sz w:val="28"/>
          <w:szCs w:val="28"/>
        </w:rPr>
        <w:t>формирование у обучающихся  общих и профессиональных компетенций, приобретение опыта</w:t>
      </w:r>
      <w:r w:rsidRPr="00743196"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pacing w:val="-2"/>
          <w:sz w:val="28"/>
          <w:szCs w:val="28"/>
        </w:rPr>
        <w:t>практи</w:t>
      </w:r>
      <w:r>
        <w:rPr>
          <w:rFonts w:ascii="Times New Roman" w:hAnsi="Times New Roman" w:cs="Times New Roman"/>
          <w:spacing w:val="-2"/>
          <w:sz w:val="28"/>
          <w:szCs w:val="28"/>
        </w:rPr>
        <w:t>ческой работы  по специальности</w:t>
      </w:r>
      <w:r w:rsidRPr="00743196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743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921" w:rsidRPr="00743196" w:rsidRDefault="008B4921" w:rsidP="008B4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учебной практики</w:t>
      </w:r>
    </w:p>
    <w:p w:rsidR="008B4921" w:rsidRPr="00743196" w:rsidRDefault="008B4921" w:rsidP="008B492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производственной практики,  реализуемой  в рамках модулей ППССЗ каждому из видов профессиональной деятельности, предусмотренных ФГОС СПО,  обучающийся должен </w:t>
      </w:r>
      <w:r w:rsidRPr="00743196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8B4921" w:rsidRPr="00743196" w:rsidTr="00563253">
        <w:trPr>
          <w:trHeight w:val="3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21" w:rsidRPr="00743196" w:rsidRDefault="008B4921" w:rsidP="00563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МДК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.02.01.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21" w:rsidRPr="00743196" w:rsidRDefault="008B4921" w:rsidP="00563253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8B4921" w:rsidRPr="00743196" w:rsidTr="0056325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921" w:rsidRDefault="008B4921" w:rsidP="00563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921" w:rsidRPr="00743196" w:rsidRDefault="008B4921" w:rsidP="00563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естринский уход при разл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ичных заболеваниях и состояниях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4921" w:rsidRPr="00743196" w:rsidRDefault="008B4921" w:rsidP="00563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раздел 2 «Сестринск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уход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в педиатрии»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21" w:rsidRPr="00743196" w:rsidRDefault="008B4921" w:rsidP="00563253">
            <w:pPr>
              <w:tabs>
                <w:tab w:val="left" w:pos="227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4921" w:rsidRPr="00743196" w:rsidRDefault="008B4921" w:rsidP="00563253">
            <w:pPr>
              <w:tabs>
                <w:tab w:val="left" w:pos="2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-  осуществления ухода за детьми при различных заболеваниях и состояниях</w:t>
            </w:r>
          </w:p>
        </w:tc>
      </w:tr>
    </w:tbl>
    <w:p w:rsidR="00C81169" w:rsidRDefault="00C81169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B4921" w:rsidRPr="00743196" w:rsidRDefault="008B4921" w:rsidP="008B4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  <w:sectPr w:rsidR="008B4921" w:rsidRPr="00743196" w:rsidSect="008B4921">
          <w:pgSz w:w="11907" w:h="16840"/>
          <w:pgMar w:top="719" w:right="851" w:bottom="73" w:left="1418" w:header="709" w:footer="709" w:gutter="0"/>
          <w:cols w:space="720"/>
        </w:sectPr>
      </w:pPr>
      <w:r w:rsidRPr="00743196">
        <w:rPr>
          <w:rFonts w:ascii="Times New Roman" w:hAnsi="Times New Roman" w:cs="Times New Roman"/>
          <w:b/>
          <w:sz w:val="28"/>
          <w:szCs w:val="28"/>
        </w:rPr>
        <w:t>1.3. Количество часов на освоение программы производственной  практики в рамках освоения ПМ   36   часов.</w:t>
      </w:r>
    </w:p>
    <w:p w:rsidR="008B4921" w:rsidRPr="00743196" w:rsidRDefault="008B4921" w:rsidP="008B49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vanish/>
        </w:rPr>
      </w:pPr>
      <w:r w:rsidRPr="008B4921">
        <w:rPr>
          <w:rFonts w:ascii="Times New Roman" w:hAnsi="Times New Roman" w:cs="Times New Roman"/>
          <w:color w:val="auto"/>
        </w:rPr>
        <w:t>2. Результаты освоения программы производственной практики</w:t>
      </w:r>
      <w:r w:rsidRPr="00743196">
        <w:rPr>
          <w:rFonts w:ascii="Times New Roman" w:hAnsi="Times New Roman" w:cs="Times New Roman"/>
        </w:rPr>
        <w:t xml:space="preserve"> </w:t>
      </w:r>
    </w:p>
    <w:p w:rsidR="008B4921" w:rsidRPr="00743196" w:rsidRDefault="008B4921" w:rsidP="008B49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</w:rPr>
      </w:pPr>
      <w:r w:rsidRPr="00743196">
        <w:rPr>
          <w:rFonts w:ascii="Times New Roman" w:hAnsi="Times New Roman" w:cs="Times New Roman"/>
          <w:vanish/>
        </w:rPr>
        <w:t>роизводственнойрограммы учебнойком,оровья (сестринский уход при различных заболеваниях и состояниях).тов,Б №2 Воронежской облас</w:t>
      </w:r>
    </w:p>
    <w:p w:rsidR="008B4921" w:rsidRPr="00743196" w:rsidRDefault="008B4921" w:rsidP="008B492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Результатом производственной  практики является освоение  обучающимися профессиональных и общих компетенций в рамках модулей ППССЗ СПО: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8436"/>
      </w:tblGrid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8563B3">
              <w:rPr>
                <w:rFonts w:ascii="Times New Roman" w:hAnsi="Times New Roman" w:cs="Times New Roman"/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</w:p>
        </w:tc>
        <w:tc>
          <w:tcPr>
            <w:tcW w:w="4407" w:type="pct"/>
          </w:tcPr>
          <w:p w:rsidR="008563B3" w:rsidRPr="008563B3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ОК-2</w:t>
            </w:r>
          </w:p>
        </w:tc>
        <w:tc>
          <w:tcPr>
            <w:tcW w:w="4407" w:type="pct"/>
          </w:tcPr>
          <w:p w:rsidR="008563B3" w:rsidRPr="008563B3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Организовывать собственную деятельность, выбирать типовые методы и способы выполнения </w:t>
            </w:r>
            <w:proofErr w:type="spellStart"/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профессииональных</w:t>
            </w:r>
            <w:proofErr w:type="spellEnd"/>
            <w:r w:rsidRPr="008563B3">
              <w:rPr>
                <w:rFonts w:ascii="Times New Roman" w:hAnsi="Times New Roman" w:cs="Times New Roman"/>
                <w:sz w:val="28"/>
                <w:szCs w:val="28"/>
              </w:rPr>
              <w:t xml:space="preserve"> задач, оценивать их выполнение и качество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ОК-3</w:t>
            </w:r>
          </w:p>
        </w:tc>
        <w:tc>
          <w:tcPr>
            <w:tcW w:w="4407" w:type="pct"/>
          </w:tcPr>
          <w:p w:rsidR="008563B3" w:rsidRPr="008563B3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ОК-4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ОК-5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ОК-6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ОК-7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ОК-8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ОК-9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ОК-10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ОК-11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ОК-12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8563B3" w:rsidRPr="00DC6E4B" w:rsidTr="00563253">
        <w:tc>
          <w:tcPr>
            <w:tcW w:w="593" w:type="pct"/>
          </w:tcPr>
          <w:p w:rsidR="008563B3" w:rsidRPr="008563B3" w:rsidRDefault="008563B3" w:rsidP="00563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ОК-13</w:t>
            </w:r>
          </w:p>
        </w:tc>
        <w:tc>
          <w:tcPr>
            <w:tcW w:w="4407" w:type="pct"/>
          </w:tcPr>
          <w:p w:rsidR="008563B3" w:rsidRPr="008563B3" w:rsidRDefault="008563B3" w:rsidP="00563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3B3">
              <w:rPr>
                <w:rFonts w:ascii="Times New Roman" w:hAnsi="Times New Roman" w:cs="Times New Roman"/>
                <w:sz w:val="28"/>
                <w:szCs w:val="28"/>
              </w:rPr>
              <w:t xml:space="preserve">Вести здоровый образ жизни, заниматься физической культурой и спортом для укрепления здоровья, достижения жизненных и </w:t>
            </w:r>
            <w:bookmarkStart w:id="0" w:name="_GoBack"/>
            <w:bookmarkEnd w:id="0"/>
            <w:r w:rsidRPr="008563B3">
              <w:rPr>
                <w:rFonts w:ascii="Times New Roman" w:hAnsi="Times New Roman" w:cs="Times New Roman"/>
                <w:sz w:val="28"/>
                <w:szCs w:val="28"/>
              </w:rPr>
              <w:t>профессиональных целей.</w:t>
            </w:r>
          </w:p>
        </w:tc>
      </w:tr>
    </w:tbl>
    <w:p w:rsidR="008B4921" w:rsidRDefault="008B4921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563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5632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ПК-2.1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Представлять информацию в понятном для пациента виде, объяснять ему суть вмешательства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ПК-2.2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Осуществлять лечебно-диагностические вмешательства, взаимодействуя  с участниками лечебного процесса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ПК-2.3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Сотрудничать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взаимодействующими организациями и службами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ПК-2.4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Применять медикаментозные средства в соответствии с правилами их 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ПК-2.5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ПК-2.6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Вести утверждённую медицинскую документацию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ПК-2.7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Осуществлять реабилитационные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63B3" w:rsidRPr="00743196" w:rsidTr="00563253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ПК-2.8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3" w:rsidRPr="00743196" w:rsidRDefault="008563B3" w:rsidP="00856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Оказывать паллиативную помощь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профессиональной практики обучающиеся должны </w:t>
      </w:r>
    </w:p>
    <w:p w:rsidR="008563B3" w:rsidRPr="00743196" w:rsidRDefault="008563B3" w:rsidP="008563B3">
      <w:pPr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-причины, клинические проявления, возможные осложнения заболеваний и состояний у детей, 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-методы диагностики проблем пациента, 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-организацию и оказание сестринской помощи детям;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-пути введения лекарственных препаратов у детей;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-правила использования аппаратуры, оборудования, изделий медицинского назначения у детей;</w:t>
      </w:r>
    </w:p>
    <w:p w:rsidR="008563B3" w:rsidRPr="00743196" w:rsidRDefault="008563B3" w:rsidP="008563B3">
      <w:pPr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8563B3" w:rsidRPr="00743196" w:rsidRDefault="008563B3" w:rsidP="008563B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-готовить ребёнка к лечебно-диагностическим вмешательствам;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-осуществлять сестринский уход за ребёнком при различных заболеваниях и состояниях;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-консультировать пациента и его окружение по применению лекарственных средств;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-осуществлять реабилитационные мероприятия в пределах своих полномочий в условиях стационара;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-осуществлять фармакотерапию по назначению врача у детей;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-проводить мероприятия по сохранению и улучшению качества жизни 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пациента;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-вести утверждённую медицинскую документацию;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- иметь практический опыт</w:t>
      </w:r>
      <w:r w:rsidRPr="007431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z w:val="28"/>
          <w:szCs w:val="28"/>
        </w:rPr>
        <w:t xml:space="preserve">осуществления ухода за детьми при </w:t>
      </w:r>
      <w:proofErr w:type="gramStart"/>
      <w:r w:rsidRPr="00743196"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  <w:r w:rsidRPr="00743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3B3" w:rsidRPr="00743196" w:rsidRDefault="008563B3" w:rsidP="008563B3">
      <w:pPr>
        <w:rPr>
          <w:rFonts w:ascii="Times New Roman" w:hAnsi="Times New Roman" w:cs="Times New Roman"/>
          <w:sz w:val="28"/>
          <w:szCs w:val="28"/>
        </w:rPr>
        <w:sectPr w:rsidR="008563B3" w:rsidRPr="00743196">
          <w:pgSz w:w="11906" w:h="16838"/>
          <w:pgMar w:top="1134" w:right="850" w:bottom="1134" w:left="1701" w:header="708" w:footer="708" w:gutter="0"/>
          <w:cols w:space="720"/>
        </w:sectPr>
      </w:pPr>
      <w:r w:rsidRPr="0074319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3196">
        <w:rPr>
          <w:rFonts w:ascii="Times New Roman" w:hAnsi="Times New Roman" w:cs="Times New Roman"/>
          <w:sz w:val="28"/>
          <w:szCs w:val="28"/>
        </w:rPr>
        <w:t>заболеваниях</w:t>
      </w:r>
      <w:proofErr w:type="gramEnd"/>
      <w:r w:rsidRPr="00743196">
        <w:rPr>
          <w:rFonts w:ascii="Times New Roman" w:hAnsi="Times New Roman" w:cs="Times New Roman"/>
          <w:sz w:val="28"/>
          <w:szCs w:val="28"/>
        </w:rPr>
        <w:t xml:space="preserve"> и состояния</w:t>
      </w:r>
      <w:r>
        <w:rPr>
          <w:rFonts w:ascii="Times New Roman" w:hAnsi="Times New Roman" w:cs="Times New Roman"/>
          <w:sz w:val="28"/>
          <w:szCs w:val="28"/>
        </w:rPr>
        <w:t>х</w:t>
      </w:r>
    </w:p>
    <w:p w:rsidR="008563B3" w:rsidRPr="00743196" w:rsidRDefault="008563B3" w:rsidP="008563B3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>3. Содержание  ПРОИЗВОДСТВЕННОЙ  практики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68"/>
        <w:gridCol w:w="2668"/>
        <w:gridCol w:w="2630"/>
        <w:gridCol w:w="6820"/>
      </w:tblGrid>
      <w:tr w:rsidR="008563B3" w:rsidRPr="00743196" w:rsidTr="00563253">
        <w:trPr>
          <w:trHeight w:val="953"/>
        </w:trPr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563B3" w:rsidRPr="00743196" w:rsidRDefault="008563B3" w:rsidP="00563253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43196">
              <w:rPr>
                <w:b/>
                <w:sz w:val="28"/>
                <w:szCs w:val="28"/>
              </w:rPr>
              <w:t>Код профессиональных компетенций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563B3" w:rsidRPr="00743196" w:rsidRDefault="008563B3" w:rsidP="00563253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43196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563B3" w:rsidRPr="00743196" w:rsidRDefault="008563B3" w:rsidP="00563253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743196">
              <w:rPr>
                <w:b/>
                <w:iCs/>
                <w:sz w:val="28"/>
                <w:szCs w:val="28"/>
              </w:rPr>
              <w:t xml:space="preserve">Количество часов на </w:t>
            </w:r>
            <w:proofErr w:type="spellStart"/>
            <w:r w:rsidRPr="00743196">
              <w:rPr>
                <w:b/>
                <w:iCs/>
                <w:sz w:val="28"/>
                <w:szCs w:val="28"/>
              </w:rPr>
              <w:t>произв</w:t>
            </w:r>
            <w:proofErr w:type="gramStart"/>
            <w:r w:rsidRPr="00743196">
              <w:rPr>
                <w:b/>
                <w:iCs/>
                <w:sz w:val="28"/>
                <w:szCs w:val="28"/>
              </w:rPr>
              <w:t>.п</w:t>
            </w:r>
            <w:proofErr w:type="gramEnd"/>
            <w:r w:rsidRPr="00743196">
              <w:rPr>
                <w:b/>
                <w:iCs/>
                <w:sz w:val="28"/>
                <w:szCs w:val="28"/>
              </w:rPr>
              <w:t>рактику</w:t>
            </w:r>
            <w:proofErr w:type="spellEnd"/>
            <w:r w:rsidRPr="00743196">
              <w:rPr>
                <w:b/>
                <w:iCs/>
                <w:sz w:val="28"/>
                <w:szCs w:val="28"/>
              </w:rPr>
              <w:t xml:space="preserve"> по ПМ, по соответствующему МДК</w:t>
            </w:r>
          </w:p>
        </w:tc>
        <w:tc>
          <w:tcPr>
            <w:tcW w:w="3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563B3" w:rsidRPr="00743196" w:rsidRDefault="008563B3" w:rsidP="00563253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743196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8563B3" w:rsidRPr="00743196" w:rsidTr="00563253">
        <w:trPr>
          <w:trHeight w:val="390"/>
        </w:trPr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63B3" w:rsidRPr="00743196" w:rsidRDefault="008563B3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63B3" w:rsidRPr="00743196" w:rsidRDefault="008563B3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63B3" w:rsidRPr="00743196" w:rsidRDefault="008563B3" w:rsidP="0056325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4319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63B3" w:rsidRPr="00743196" w:rsidRDefault="008563B3" w:rsidP="0056325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43196">
              <w:rPr>
                <w:b/>
                <w:sz w:val="28"/>
                <w:szCs w:val="28"/>
              </w:rPr>
              <w:t>6</w:t>
            </w:r>
          </w:p>
        </w:tc>
      </w:tr>
      <w:tr w:rsidR="008563B3" w:rsidRPr="00743196" w:rsidTr="00563253">
        <w:trPr>
          <w:trHeight w:val="4246"/>
        </w:trPr>
        <w:tc>
          <w:tcPr>
            <w:tcW w:w="6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63B3" w:rsidRPr="00743196" w:rsidRDefault="008563B3" w:rsidP="00563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ПК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2.6</w:t>
            </w:r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2.7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63B3" w:rsidRPr="00743196" w:rsidRDefault="008563B3" w:rsidP="008563B3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ПМ.02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Участие в лечебно-диагностическом и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ном процессах</w:t>
            </w:r>
            <w:proofErr w:type="gramEnd"/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63B3" w:rsidRPr="00743196" w:rsidRDefault="008563B3" w:rsidP="008563B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час.</w:t>
            </w:r>
          </w:p>
        </w:tc>
        <w:tc>
          <w:tcPr>
            <w:tcW w:w="3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3B3" w:rsidRPr="00743196" w:rsidRDefault="008563B3" w:rsidP="00563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участие в приёме и сдаче медсёстрами отделения детской больницы дежурства,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участие в приёме, размещении и  выписке пациентов,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транспортировка пациентов,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осмотр пациентов отделения на чесотку и педикулёз,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термометрия,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подсчёт пульса, ЧДД, измерение АД, 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дезинфекция изделий медицинского назначения, дезинфекция медицинских отходов,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утилизация медицинских отходов,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подготовка материалов к стерилизации,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взвешивание,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подготовка пациентов к лечебно-диагностическим процедурам, забор материала для исследований,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осуществление фармакотерапии по назначению врача: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выборка назначений, раскладка и раздача лека</w:t>
            </w:r>
            <w:proofErr w:type="gramStart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рств дл</w:t>
            </w:r>
            <w:proofErr w:type="gramEnd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я внутреннего употребления,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участие в обеспечении  учёта и хранения лекарств,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консультирование пациентов и родителей по применению лекарственных средств,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контроль санитарного состояния палат, проветривание, </w:t>
            </w:r>
            <w:proofErr w:type="spellStart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кварцевание</w:t>
            </w:r>
            <w:proofErr w:type="spellEnd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закапывание капель в нос, глаза, уши,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постановка газоотводной трубки, очистительной и лекарственной клизмы,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осуществление ухода за пациентами (подмывание, утренний и текущий туалет, смена нательного и </w:t>
            </w:r>
            <w:proofErr w:type="gramEnd"/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постельного белья, уборка и хранения грязного белья),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кормление пациентов,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контроль передач и режима посещений в отделении,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накрытие стерильного стола,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заполнение системы для в/венного капельного введения,</w:t>
            </w:r>
            <w:proofErr w:type="gramEnd"/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разведение антибиотиков и набор дозы,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выполнение инъекций внутримышечных и подкожных,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наблюдение за пациентом при внутривенном капельном введении,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уборка процедурного кабинета,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оценка качества ухода за ребёнком,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диагностика проблем пациента и планирование сестринских вмешательств, направленных </w:t>
            </w:r>
            <w:proofErr w:type="gramStart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563B3" w:rsidRPr="00743196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сохранение  улучшение качества жизни пациентов,</w:t>
            </w:r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-ведение медицинской документации.</w:t>
            </w:r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563B3" w:rsidRDefault="008563B3" w:rsidP="005632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563B3" w:rsidRPr="00743196" w:rsidRDefault="008563B3" w:rsidP="00563253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F65756" w:rsidRPr="00A35525" w:rsidRDefault="00F65756" w:rsidP="00F657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525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35525">
        <w:rPr>
          <w:rFonts w:ascii="Times New Roman" w:hAnsi="Times New Roman" w:cs="Times New Roman"/>
          <w:b/>
          <w:sz w:val="28"/>
          <w:szCs w:val="28"/>
        </w:rPr>
        <w:t xml:space="preserve">омежуточная аттестация в форме </w:t>
      </w:r>
      <w:proofErr w:type="spellStart"/>
      <w:r w:rsidRPr="00A35525">
        <w:rPr>
          <w:rFonts w:ascii="Times New Roman" w:hAnsi="Times New Roman" w:cs="Times New Roman"/>
          <w:b/>
          <w:sz w:val="28"/>
          <w:szCs w:val="28"/>
        </w:rPr>
        <w:t>дифзачёта</w:t>
      </w:r>
      <w:proofErr w:type="spellEnd"/>
      <w:r w:rsidRPr="00A35525">
        <w:rPr>
          <w:rFonts w:ascii="Times New Roman" w:hAnsi="Times New Roman" w:cs="Times New Roman"/>
          <w:b/>
          <w:sz w:val="28"/>
          <w:szCs w:val="28"/>
        </w:rPr>
        <w:t>.</w:t>
      </w:r>
    </w:p>
    <w:p w:rsidR="00F65756" w:rsidRDefault="00F65756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F65756" w:rsidRDefault="00F65756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sectPr w:rsidR="00F65756" w:rsidSect="008563B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65756" w:rsidRPr="000112B5" w:rsidRDefault="00F65756" w:rsidP="00F657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2B5">
        <w:rPr>
          <w:rFonts w:ascii="Times New Roman" w:hAnsi="Times New Roman" w:cs="Times New Roman"/>
          <w:b/>
          <w:caps/>
          <w:sz w:val="28"/>
          <w:szCs w:val="28"/>
        </w:rPr>
        <w:t>4. условия реализации программЫ ПРОИЗВОДСТВЕННОЙ ПРАКТИКИ</w:t>
      </w:r>
    </w:p>
    <w:p w:rsidR="00F65756" w:rsidRPr="00F65756" w:rsidRDefault="00F65756" w:rsidP="00F657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F65756">
        <w:rPr>
          <w:rFonts w:ascii="Times New Roman" w:hAnsi="Times New Roman" w:cs="Times New Roman"/>
          <w:color w:val="auto"/>
        </w:rPr>
        <w:t>4.1. Требования к условиям проведения производственной практики</w:t>
      </w:r>
    </w:p>
    <w:p w:rsidR="00F65756" w:rsidRPr="00743196" w:rsidRDefault="00F65756" w:rsidP="00F65756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Реализация программы предполагает проведение производственной практики на базе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743196">
        <w:rPr>
          <w:rFonts w:ascii="Times New Roman" w:hAnsi="Times New Roman" w:cs="Times New Roman"/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rFonts w:ascii="Times New Roman" w:hAnsi="Times New Roman" w:cs="Times New Roman"/>
          <w:sz w:val="28"/>
          <w:szCs w:val="28"/>
        </w:rPr>
        <w:t>ой медицинской организацией</w:t>
      </w:r>
      <w:r w:rsidRPr="00743196">
        <w:rPr>
          <w:rFonts w:ascii="Times New Roman" w:hAnsi="Times New Roman" w:cs="Times New Roman"/>
          <w:sz w:val="28"/>
          <w:szCs w:val="28"/>
        </w:rPr>
        <w:t>, куда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z w:val="28"/>
          <w:szCs w:val="28"/>
        </w:rPr>
        <w:t>обучающиеся (</w:t>
      </w:r>
      <w:r w:rsidRPr="00E37706">
        <w:rPr>
          <w:rFonts w:ascii="Times New Roman" w:hAnsi="Times New Roman" w:cs="Times New Roman"/>
          <w:sz w:val="28"/>
          <w:szCs w:val="28"/>
        </w:rPr>
        <w:t>БУЗ ВО «ОДКБ» №1, БУЗ ВО «ОДКБ» №2</w:t>
      </w:r>
      <w:r w:rsidRPr="00743196">
        <w:rPr>
          <w:rFonts w:ascii="Times New Roman" w:hAnsi="Times New Roman" w:cs="Times New Roman"/>
          <w:sz w:val="28"/>
          <w:szCs w:val="28"/>
        </w:rPr>
        <w:t>).</w:t>
      </w:r>
    </w:p>
    <w:p w:rsidR="00F65756" w:rsidRPr="00D3377F" w:rsidRDefault="00F65756" w:rsidP="00F657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77F">
        <w:rPr>
          <w:rFonts w:ascii="Times New Roman" w:hAnsi="Times New Roman" w:cs="Times New Roman"/>
          <w:b/>
          <w:sz w:val="28"/>
          <w:szCs w:val="28"/>
        </w:rPr>
        <w:t>4.2. Общие требования к организации образовательного  процесса</w:t>
      </w:r>
    </w:p>
    <w:p w:rsidR="00F65756" w:rsidRPr="00F65756" w:rsidRDefault="00F65756" w:rsidP="00F65756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F65756">
        <w:rPr>
          <w:rFonts w:ascii="Times New Roman" w:hAnsi="Times New Roman" w:cs="Times New Roman"/>
          <w:b w:val="0"/>
          <w:color w:val="auto"/>
        </w:rPr>
        <w:t>Производственная практика проводится</w:t>
      </w:r>
      <w:r w:rsidRPr="00F65756">
        <w:rPr>
          <w:rFonts w:ascii="Times New Roman" w:hAnsi="Times New Roman" w:cs="Times New Roman"/>
          <w:b w:val="0"/>
          <w:caps/>
          <w:color w:val="auto"/>
        </w:rPr>
        <w:t xml:space="preserve"> </w:t>
      </w:r>
      <w:r w:rsidRPr="00F65756">
        <w:rPr>
          <w:rFonts w:ascii="Times New Roman" w:hAnsi="Times New Roman" w:cs="Times New Roman"/>
          <w:b w:val="0"/>
          <w:color w:val="auto"/>
        </w:rPr>
        <w:t>концентрированно</w:t>
      </w:r>
      <w:r w:rsidRPr="00F65756">
        <w:rPr>
          <w:rFonts w:ascii="Times New Roman" w:hAnsi="Times New Roman" w:cs="Times New Roman"/>
          <w:b w:val="0"/>
          <w:i/>
          <w:caps/>
          <w:color w:val="auto"/>
        </w:rPr>
        <w:t xml:space="preserve"> </w:t>
      </w:r>
      <w:r w:rsidRPr="00F65756">
        <w:rPr>
          <w:rFonts w:ascii="Times New Roman" w:hAnsi="Times New Roman" w:cs="Times New Roman"/>
          <w:b w:val="0"/>
          <w:color w:val="auto"/>
        </w:rPr>
        <w:t>в рамках профессионального модуля ПМ</w:t>
      </w:r>
      <w:r>
        <w:rPr>
          <w:rFonts w:ascii="Times New Roman" w:hAnsi="Times New Roman" w:cs="Times New Roman"/>
          <w:b w:val="0"/>
          <w:color w:val="auto"/>
        </w:rPr>
        <w:t>.</w:t>
      </w:r>
      <w:r w:rsidRPr="00F65756">
        <w:rPr>
          <w:rFonts w:ascii="Times New Roman" w:hAnsi="Times New Roman" w:cs="Times New Roman"/>
          <w:b w:val="0"/>
          <w:color w:val="auto"/>
        </w:rPr>
        <w:t>02 «УЧАСТИЕ В ЛЕЧЕБНО-ДИАГНОСТИЧЕСКОМ И РЕАБИЛИТАЦИОННОМ ПРОЦЕССАХ»</w:t>
      </w:r>
      <w:proofErr w:type="gramEnd"/>
    </w:p>
    <w:p w:rsidR="00F65756" w:rsidRPr="00F65756" w:rsidRDefault="00F65756" w:rsidP="00F65756">
      <w:pPr>
        <w:jc w:val="both"/>
        <w:rPr>
          <w:rFonts w:ascii="Times New Roman" w:hAnsi="Times New Roman" w:cs="Times New Roman"/>
          <w:sz w:val="28"/>
          <w:szCs w:val="28"/>
        </w:rPr>
      </w:pPr>
      <w:r w:rsidRPr="00F65756">
        <w:rPr>
          <w:rFonts w:ascii="Times New Roman" w:hAnsi="Times New Roman" w:cs="Times New Roman"/>
          <w:sz w:val="28"/>
          <w:szCs w:val="28"/>
        </w:rPr>
        <w:t xml:space="preserve">Оснащение отделений детской больницы (БУЗ ВО «ОДКБ» №1, БУЗ ВО «ОДКБ» №2): 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1.Оборудование:</w:t>
      </w:r>
    </w:p>
    <w:p w:rsidR="00F65756" w:rsidRPr="00743196" w:rsidRDefault="00F65756" w:rsidP="00F65756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-оборудование и оснащение рабочих мест (поста и процедурного кабинета)  медицинских сестёр отделений детских больниц (</w:t>
      </w:r>
      <w:r w:rsidRPr="00E37706">
        <w:rPr>
          <w:rFonts w:ascii="Times New Roman" w:hAnsi="Times New Roman" w:cs="Times New Roman"/>
          <w:sz w:val="28"/>
          <w:szCs w:val="28"/>
        </w:rPr>
        <w:t>БУЗ ВО «ОДКБ» №1, БУЗ ВО «ОДКБ» №2</w:t>
      </w:r>
      <w:r w:rsidRPr="00743196">
        <w:rPr>
          <w:rFonts w:ascii="Times New Roman" w:hAnsi="Times New Roman" w:cs="Times New Roman"/>
          <w:sz w:val="28"/>
          <w:szCs w:val="28"/>
        </w:rPr>
        <w:t>).</w:t>
      </w:r>
    </w:p>
    <w:p w:rsidR="00F65756" w:rsidRPr="00743196" w:rsidRDefault="00F65756" w:rsidP="00F65756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2. Инструменты и приспособления:</w:t>
      </w:r>
    </w:p>
    <w:p w:rsidR="00F65756" w:rsidRPr="00743196" w:rsidRDefault="00F65756" w:rsidP="00F65756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 медицинские инструменты и приспособления лечебных отделений ЛПУ (</w:t>
      </w:r>
      <w:r w:rsidRPr="00E37706">
        <w:rPr>
          <w:rFonts w:ascii="Times New Roman" w:hAnsi="Times New Roman" w:cs="Times New Roman"/>
          <w:sz w:val="28"/>
          <w:szCs w:val="28"/>
        </w:rPr>
        <w:t>БУЗ ВО «ОДКБ» №1, БУЗ ВО «ОДКБ» №2</w:t>
      </w:r>
      <w:r w:rsidRPr="00743196">
        <w:rPr>
          <w:rFonts w:ascii="Times New Roman" w:hAnsi="Times New Roman" w:cs="Times New Roman"/>
          <w:sz w:val="28"/>
          <w:szCs w:val="28"/>
        </w:rPr>
        <w:t>).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3. Средства обучения: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43196">
        <w:rPr>
          <w:rFonts w:ascii="Times New Roman" w:hAnsi="Times New Roman" w:cs="Times New Roman"/>
          <w:sz w:val="28"/>
          <w:szCs w:val="28"/>
        </w:rPr>
        <w:t xml:space="preserve">-учебная литература  (учебник Н.Г. </w:t>
      </w:r>
      <w:proofErr w:type="spellStart"/>
      <w:r w:rsidRPr="00743196">
        <w:rPr>
          <w:rFonts w:ascii="Times New Roman" w:hAnsi="Times New Roman" w:cs="Times New Roman"/>
          <w:sz w:val="28"/>
          <w:szCs w:val="28"/>
        </w:rPr>
        <w:t>Севостьяновой</w:t>
      </w:r>
      <w:proofErr w:type="spellEnd"/>
      <w:r w:rsidRPr="00743196">
        <w:rPr>
          <w:rFonts w:ascii="Times New Roman" w:hAnsi="Times New Roman" w:cs="Times New Roman"/>
          <w:sz w:val="28"/>
          <w:szCs w:val="28"/>
        </w:rPr>
        <w:t xml:space="preserve"> «Сестринское дело в </w:t>
      </w:r>
      <w:proofErr w:type="gramEnd"/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педиатрии», часть 1 и 2, М. «АНМИ»,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43196">
        <w:rPr>
          <w:rFonts w:ascii="Times New Roman" w:hAnsi="Times New Roman" w:cs="Times New Roman"/>
          <w:sz w:val="28"/>
          <w:szCs w:val="28"/>
        </w:rPr>
        <w:t>г.),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-учебно-методическая литература,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-функциональные обязанности палатной </w:t>
      </w:r>
      <w:proofErr w:type="gramStart"/>
      <w:r w:rsidRPr="0074319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43196">
        <w:rPr>
          <w:rFonts w:ascii="Times New Roman" w:hAnsi="Times New Roman" w:cs="Times New Roman"/>
          <w:sz w:val="28"/>
          <w:szCs w:val="28"/>
        </w:rPr>
        <w:t>/с отделения детской больницы,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-функциональные обязанности постовой </w:t>
      </w:r>
      <w:proofErr w:type="gramStart"/>
      <w:r w:rsidRPr="0074319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43196">
        <w:rPr>
          <w:rFonts w:ascii="Times New Roman" w:hAnsi="Times New Roman" w:cs="Times New Roman"/>
          <w:sz w:val="28"/>
          <w:szCs w:val="28"/>
        </w:rPr>
        <w:t>/с отделения детской больницы,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-функциональные обязанности процедурной </w:t>
      </w:r>
      <w:proofErr w:type="gramStart"/>
      <w:r w:rsidRPr="0074319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43196">
        <w:rPr>
          <w:rFonts w:ascii="Times New Roman" w:hAnsi="Times New Roman" w:cs="Times New Roman"/>
          <w:sz w:val="28"/>
          <w:szCs w:val="28"/>
        </w:rPr>
        <w:t>/с отделения детской больницы;</w:t>
      </w:r>
    </w:p>
    <w:p w:rsidR="00F6575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-медицинская документация сестринског</w:t>
      </w:r>
      <w:r>
        <w:rPr>
          <w:rFonts w:ascii="Times New Roman" w:hAnsi="Times New Roman" w:cs="Times New Roman"/>
          <w:sz w:val="28"/>
          <w:szCs w:val="28"/>
        </w:rPr>
        <w:t>о поста, процедурного кабинета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 программа производственной практики;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 алгоритмы сестринских манипуляций;</w:t>
      </w:r>
    </w:p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 нормативные до</w:t>
      </w:r>
      <w:r>
        <w:rPr>
          <w:rFonts w:ascii="Times New Roman" w:hAnsi="Times New Roman" w:cs="Times New Roman"/>
          <w:sz w:val="28"/>
          <w:szCs w:val="28"/>
        </w:rPr>
        <w:t>кументы</w:t>
      </w:r>
      <w:r w:rsidRPr="00743196">
        <w:rPr>
          <w:rFonts w:ascii="Times New Roman" w:hAnsi="Times New Roman" w:cs="Times New Roman"/>
          <w:sz w:val="28"/>
          <w:szCs w:val="28"/>
        </w:rPr>
        <w:t>.</w:t>
      </w:r>
    </w:p>
    <w:p w:rsidR="00F65756" w:rsidRDefault="00F65756" w:rsidP="00F657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F65756" w:rsidRPr="00D3377F" w:rsidRDefault="00F65756" w:rsidP="00F657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Производственная практика  проводится преподавателями профессионального цикла «Лечебное дело».</w:t>
      </w:r>
    </w:p>
    <w:p w:rsidR="00F65756" w:rsidRPr="00743196" w:rsidRDefault="00F65756" w:rsidP="00F65756">
      <w:pPr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F65756" w:rsidRPr="00743196" w:rsidRDefault="00F65756" w:rsidP="00F6575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3196">
        <w:rPr>
          <w:rFonts w:ascii="Times New Roman" w:hAnsi="Times New Roman" w:cs="Times New Roman"/>
          <w:sz w:val="28"/>
          <w:szCs w:val="28"/>
        </w:rPr>
        <w:t>Преподаватели, осуществляющие  руководство производственной 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F65756" w:rsidRPr="00F65756" w:rsidRDefault="00F65756" w:rsidP="00F657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F65756">
        <w:rPr>
          <w:rFonts w:ascii="Times New Roman" w:hAnsi="Times New Roman" w:cs="Times New Roman"/>
          <w:caps/>
          <w:color w:val="auto"/>
        </w:rPr>
        <w:t>5. Контроль и оценка результатов освоения производственной  ПРАКТИКИ</w:t>
      </w:r>
    </w:p>
    <w:p w:rsidR="00F65756" w:rsidRPr="00743196" w:rsidRDefault="00F65756" w:rsidP="00F6575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производственной  практики осуществляется руководителем практики в процессе самостоятельного выполнения </w:t>
      </w:r>
      <w:proofErr w:type="gramStart"/>
      <w:r w:rsidRPr="0074319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43196"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z w:val="28"/>
          <w:szCs w:val="28"/>
          <w:u w:val="single"/>
        </w:rPr>
        <w:t>производственных</w:t>
      </w:r>
      <w:r w:rsidRPr="00743196">
        <w:rPr>
          <w:rFonts w:ascii="Times New Roman" w:hAnsi="Times New Roman" w:cs="Times New Roman"/>
          <w:sz w:val="28"/>
          <w:szCs w:val="28"/>
        </w:rPr>
        <w:t xml:space="preserve"> заданий.  В результате освоения  производственной практики в рамках профессиональных модулей обучающиеся проходят промежуточную аттестацию в форме </w:t>
      </w:r>
      <w:proofErr w:type="spellStart"/>
      <w:r w:rsidRPr="00743196">
        <w:rPr>
          <w:rFonts w:ascii="Times New Roman" w:hAnsi="Times New Roman" w:cs="Times New Roman"/>
          <w:sz w:val="28"/>
          <w:szCs w:val="28"/>
        </w:rPr>
        <w:t>диф</w:t>
      </w:r>
      <w:proofErr w:type="gramStart"/>
      <w:r w:rsidRPr="0074319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743196">
        <w:rPr>
          <w:rFonts w:ascii="Times New Roman" w:hAnsi="Times New Roman" w:cs="Times New Roman"/>
          <w:sz w:val="28"/>
          <w:szCs w:val="28"/>
        </w:rPr>
        <w:t>ачета</w:t>
      </w:r>
      <w:proofErr w:type="spellEnd"/>
      <w:r w:rsidRPr="0074319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предоставления информации пациенту/матери (проведения беседы, инструктажа).</w:t>
            </w:r>
          </w:p>
        </w:tc>
      </w:tr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лечебно-диагностические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вмешательст-ва</w:t>
            </w:r>
            <w:proofErr w:type="spell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, взаимодействуя  с </w:t>
            </w:r>
            <w:proofErr w:type="spell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участни-ками</w:t>
            </w:r>
            <w:proofErr w:type="spell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лечебного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назначений врача по режиму, питанию, обследованию, лечению,</w:t>
            </w:r>
          </w:p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выполнения ухода.</w:t>
            </w:r>
          </w:p>
        </w:tc>
      </w:tr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Сотрудничать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взаимодействующими организациями и службами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F65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обучающимся транспортировки пациента, материалов, медикаментов, осуществления преемственности в работе персонала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Применять медикаментозные средства в соответств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с правилами их использования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фармакотерапии по назначению врача.</w:t>
            </w:r>
          </w:p>
        </w:tc>
      </w:tr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правил использования аппаратуры, оборудования и изделий медицинского назначения. </w:t>
            </w:r>
          </w:p>
        </w:tc>
      </w:tr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Вести утверждённую медицинскую документацию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ведения медицинской документации сестринского поста и процедурного кабинета.</w:t>
            </w:r>
          </w:p>
        </w:tc>
      </w:tr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Осуществлять реабилитационные мероприятия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осуществления  фармакотерапии по назначению врача.</w:t>
            </w:r>
          </w:p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  <w:tr w:rsidR="00F65756" w:rsidRPr="00743196" w:rsidTr="00563253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Оказывать паллиативную помощь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56" w:rsidRPr="00743196" w:rsidRDefault="00F65756" w:rsidP="00563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осуществления ухода, психологическ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й поддержки, организации досуга пациента, выполнения  манипуляций по назначению врача.</w:t>
            </w:r>
          </w:p>
          <w:p w:rsidR="00F65756" w:rsidRPr="00743196" w:rsidRDefault="00F65756" w:rsidP="00563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</w:tbl>
    <w:p w:rsidR="00F65756" w:rsidRPr="00743196" w:rsidRDefault="00F65756" w:rsidP="00F65756">
      <w:pPr>
        <w:rPr>
          <w:rFonts w:ascii="Times New Roman" w:hAnsi="Times New Roman" w:cs="Times New Roman"/>
          <w:sz w:val="28"/>
          <w:szCs w:val="28"/>
        </w:rPr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563B3" w:rsidRDefault="008563B3" w:rsidP="008B4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sectPr w:rsidR="008563B3" w:rsidSect="00F6575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921"/>
    <w:rsid w:val="008563B3"/>
    <w:rsid w:val="008B4921"/>
    <w:rsid w:val="009C74CF"/>
    <w:rsid w:val="00C81169"/>
    <w:rsid w:val="00F6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2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49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B49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49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49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nhideWhenUsed/>
    <w:rsid w:val="0085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8563B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2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49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B49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49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49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nhideWhenUsed/>
    <w:rsid w:val="0085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8563B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1946</Words>
  <Characters>11093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производственной практики </vt:lpstr>
      <vt:lpstr/>
      <vt:lpstr>4.1. Требования к условиям проведения производственной практики</vt:lpstr>
      <vt:lpstr>Производственная практика проводится концентрированно в рамках профессионального</vt:lpstr>
      <vt:lpstr>5. Контроль и оценка результатов освоения производственной  ПРАКТИКИ</vt:lpstr>
    </vt:vector>
  </TitlesOfParts>
  <Company>Hewlett-Packard</Company>
  <LinksUpToDate>false</LinksUpToDate>
  <CharactersWithSpaces>13013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2021-12-16T22:06:00Z</dcterms:created>
  <dcterms:modified xsi:type="dcterms:W3CDTF">2022-09-25T20:38:00Z</dcterms:modified>
</cp:coreProperties>
</file>