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4B" w:rsidRDefault="0048714B" w:rsidP="0048714B">
      <w:pPr>
        <w:pStyle w:val="2"/>
        <w:rPr>
          <w:sz w:val="32"/>
          <w:lang w:val="ru-RU"/>
        </w:rPr>
      </w:pPr>
      <w:r>
        <w:rPr>
          <w:sz w:val="32"/>
        </w:rPr>
        <w:t xml:space="preserve">Бюджетное профессионального образовательное учреждение </w:t>
      </w:r>
    </w:p>
    <w:p w:rsidR="0048714B" w:rsidRDefault="0048714B" w:rsidP="0048714B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Воронежской области</w:t>
      </w:r>
    </w:p>
    <w:p w:rsidR="0048714B" w:rsidRDefault="0048714B" w:rsidP="0048714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sz w:val="28"/>
        </w:rPr>
      </w:pPr>
    </w:p>
    <w:p w:rsidR="0048714B" w:rsidRDefault="0048714B" w:rsidP="0048714B">
      <w:pPr>
        <w:jc w:val="center"/>
        <w:rPr>
          <w:b/>
          <w:bCs/>
          <w:sz w:val="40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Pr="0048714B" w:rsidRDefault="0048714B" w:rsidP="0048714B">
      <w:pPr>
        <w:pStyle w:val="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Контрольно-оценочный материал  </w:t>
      </w:r>
    </w:p>
    <w:p w:rsidR="0048714B" w:rsidRDefault="0048714B" w:rsidP="0048714B">
      <w:pPr>
        <w:rPr>
          <w:sz w:val="24"/>
          <w:szCs w:val="24"/>
        </w:rPr>
      </w:pPr>
    </w:p>
    <w:p w:rsidR="0048714B" w:rsidRDefault="0048714B" w:rsidP="0048714B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8714B" w:rsidRDefault="0048714B" w:rsidP="006437BF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Дисциплины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СГ. 06</w:t>
      </w:r>
      <w:r w:rsidR="006437BF">
        <w:rPr>
          <w:sz w:val="36"/>
          <w:szCs w:val="36"/>
        </w:rPr>
        <w:t xml:space="preserve"> «Основы финансовой грамотнос</w:t>
      </w:r>
      <w:r w:rsidR="004500F0">
        <w:rPr>
          <w:sz w:val="36"/>
          <w:szCs w:val="36"/>
        </w:rPr>
        <w:t>ти»</w:t>
      </w:r>
      <w:r>
        <w:rPr>
          <w:sz w:val="36"/>
          <w:szCs w:val="36"/>
        </w:rPr>
        <w:t xml:space="preserve">   </w:t>
      </w:r>
    </w:p>
    <w:p w:rsidR="0048714B" w:rsidRDefault="0048714B" w:rsidP="0048714B">
      <w:pPr>
        <w:jc w:val="center"/>
        <w:rPr>
          <w:sz w:val="40"/>
          <w:szCs w:val="24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Pr="0048714B" w:rsidRDefault="006437BF" w:rsidP="0048714B">
      <w:pPr>
        <w:jc w:val="center"/>
        <w:rPr>
          <w:bCs/>
          <w:sz w:val="44"/>
        </w:rPr>
      </w:pPr>
      <w:r>
        <w:rPr>
          <w:bCs/>
          <w:sz w:val="44"/>
        </w:rPr>
        <w:t>Воронеж</w:t>
      </w:r>
    </w:p>
    <w:p w:rsidR="006437BF" w:rsidRDefault="006437BF" w:rsidP="0048714B">
      <w:pPr>
        <w:pStyle w:val="5"/>
        <w:jc w:val="center"/>
        <w:rPr>
          <w:b/>
        </w:rPr>
      </w:pPr>
    </w:p>
    <w:p w:rsidR="004500F0" w:rsidRPr="004500F0" w:rsidRDefault="004500F0" w:rsidP="004500F0">
      <w:pPr>
        <w:rPr>
          <w:lang w:val="x-none" w:eastAsia="ru-RU"/>
        </w:rPr>
      </w:pPr>
    </w:p>
    <w:p w:rsidR="006437BF" w:rsidRDefault="006437BF" w:rsidP="0048714B">
      <w:pPr>
        <w:pStyle w:val="5"/>
        <w:jc w:val="center"/>
        <w:rPr>
          <w:b/>
        </w:rPr>
      </w:pPr>
    </w:p>
    <w:p w:rsidR="006437BF" w:rsidRDefault="006437BF" w:rsidP="0048714B">
      <w:pPr>
        <w:pStyle w:val="5"/>
        <w:jc w:val="center"/>
        <w:rPr>
          <w:b/>
        </w:rPr>
      </w:pPr>
    </w:p>
    <w:p w:rsidR="009628F6" w:rsidRPr="0048714B" w:rsidRDefault="009628F6" w:rsidP="0048714B">
      <w:pPr>
        <w:pStyle w:val="5"/>
        <w:jc w:val="center"/>
      </w:pPr>
      <w:r w:rsidRPr="009628F6">
        <w:rPr>
          <w:b/>
        </w:rPr>
        <w:t>Задание № 1. Банковская система</w:t>
      </w:r>
    </w:p>
    <w:p w:rsidR="009628F6" w:rsidRDefault="009628F6" w:rsidP="00500699">
      <w:pPr>
        <w:jc w:val="center"/>
      </w:pPr>
      <w:r>
        <w:t>Тест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1. Какие из перечисленных ниже организаций являются кредитно-финансовым посредником?</w:t>
      </w:r>
    </w:p>
    <w:p w:rsidR="009628F6" w:rsidRDefault="009628F6">
      <w:r>
        <w:t xml:space="preserve"> а) Банк;</w:t>
      </w:r>
    </w:p>
    <w:p w:rsidR="009628F6" w:rsidRDefault="009628F6">
      <w:r>
        <w:t xml:space="preserve"> б) предприятие; </w:t>
      </w:r>
    </w:p>
    <w:p w:rsidR="009628F6" w:rsidRDefault="009628F6">
      <w:r>
        <w:t>в) магазин;</w:t>
      </w:r>
    </w:p>
    <w:p w:rsidR="009628F6" w:rsidRDefault="009628F6">
      <w:r>
        <w:t xml:space="preserve"> г) инвестиционная компания.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 xml:space="preserve"> 2. Кто регулирует деятельность коммерческих банков?</w:t>
      </w:r>
    </w:p>
    <w:p w:rsidR="009628F6" w:rsidRDefault="009628F6">
      <w:r>
        <w:t xml:space="preserve"> а) Пенсионный фонд России; </w:t>
      </w:r>
    </w:p>
    <w:p w:rsidR="009628F6" w:rsidRDefault="009628F6">
      <w:r>
        <w:t>б) Центральный банк Российской Федерации;</w:t>
      </w:r>
    </w:p>
    <w:p w:rsidR="009628F6" w:rsidRDefault="009628F6">
      <w:r>
        <w:t xml:space="preserve"> в) Сберегательный банк России;</w:t>
      </w:r>
    </w:p>
    <w:p w:rsidR="009628F6" w:rsidRDefault="009628F6">
      <w:r>
        <w:t xml:space="preserve"> г) Министерство финансов Российской Федерации.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3. Обслуживанием каких клиентов занимается Центральный банк? </w:t>
      </w:r>
    </w:p>
    <w:p w:rsidR="009628F6" w:rsidRDefault="009628F6">
      <w:r>
        <w:t xml:space="preserve">а) Граждан; </w:t>
      </w:r>
    </w:p>
    <w:p w:rsidR="009628F6" w:rsidRDefault="009628F6">
      <w:r>
        <w:t>б) торговых компаний;</w:t>
      </w:r>
    </w:p>
    <w:p w:rsidR="009628F6" w:rsidRDefault="009628F6">
      <w:r>
        <w:t xml:space="preserve"> в) коммерческих банков;</w:t>
      </w:r>
    </w:p>
    <w:p w:rsidR="009628F6" w:rsidRDefault="009628F6">
      <w:r>
        <w:t xml:space="preserve"> г) всех вышеперечисленных.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4. Какая из нижеприведённых лицензий даёт право коммерческому банку привлекать во вклады от физических лиц валюту иностранных государств? </w:t>
      </w:r>
    </w:p>
    <w:p w:rsidR="009628F6" w:rsidRDefault="009628F6">
      <w:r>
        <w:t xml:space="preserve"> а) Любая банковская лицензия;</w:t>
      </w:r>
    </w:p>
    <w:p w:rsidR="009628F6" w:rsidRDefault="009628F6">
      <w:r>
        <w:t xml:space="preserve"> б) лицензия на право привлечения во вклады и размещения драгоценных металлов;</w:t>
      </w:r>
    </w:p>
    <w:p w:rsidR="009628F6" w:rsidRDefault="009628F6">
      <w:r>
        <w:t xml:space="preserve"> в) генеральная лицензия; </w:t>
      </w:r>
    </w:p>
    <w:p w:rsidR="009628F6" w:rsidRDefault="009628F6">
      <w:r>
        <w:t xml:space="preserve">г) лицензия на право привлечения во вклады денежных средств физических лиц в рублях.  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5. В структуру банковской системы включены:</w:t>
      </w:r>
    </w:p>
    <w:p w:rsidR="009628F6" w:rsidRDefault="009628F6">
      <w:r>
        <w:t xml:space="preserve"> а) страховые компании;</w:t>
      </w:r>
    </w:p>
    <w:p w:rsidR="009628F6" w:rsidRDefault="009628F6">
      <w:r>
        <w:t xml:space="preserve"> б) инвестиционные фонды; </w:t>
      </w:r>
    </w:p>
    <w:p w:rsidR="009628F6" w:rsidRDefault="009628F6">
      <w:r>
        <w:t xml:space="preserve"> в) коммерческие банки;</w:t>
      </w:r>
    </w:p>
    <w:p w:rsidR="009C185A" w:rsidRDefault="009628F6">
      <w:r>
        <w:t xml:space="preserve">  г) ломбарды.</w:t>
      </w:r>
    </w:p>
    <w:p w:rsidR="009628F6" w:rsidRDefault="009628F6"/>
    <w:p w:rsidR="009628F6" w:rsidRDefault="009628F6"/>
    <w:p w:rsidR="009628F6" w:rsidRDefault="009628F6"/>
    <w:p w:rsidR="009628F6" w:rsidRDefault="009628F6"/>
    <w:p w:rsidR="009628F6" w:rsidRDefault="009628F6"/>
    <w:p w:rsidR="009628F6" w:rsidRPr="00500699" w:rsidRDefault="00500699" w:rsidP="009628F6">
      <w:pPr>
        <w:jc w:val="center"/>
        <w:rPr>
          <w:b/>
        </w:rPr>
      </w:pPr>
      <w:r w:rsidRPr="00500699">
        <w:rPr>
          <w:b/>
        </w:rPr>
        <w:t>Задание</w:t>
      </w:r>
      <w:r w:rsidR="00EA1B3E">
        <w:rPr>
          <w:b/>
        </w:rPr>
        <w:t xml:space="preserve"> №</w:t>
      </w:r>
      <w:r w:rsidR="009628F6" w:rsidRPr="00500699">
        <w:rPr>
          <w:b/>
        </w:rPr>
        <w:t xml:space="preserve"> 2. Как сберечь деньги с помощью депозитов </w:t>
      </w:r>
    </w:p>
    <w:p w:rsidR="009628F6" w:rsidRPr="00500699" w:rsidRDefault="009628F6" w:rsidP="009628F6">
      <w:pPr>
        <w:jc w:val="center"/>
        <w:rPr>
          <w:b/>
        </w:rPr>
      </w:pPr>
      <w:r w:rsidRPr="00500699">
        <w:rPr>
          <w:b/>
        </w:rPr>
        <w:t xml:space="preserve">Тест </w:t>
      </w:r>
    </w:p>
    <w:p w:rsidR="009628F6" w:rsidRPr="00500699" w:rsidRDefault="009628F6" w:rsidP="00500699">
      <w:pPr>
        <w:rPr>
          <w:b/>
        </w:rPr>
      </w:pPr>
      <w:r w:rsidRPr="00500699">
        <w:rPr>
          <w:b/>
        </w:rPr>
        <w:t xml:space="preserve">1. Размещение гражданином вклада в коммерческом банке предусматривает: </w:t>
      </w:r>
    </w:p>
    <w:p w:rsidR="00500699" w:rsidRDefault="009628F6" w:rsidP="00500699">
      <w:r>
        <w:t xml:space="preserve">а) обязательную уплату процента за пользование деньгами вкладчика; </w:t>
      </w:r>
    </w:p>
    <w:p w:rsidR="00500699" w:rsidRDefault="009628F6" w:rsidP="00500699">
      <w:r>
        <w:t xml:space="preserve">б) внесение денежных средств исключительно в национальной валюте; </w:t>
      </w:r>
    </w:p>
    <w:p w:rsidR="00500699" w:rsidRDefault="009628F6" w:rsidP="00500699">
      <w:r>
        <w:t xml:space="preserve">в) запрет на досрочное закрытие вклада; </w:t>
      </w:r>
    </w:p>
    <w:p w:rsidR="00500699" w:rsidRDefault="009628F6" w:rsidP="00500699">
      <w:r>
        <w:t xml:space="preserve">г) внесение денежных средств исключительно в наличной форме.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2. Какой из нижеприведённых вкладов приносит своему владельцу наименьший доход? </w:t>
      </w:r>
    </w:p>
    <w:p w:rsidR="00500699" w:rsidRDefault="009628F6" w:rsidP="00500699">
      <w:r>
        <w:t>а) До востребования;</w:t>
      </w:r>
    </w:p>
    <w:p w:rsidR="00500699" w:rsidRDefault="009628F6" w:rsidP="00500699">
      <w:r>
        <w:t xml:space="preserve"> б) срочный; </w:t>
      </w:r>
    </w:p>
    <w:p w:rsidR="00500699" w:rsidRDefault="009628F6" w:rsidP="00500699">
      <w:r>
        <w:t>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 3. Какой из нижеприведённых вкладов может принести своему вкладчику наибольший доход? </w:t>
      </w:r>
    </w:p>
    <w:p w:rsidR="00500699" w:rsidRDefault="009628F6" w:rsidP="00500699">
      <w:r>
        <w:t xml:space="preserve">а) До востребования; </w:t>
      </w:r>
    </w:p>
    <w:p w:rsidR="00500699" w:rsidRDefault="009628F6" w:rsidP="00500699">
      <w:r>
        <w:t>б) срочный;</w:t>
      </w:r>
    </w:p>
    <w:p w:rsidR="00500699" w:rsidRDefault="009628F6" w:rsidP="00500699">
      <w:r>
        <w:t xml:space="preserve"> 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>4. Какой из способов начисления процентов предполагает их после</w:t>
      </w:r>
      <w:r w:rsidR="00500699" w:rsidRPr="00500699">
        <w:rPr>
          <w:b/>
        </w:rPr>
        <w:t xml:space="preserve">дующую капитализацию (присоединение к сумме основного долга)? </w:t>
      </w:r>
    </w:p>
    <w:p w:rsidR="00500699" w:rsidRDefault="00500699" w:rsidP="00500699">
      <w:r>
        <w:t xml:space="preserve">а) Простые проценты; </w:t>
      </w:r>
    </w:p>
    <w:p w:rsidR="00500699" w:rsidRDefault="00500699" w:rsidP="00500699">
      <w:r>
        <w:t>б) сложные проценты.</w:t>
      </w:r>
    </w:p>
    <w:p w:rsidR="00500699" w:rsidRDefault="00500699" w:rsidP="00500699">
      <w:r>
        <w:t xml:space="preserve"> в) Способ начисления процентов не связан с возможностью капитализации процентов.</w:t>
      </w:r>
    </w:p>
    <w:p w:rsidR="00500699" w:rsidRPr="00500699" w:rsidRDefault="00500699" w:rsidP="00500699">
      <w:pPr>
        <w:rPr>
          <w:b/>
        </w:rPr>
      </w:pPr>
      <w:r w:rsidRPr="00500699">
        <w:rPr>
          <w:b/>
        </w:rPr>
        <w:t xml:space="preserve"> 5. В каком случае банки имеют право изменять размер процентной ставки, предусмотренной договором вклада, до истечения срока его действия? </w:t>
      </w:r>
    </w:p>
    <w:p w:rsidR="00500699" w:rsidRDefault="00500699" w:rsidP="00500699">
      <w:r>
        <w:t xml:space="preserve">а) Только в случае повышения размера процентной ставки; </w:t>
      </w:r>
    </w:p>
    <w:p w:rsidR="00500699" w:rsidRDefault="00500699" w:rsidP="00500699">
      <w:r>
        <w:t>б) только в случае снижения процентной ставки;</w:t>
      </w:r>
    </w:p>
    <w:p w:rsidR="00500699" w:rsidRDefault="00500699" w:rsidP="00500699">
      <w:r>
        <w:t xml:space="preserve"> в) в любом случае.</w:t>
      </w:r>
    </w:p>
    <w:p w:rsidR="009628F6" w:rsidRDefault="00500699" w:rsidP="00500699">
      <w:r>
        <w:t xml:space="preserve"> г) Такого права у коммерческого банка нет.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Pr="00EA1B3E" w:rsidRDefault="00EA1B3E" w:rsidP="00EA1B3E">
      <w:pPr>
        <w:jc w:val="center"/>
        <w:rPr>
          <w:b/>
        </w:rPr>
      </w:pPr>
      <w:r w:rsidRPr="00EA1B3E">
        <w:rPr>
          <w:b/>
        </w:rPr>
        <w:t>Задание №</w:t>
      </w:r>
      <w:r w:rsidR="00500699" w:rsidRPr="00EA1B3E">
        <w:rPr>
          <w:b/>
        </w:rPr>
        <w:t xml:space="preserve"> 3. Банки и золото: как сохранить сбережения в драгоценных металлах</w:t>
      </w:r>
    </w:p>
    <w:p w:rsidR="00500699" w:rsidRDefault="00500699" w:rsidP="00EA1B3E">
      <w:pPr>
        <w:jc w:val="center"/>
      </w:pPr>
      <w:r>
        <w:t>Тест</w:t>
      </w:r>
    </w:p>
    <w:p w:rsidR="00500699" w:rsidRPr="00EA1B3E" w:rsidRDefault="00500699" w:rsidP="00500699">
      <w:pPr>
        <w:rPr>
          <w:b/>
        </w:rPr>
      </w:pPr>
      <w:r w:rsidRPr="00EA1B3E">
        <w:rPr>
          <w:b/>
        </w:rPr>
        <w:t xml:space="preserve"> 1. Какая из нижеприведённых операций относится к инвестиционным? </w:t>
      </w:r>
    </w:p>
    <w:p w:rsidR="00EA1B3E" w:rsidRDefault="00500699" w:rsidP="00500699">
      <w:r>
        <w:t>а) Приобретение золотого кольца;</w:t>
      </w:r>
    </w:p>
    <w:p w:rsidR="00EA1B3E" w:rsidRDefault="00500699" w:rsidP="00500699">
      <w:r>
        <w:t xml:space="preserve"> б) открытие обезличенного металлического счёта; </w:t>
      </w:r>
    </w:p>
    <w:p w:rsidR="00EA1B3E" w:rsidRDefault="00500699" w:rsidP="00500699">
      <w:r>
        <w:t>в) получение в наследство золотого слитка;</w:t>
      </w:r>
    </w:p>
    <w:p w:rsidR="00500699" w:rsidRDefault="00500699" w:rsidP="00500699">
      <w:r>
        <w:t xml:space="preserve"> г) получение в подарок золотых часов. 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>2. При каком способе инвестирования в золото гражданин не несёт издержки в форме НДС?</w:t>
      </w:r>
    </w:p>
    <w:p w:rsidR="00EA1B3E" w:rsidRDefault="00500699" w:rsidP="00500699">
      <w:r>
        <w:t xml:space="preserve"> а) Приобретение золотого слитка;</w:t>
      </w:r>
    </w:p>
    <w:p w:rsidR="00EA1B3E" w:rsidRDefault="00500699" w:rsidP="00500699">
      <w:r>
        <w:t>б) приобретение коллекционной монеты;</w:t>
      </w:r>
    </w:p>
    <w:p w:rsidR="00EA1B3E" w:rsidRDefault="00500699" w:rsidP="00500699">
      <w:r>
        <w:t xml:space="preserve"> в) приобретение инвестиционной монеты;</w:t>
      </w:r>
    </w:p>
    <w:p w:rsidR="00500699" w:rsidRDefault="00500699" w:rsidP="00500699">
      <w:r>
        <w:t xml:space="preserve"> г) приобретение золотого браслета.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3. Монета с изображением Георгия Победоносца является:</w:t>
      </w:r>
    </w:p>
    <w:p w:rsidR="00EA1B3E" w:rsidRDefault="00500699" w:rsidP="00500699">
      <w:r>
        <w:t xml:space="preserve"> а) золотой;</w:t>
      </w:r>
    </w:p>
    <w:p w:rsidR="00EA1B3E" w:rsidRDefault="00500699" w:rsidP="00500699">
      <w:r>
        <w:t xml:space="preserve"> б) серебряной; </w:t>
      </w:r>
    </w:p>
    <w:p w:rsidR="00EA1B3E" w:rsidRDefault="00500699" w:rsidP="00500699">
      <w:r>
        <w:t>в) платиновой;</w:t>
      </w:r>
    </w:p>
    <w:p w:rsidR="00500699" w:rsidRDefault="00500699" w:rsidP="00500699">
      <w:r>
        <w:t xml:space="preserve"> г) железной.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4. Открытие какого счёта предполагает инвестирование в золото?</w:t>
      </w:r>
    </w:p>
    <w:p w:rsidR="00EA1B3E" w:rsidRDefault="00500699" w:rsidP="00500699">
      <w:r>
        <w:t xml:space="preserve"> а) Депозитного;</w:t>
      </w:r>
    </w:p>
    <w:p w:rsidR="00EA1B3E" w:rsidRDefault="00500699" w:rsidP="00500699">
      <w:r>
        <w:t xml:space="preserve"> б) карточного;</w:t>
      </w:r>
    </w:p>
    <w:p w:rsidR="00500699" w:rsidRDefault="00500699" w:rsidP="00500699">
      <w:r>
        <w:t xml:space="preserve"> в) обезличенного металлического; г) кредитного.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5. Открытие какого кошелька предполагает покупка электронного золота?</w:t>
      </w:r>
    </w:p>
    <w:p w:rsidR="00EA1B3E" w:rsidRDefault="00500699" w:rsidP="00500699">
      <w:r>
        <w:t xml:space="preserve"> а) WMG;</w:t>
      </w:r>
    </w:p>
    <w:p w:rsidR="00EA1B3E" w:rsidRDefault="00500699" w:rsidP="00500699">
      <w:r>
        <w:t xml:space="preserve"> б) WMZ; </w:t>
      </w:r>
    </w:p>
    <w:p w:rsidR="00EA1B3E" w:rsidRDefault="00500699" w:rsidP="00500699">
      <w:r>
        <w:t>в) WMR;</w:t>
      </w:r>
    </w:p>
    <w:p w:rsidR="00500699" w:rsidRDefault="00500699" w:rsidP="00500699">
      <w:r>
        <w:t xml:space="preserve"> г) WMD.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EA1B3E" w:rsidRDefault="00EA1B3E" w:rsidP="003C3427">
      <w:pPr>
        <w:jc w:val="center"/>
      </w:pPr>
      <w:r w:rsidRPr="00EA1B3E">
        <w:rPr>
          <w:b/>
        </w:rPr>
        <w:t>Задан</w:t>
      </w:r>
      <w:r w:rsidR="00500699" w:rsidRPr="00EA1B3E">
        <w:rPr>
          <w:b/>
        </w:rPr>
        <w:t>ие</w:t>
      </w:r>
      <w:r w:rsidRPr="00EA1B3E">
        <w:rPr>
          <w:b/>
        </w:rPr>
        <w:t xml:space="preserve"> №</w:t>
      </w:r>
      <w:r w:rsidR="00500699" w:rsidRPr="00EA1B3E">
        <w:rPr>
          <w:b/>
        </w:rPr>
        <w:t xml:space="preserve"> 4. Кредит: зачем он нужен и где его получить</w:t>
      </w:r>
    </w:p>
    <w:p w:rsidR="00EA1B3E" w:rsidRDefault="00500699" w:rsidP="00EA1B3E">
      <w:pPr>
        <w:jc w:val="center"/>
      </w:pPr>
      <w:r>
        <w:t>Тест</w:t>
      </w:r>
    </w:p>
    <w:p w:rsidR="00EA1B3E" w:rsidRPr="004C5DE6" w:rsidRDefault="00500699" w:rsidP="00500699">
      <w:pPr>
        <w:rPr>
          <w:b/>
        </w:rPr>
      </w:pPr>
      <w:r w:rsidRPr="004C5DE6">
        <w:rPr>
          <w:b/>
        </w:rPr>
        <w:t xml:space="preserve">1. В каком случае целесообразнее отказаться от кредита? </w:t>
      </w:r>
    </w:p>
    <w:p w:rsidR="00EA1B3E" w:rsidRDefault="00500699" w:rsidP="00500699">
      <w:r>
        <w:t>а) Если ежемесячные платежи по кредиту превышают 30–40% от доходов;</w:t>
      </w:r>
    </w:p>
    <w:p w:rsidR="00EA1B3E" w:rsidRDefault="00EA1B3E" w:rsidP="00500699">
      <w:r w:rsidRPr="00EA1B3E">
        <w:t xml:space="preserve"> </w:t>
      </w:r>
      <w:r>
        <w:t xml:space="preserve">б) если ежемесячные платежи по кредиту превышают 5–10% от доходов; </w:t>
      </w:r>
    </w:p>
    <w:p w:rsidR="00EA1B3E" w:rsidRDefault="00EA1B3E" w:rsidP="00500699">
      <w:r>
        <w:t>в) если ежемесячные платежи по кредиту превышают 15–20% от доходов;</w:t>
      </w:r>
    </w:p>
    <w:p w:rsidR="00EA1B3E" w:rsidRDefault="00EA1B3E" w:rsidP="00500699">
      <w:r>
        <w:t xml:space="preserve"> г) если у потенциального заёмщика нет кредитной истории.</w:t>
      </w:r>
    </w:p>
    <w:p w:rsidR="004C5DE6" w:rsidRPr="004C5DE6" w:rsidRDefault="00EA1B3E" w:rsidP="00500699">
      <w:pPr>
        <w:rPr>
          <w:b/>
        </w:rPr>
      </w:pPr>
      <w:r>
        <w:t xml:space="preserve"> </w:t>
      </w:r>
      <w:r w:rsidRPr="004C5DE6">
        <w:rPr>
          <w:b/>
        </w:rPr>
        <w:t>2. Какое значение термометра соотношения ежемесячных платежей по задолженности к регулярным доходам соответствует определению «Приемлемо»?</w:t>
      </w:r>
    </w:p>
    <w:p w:rsidR="004C5DE6" w:rsidRDefault="00EA1B3E" w:rsidP="00500699">
      <w:r>
        <w:t xml:space="preserve"> а) 51 % или более; </w:t>
      </w:r>
    </w:p>
    <w:p w:rsidR="004C5DE6" w:rsidRDefault="00EA1B3E" w:rsidP="00500699">
      <w:r>
        <w:t xml:space="preserve">б) 39% — 50%; </w:t>
      </w:r>
    </w:p>
    <w:p w:rsidR="004C5DE6" w:rsidRDefault="00EA1B3E" w:rsidP="00500699">
      <w:r>
        <w:t xml:space="preserve">в) 24% — 38%; </w:t>
      </w:r>
    </w:p>
    <w:p w:rsidR="00EA1B3E" w:rsidRDefault="00EA1B3E" w:rsidP="00500699">
      <w:r>
        <w:t>г) 16% — 23%.</w:t>
      </w:r>
    </w:p>
    <w:p w:rsidR="004C5DE6" w:rsidRDefault="00EA1B3E" w:rsidP="00500699">
      <w:r>
        <w:t xml:space="preserve"> 3. Членство в какой организации обусловливает получение в ней кредита?</w:t>
      </w:r>
    </w:p>
    <w:p w:rsidR="004C5DE6" w:rsidRDefault="00EA1B3E" w:rsidP="00500699">
      <w:r>
        <w:t xml:space="preserve"> а) Банк; </w:t>
      </w:r>
    </w:p>
    <w:p w:rsidR="004C5DE6" w:rsidRDefault="00EA1B3E" w:rsidP="00500699">
      <w:r>
        <w:t xml:space="preserve">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EA1B3E" w:rsidRDefault="00EA1B3E" w:rsidP="00500699">
      <w:r>
        <w:t xml:space="preserve"> г) все перечисленные организации.</w:t>
      </w:r>
    </w:p>
    <w:p w:rsidR="004C5DE6" w:rsidRDefault="00EA1B3E" w:rsidP="00500699">
      <w:r>
        <w:t xml:space="preserve"> 4. Самый высокий процент по ссуде, как правило, взимается в:</w:t>
      </w:r>
    </w:p>
    <w:p w:rsidR="004C5DE6" w:rsidRDefault="00EA1B3E" w:rsidP="00500699">
      <w:r>
        <w:t xml:space="preserve"> а) банке; </w:t>
      </w:r>
    </w:p>
    <w:p w:rsidR="004C5DE6" w:rsidRDefault="00EA1B3E" w:rsidP="00500699">
      <w:r>
        <w:t xml:space="preserve">б) потребительском кооперативе; </w:t>
      </w:r>
    </w:p>
    <w:p w:rsidR="00EA1B3E" w:rsidRDefault="00EA1B3E" w:rsidP="00500699">
      <w:r>
        <w:t xml:space="preserve">в) </w:t>
      </w:r>
      <w:proofErr w:type="spellStart"/>
      <w:r>
        <w:t>микрофинансовой</w:t>
      </w:r>
      <w:proofErr w:type="spellEnd"/>
      <w:r>
        <w:t xml:space="preserve"> организации.</w:t>
      </w:r>
    </w:p>
    <w:p w:rsidR="004C5DE6" w:rsidRDefault="00EA1B3E" w:rsidP="00500699">
      <w:r>
        <w:t xml:space="preserve"> 5. Какая из нижеперечисленных организаций регулируется Центральным банком?</w:t>
      </w:r>
    </w:p>
    <w:p w:rsidR="004C5DE6" w:rsidRDefault="00EA1B3E" w:rsidP="00500699">
      <w:r>
        <w:t xml:space="preserve"> а) Банк;</w:t>
      </w:r>
    </w:p>
    <w:p w:rsidR="004C5DE6" w:rsidRDefault="00EA1B3E" w:rsidP="00500699">
      <w:r>
        <w:t xml:space="preserve"> 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4C5DE6" w:rsidRDefault="00EA1B3E" w:rsidP="00500699">
      <w:r>
        <w:t xml:space="preserve"> г) все перечисленные организации. </w:t>
      </w:r>
    </w:p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Pr="003C3427" w:rsidRDefault="003C3427" w:rsidP="003C3427">
      <w:pPr>
        <w:jc w:val="center"/>
        <w:rPr>
          <w:b/>
        </w:rPr>
      </w:pPr>
      <w:r w:rsidRPr="003C3427">
        <w:rPr>
          <w:b/>
        </w:rPr>
        <w:t>Задание №</w:t>
      </w:r>
      <w:r w:rsidR="00EA1B3E" w:rsidRPr="003C3427">
        <w:rPr>
          <w:b/>
        </w:rPr>
        <w:t xml:space="preserve"> 5. Какой кредит выбрать и какие услови</w:t>
      </w:r>
      <w:r w:rsidRPr="003C3427">
        <w:rPr>
          <w:b/>
        </w:rPr>
        <w:t>я кредитования предпочесть</w:t>
      </w:r>
    </w:p>
    <w:p w:rsidR="003C3427" w:rsidRDefault="003C3427" w:rsidP="003C3427">
      <w:pPr>
        <w:jc w:val="center"/>
      </w:pPr>
      <w:r>
        <w:t>Тест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>1. Самым долгосрочным кредитом является: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 9 БАНКИ: ЧЕМ ОНИ МОГУТ БЫТЬ ВАМ ПОЛЕЗНЫ В ЖИЗНИ 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2. Для приобретения бытовой техники, как правило, привлекается: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 xml:space="preserve"> 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3. Для приобретения недвижимости, как правило, привлекается: </w:t>
      </w:r>
    </w:p>
    <w:p w:rsidR="003C3427" w:rsidRDefault="003C3427" w:rsidP="00500699">
      <w:r>
        <w:t>а) потребительский кредит;</w:t>
      </w:r>
    </w:p>
    <w:p w:rsidR="003C3427" w:rsidRDefault="003C3427" w:rsidP="00500699">
      <w:r>
        <w:t xml:space="preserve"> 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>
        <w:t xml:space="preserve"> </w:t>
      </w:r>
      <w:r w:rsidRPr="003C3427">
        <w:rPr>
          <w:b/>
        </w:rPr>
        <w:t>4. Что такое льготный период по кредитной карте?</w:t>
      </w:r>
    </w:p>
    <w:p w:rsidR="003C3427" w:rsidRDefault="003C3427" w:rsidP="00500699">
      <w:r>
        <w:t xml:space="preserve"> а) Период, в течение которого плата за обслуживание карты не взимается; </w:t>
      </w:r>
    </w:p>
    <w:p w:rsidR="003C3427" w:rsidRDefault="003C3427" w:rsidP="00500699">
      <w:r>
        <w:t>б) период, в течение которого банк не взимает проценты за пользование кредитом;</w:t>
      </w:r>
    </w:p>
    <w:p w:rsidR="003C3427" w:rsidRDefault="003C3427" w:rsidP="00500699">
      <w:r>
        <w:t xml:space="preserve"> в) период, в течение которого изготавливается карта.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5. Оплатить покупку в магазине можно за счёт: </w:t>
      </w:r>
    </w:p>
    <w:p w:rsidR="003C3427" w:rsidRDefault="003C3427" w:rsidP="00500699">
      <w:r>
        <w:t xml:space="preserve">а) потребительского кредита; </w:t>
      </w:r>
    </w:p>
    <w:p w:rsidR="003C3427" w:rsidRDefault="003C3427" w:rsidP="00500699">
      <w:r>
        <w:t>б) автокредита;</w:t>
      </w:r>
    </w:p>
    <w:p w:rsidR="003C3427" w:rsidRDefault="003C3427" w:rsidP="00500699">
      <w:r>
        <w:t xml:space="preserve"> в) ипотечного кредита; </w:t>
      </w:r>
    </w:p>
    <w:p w:rsidR="00EA1B3E" w:rsidRDefault="003C3427" w:rsidP="00500699">
      <w:r>
        <w:t>г) кредитной карты</w:t>
      </w:r>
    </w:p>
    <w:p w:rsidR="003C3427" w:rsidRDefault="003C3427" w:rsidP="00500699"/>
    <w:p w:rsidR="003C3427" w:rsidRDefault="003C3427" w:rsidP="00500699"/>
    <w:p w:rsidR="003C3427" w:rsidRDefault="003C3427" w:rsidP="00500699"/>
    <w:p w:rsidR="008A165B" w:rsidRDefault="008A165B" w:rsidP="003C3427"/>
    <w:p w:rsidR="008A165B" w:rsidRDefault="008A165B" w:rsidP="003C3427"/>
    <w:p w:rsidR="008A165B" w:rsidRPr="008A165B" w:rsidRDefault="008A165B" w:rsidP="008A165B">
      <w:pPr>
        <w:jc w:val="center"/>
        <w:rPr>
          <w:b/>
        </w:rPr>
      </w:pPr>
      <w:bookmarkStart w:id="0" w:name="_GoBack"/>
      <w:bookmarkEnd w:id="0"/>
      <w:r w:rsidRPr="008A165B">
        <w:rPr>
          <w:b/>
        </w:rPr>
        <w:lastRenderedPageBreak/>
        <w:t>Задание № 6.</w:t>
      </w:r>
      <w:r w:rsidR="003C3427" w:rsidRPr="008A165B">
        <w:rPr>
          <w:b/>
        </w:rPr>
        <w:t xml:space="preserve"> Что такое налоги и почему их нужно платить</w:t>
      </w:r>
    </w:p>
    <w:p w:rsidR="008A165B" w:rsidRDefault="008A165B" w:rsidP="008A165B">
      <w:pPr>
        <w:jc w:val="center"/>
      </w:pPr>
      <w:r>
        <w:t xml:space="preserve">Тест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>1. Налог – это:</w:t>
      </w:r>
    </w:p>
    <w:p w:rsidR="008A165B" w:rsidRDefault="003C3427" w:rsidP="003C3427">
      <w:r>
        <w:t xml:space="preserve"> 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8A165B" w:rsidRDefault="003C3427" w:rsidP="003C3427">
      <w:r>
        <w:t xml:space="preserve"> б) добровольный платёж, уплачиваемый физическими лицами для благотворительных целей; </w:t>
      </w:r>
    </w:p>
    <w:p w:rsidR="008A165B" w:rsidRDefault="003C3427" w:rsidP="003C3427">
      <w:r>
        <w:t>в) платёж, уплачиваемый физическими и юридическими лицами в натуральной форме.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2. Какие виды налогов бывают? </w:t>
      </w:r>
    </w:p>
    <w:p w:rsidR="008A165B" w:rsidRDefault="003C3427" w:rsidP="003C3427">
      <w:r>
        <w:t xml:space="preserve">а) Обязательные и добровольные; </w:t>
      </w:r>
    </w:p>
    <w:p w:rsidR="008A165B" w:rsidRDefault="003C3427" w:rsidP="003C3427">
      <w:r>
        <w:t xml:space="preserve">б) дешёвые и дорогие; </w:t>
      </w:r>
    </w:p>
    <w:p w:rsidR="008A165B" w:rsidRDefault="003C3427" w:rsidP="003C3427">
      <w:r>
        <w:t>в) федеральные, региональные, местные.</w:t>
      </w:r>
    </w:p>
    <w:p w:rsidR="008A165B" w:rsidRDefault="003C3427" w:rsidP="003C3427">
      <w:r>
        <w:t xml:space="preserve"> г) Все ответы верны.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3. Идентификационный номер налогоплательщика: </w:t>
      </w:r>
    </w:p>
    <w:p w:rsidR="008A165B" w:rsidRDefault="003C3427" w:rsidP="003C3427">
      <w:r>
        <w:t xml:space="preserve">а) применяется для учёта сведений в налоговых органах о каждом налогоплательщике и его обязательствах; </w:t>
      </w:r>
    </w:p>
    <w:p w:rsidR="008A165B" w:rsidRDefault="003C3427" w:rsidP="003C3427">
      <w:r>
        <w:t>б) выдаётся отдельным категориям налогоплательщиков, имеющим на это право;</w:t>
      </w:r>
    </w:p>
    <w:p w:rsidR="008A165B" w:rsidRDefault="003C3427" w:rsidP="003C3427">
      <w:r>
        <w:t xml:space="preserve"> в) выдаётся налогоплательщику за отдельную плату.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4. Объект налогообложения определяет: </w:t>
      </w:r>
    </w:p>
    <w:p w:rsidR="008A165B" w:rsidRDefault="003C3427" w:rsidP="003C3427">
      <w:r>
        <w:t xml:space="preserve">а) условия, когда взимается налог; </w:t>
      </w:r>
    </w:p>
    <w:p w:rsidR="008A165B" w:rsidRDefault="003C3427" w:rsidP="003C3427">
      <w:r>
        <w:t>б) срок уплаты налога;</w:t>
      </w:r>
    </w:p>
    <w:p w:rsidR="008A165B" w:rsidRDefault="003C3427" w:rsidP="003C3427">
      <w:r>
        <w:t xml:space="preserve"> в) получателя налога.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5. Период времени, по итогам которого необходимо определить налоговую базу и рассчитать сумму налога к уплате, – это: </w:t>
      </w:r>
    </w:p>
    <w:p w:rsidR="008A165B" w:rsidRDefault="003C3427" w:rsidP="003C3427">
      <w:r>
        <w:t>а) налоговая пора;</w:t>
      </w:r>
    </w:p>
    <w:p w:rsidR="008A165B" w:rsidRDefault="003C3427" w:rsidP="003C3427">
      <w:r>
        <w:t xml:space="preserve"> б) налоговое время;</w:t>
      </w:r>
      <w:r w:rsidR="008A165B" w:rsidRPr="008A165B">
        <w:t xml:space="preserve"> </w:t>
      </w:r>
    </w:p>
    <w:p w:rsidR="008A165B" w:rsidRDefault="008A165B" w:rsidP="003C3427">
      <w:r>
        <w:t>в) налоговый период.</w:t>
      </w:r>
    </w:p>
    <w:p w:rsidR="003C3427" w:rsidRDefault="008A165B" w:rsidP="003C3427">
      <w:r>
        <w:t xml:space="preserve"> г) Нет верного ответа</w:t>
      </w:r>
    </w:p>
    <w:p w:rsidR="008A165B" w:rsidRDefault="008A165B" w:rsidP="00500699"/>
    <w:p w:rsidR="00F35AF4" w:rsidRDefault="00F35AF4" w:rsidP="008A165B">
      <w:pPr>
        <w:jc w:val="center"/>
      </w:pPr>
    </w:p>
    <w:p w:rsidR="008A165B" w:rsidRDefault="008A165B" w:rsidP="008A165B">
      <w:pPr>
        <w:jc w:val="center"/>
      </w:pPr>
      <w:r>
        <w:t>Задание 7. Страховой рынок России: коротко о главном</w:t>
      </w:r>
    </w:p>
    <w:p w:rsidR="008A165B" w:rsidRDefault="008A165B" w:rsidP="008A165B">
      <w:pPr>
        <w:jc w:val="center"/>
      </w:pPr>
      <w:r>
        <w:lastRenderedPageBreak/>
        <w:t>Тест</w:t>
      </w:r>
    </w:p>
    <w:p w:rsidR="008A165B" w:rsidRDefault="008A165B" w:rsidP="00500699">
      <w:r>
        <w:t xml:space="preserve">1. Страховщик – это: </w:t>
      </w:r>
    </w:p>
    <w:p w:rsidR="00F35AF4" w:rsidRDefault="008A165B" w:rsidP="00500699">
      <w:r>
        <w:t xml:space="preserve">а) лицо, заключившее договор страхования; </w:t>
      </w:r>
    </w:p>
    <w:p w:rsidR="00F35AF4" w:rsidRDefault="008A165B" w:rsidP="00500699">
      <w:r>
        <w:t xml:space="preserve">б) страховая компания; </w:t>
      </w:r>
    </w:p>
    <w:p w:rsidR="00F35AF4" w:rsidRDefault="008A165B" w:rsidP="00500699">
      <w:r>
        <w:t xml:space="preserve">в) застрахованное лицо; </w:t>
      </w:r>
    </w:p>
    <w:p w:rsidR="008A165B" w:rsidRDefault="008A165B" w:rsidP="00500699">
      <w:r>
        <w:t xml:space="preserve">г) выгодоприобретатель. </w:t>
      </w:r>
    </w:p>
    <w:p w:rsidR="00F35AF4" w:rsidRDefault="008A165B" w:rsidP="00500699">
      <w:r>
        <w:t xml:space="preserve">2. Страховая премия представляет собой: </w:t>
      </w:r>
    </w:p>
    <w:p w:rsidR="00F35AF4" w:rsidRDefault="008A165B" w:rsidP="00500699">
      <w:r>
        <w:t xml:space="preserve">а) плату за приобретение страховой услуги; </w:t>
      </w:r>
    </w:p>
    <w:p w:rsidR="00F35AF4" w:rsidRDefault="008A165B" w:rsidP="00500699">
      <w:r>
        <w:t xml:space="preserve">б) максимально возможный размер страховой выплаты; </w:t>
      </w:r>
    </w:p>
    <w:p w:rsidR="00F35AF4" w:rsidRDefault="008A165B" w:rsidP="00500699">
      <w:r>
        <w:t xml:space="preserve">в) рыночную стоимость объекта страхования; </w:t>
      </w:r>
    </w:p>
    <w:p w:rsidR="008A165B" w:rsidRDefault="008A165B" w:rsidP="00500699">
      <w:r>
        <w:t>г) скидку, предоставляемую страховщиком страхователю за продление договора.</w:t>
      </w:r>
    </w:p>
    <w:p w:rsidR="00F35AF4" w:rsidRDefault="008A165B" w:rsidP="00500699">
      <w:r>
        <w:t xml:space="preserve"> 3. Максимально возможный размер страховой выплаты при наступлении страхового случая – это: </w:t>
      </w:r>
    </w:p>
    <w:p w:rsidR="00F35AF4" w:rsidRDefault="008A165B" w:rsidP="00500699">
      <w:r>
        <w:t xml:space="preserve">а) страховая премия; </w:t>
      </w:r>
    </w:p>
    <w:p w:rsidR="00F35AF4" w:rsidRDefault="008A165B" w:rsidP="00500699">
      <w:r>
        <w:t>б) страховая сумма;</w:t>
      </w:r>
    </w:p>
    <w:p w:rsidR="00F35AF4" w:rsidRDefault="008A165B" w:rsidP="00500699">
      <w:r>
        <w:t>в) страховая стоимость;</w:t>
      </w:r>
    </w:p>
    <w:p w:rsidR="008A165B" w:rsidRDefault="008A165B" w:rsidP="00500699">
      <w:r>
        <w:t xml:space="preserve"> г) страховой тариф.</w:t>
      </w:r>
    </w:p>
    <w:p w:rsidR="00F35AF4" w:rsidRDefault="008A165B" w:rsidP="00500699">
      <w:r>
        <w:t xml:space="preserve"> 4. Страховой случай представляет собой: </w:t>
      </w:r>
    </w:p>
    <w:p w:rsidR="00F35AF4" w:rsidRDefault="008A165B" w:rsidP="00500699">
      <w:r>
        <w:t xml:space="preserve">а) событие, указанное в договоре страхования, при наступлении которого страховая компания осуществляет страховую выплату; </w:t>
      </w:r>
    </w:p>
    <w:p w:rsidR="00F35AF4" w:rsidRDefault="008A165B" w:rsidP="00500699">
      <w:r>
        <w:t xml:space="preserve">б) </w:t>
      </w:r>
      <w:proofErr w:type="spellStart"/>
      <w:r>
        <w:t>предстраховой</w:t>
      </w:r>
      <w:proofErr w:type="spellEnd"/>
      <w:r>
        <w:t xml:space="preserve"> осмотр объекта страхования; </w:t>
      </w:r>
    </w:p>
    <w:p w:rsidR="00F35AF4" w:rsidRDefault="008A165B" w:rsidP="00500699">
      <w:r>
        <w:t>в) оценку нанесённого ущерба.</w:t>
      </w:r>
    </w:p>
    <w:p w:rsidR="008A165B" w:rsidRDefault="008A165B" w:rsidP="00500699">
      <w:r>
        <w:t xml:space="preserve"> г) Данное понятие является синонимом понятия «страховая выплата».</w:t>
      </w:r>
    </w:p>
    <w:p w:rsidR="00F35AF4" w:rsidRDefault="008A165B" w:rsidP="00500699">
      <w:r>
        <w:t xml:space="preserve"> 5. Страховщиками могут быть: </w:t>
      </w:r>
    </w:p>
    <w:p w:rsidR="00F35AF4" w:rsidRDefault="008A165B" w:rsidP="00500699">
      <w:r>
        <w:t>а) юридические лица;</w:t>
      </w:r>
    </w:p>
    <w:p w:rsidR="00F35AF4" w:rsidRDefault="008A165B" w:rsidP="00500699">
      <w:r>
        <w:t xml:space="preserve">б) гражданские лица; </w:t>
      </w:r>
    </w:p>
    <w:p w:rsidR="00F35AF4" w:rsidRDefault="008A165B" w:rsidP="00500699">
      <w:r>
        <w:t>в) застрахованные лица;</w:t>
      </w:r>
    </w:p>
    <w:p w:rsidR="008A165B" w:rsidRDefault="008A165B" w:rsidP="00500699">
      <w:r>
        <w:t xml:space="preserve"> г) выгодоприобретатели.</w:t>
      </w:r>
    </w:p>
    <w:p w:rsidR="00F35AF4" w:rsidRDefault="008A165B" w:rsidP="00500699">
      <w:r>
        <w:t xml:space="preserve"> 6. Какова цель осуществления государственного надзора за деятельностью</w:t>
      </w:r>
      <w:r w:rsidR="00F35AF4">
        <w:t xml:space="preserve"> субъектов страхового дела? </w:t>
      </w:r>
    </w:p>
    <w:p w:rsidR="00F35AF4" w:rsidRDefault="008A165B" w:rsidP="00500699">
      <w:r>
        <w:t xml:space="preserve"> а) Защита только интересов государства; </w:t>
      </w:r>
    </w:p>
    <w:p w:rsidR="00F35AF4" w:rsidRDefault="008A165B" w:rsidP="00500699">
      <w:r>
        <w:t xml:space="preserve">б) надзор за финансовым состоянием страховщиков; </w:t>
      </w:r>
    </w:p>
    <w:p w:rsidR="00F35AF4" w:rsidRDefault="008A165B" w:rsidP="00500699">
      <w:r>
        <w:t>в) защита прав и интересов только страхователей;</w:t>
      </w:r>
    </w:p>
    <w:p w:rsidR="003C3427" w:rsidRDefault="008A165B" w:rsidP="00500699">
      <w:r>
        <w:t xml:space="preserve"> г) защита прав и интересов всех субъектов страхового дела.</w:t>
      </w:r>
    </w:p>
    <w:sectPr w:rsid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66"/>
    <w:rsid w:val="00376966"/>
    <w:rsid w:val="003C3427"/>
    <w:rsid w:val="004500F0"/>
    <w:rsid w:val="0048714B"/>
    <w:rsid w:val="004C5DE6"/>
    <w:rsid w:val="00500699"/>
    <w:rsid w:val="006437BF"/>
    <w:rsid w:val="008A165B"/>
    <w:rsid w:val="009628F6"/>
    <w:rsid w:val="009C185A"/>
    <w:rsid w:val="00EA1B3E"/>
    <w:rsid w:val="00EC6004"/>
    <w:rsid w:val="00F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0A9B"/>
  <w15:chartTrackingRefBased/>
  <w15:docId w15:val="{7D319B6F-537C-446E-BA16-F5C06E1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714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871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8714B"/>
    <w:pPr>
      <w:keepNext/>
      <w:spacing w:after="0" w:line="240" w:lineRule="auto"/>
      <w:outlineLvl w:val="4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8714B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6</cp:revision>
  <dcterms:created xsi:type="dcterms:W3CDTF">2023-04-07T18:46:00Z</dcterms:created>
  <dcterms:modified xsi:type="dcterms:W3CDTF">2023-12-14T12:29:00Z</dcterms:modified>
</cp:coreProperties>
</file>