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D43" w:rsidRPr="00727ED2" w:rsidRDefault="004D5D43" w:rsidP="004D5D4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Бюджетное профессиональное образовательное учреждение</w:t>
      </w:r>
    </w:p>
    <w:p w:rsidR="004D5D43" w:rsidRPr="00727ED2" w:rsidRDefault="004D5D43" w:rsidP="004D5D4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Воронежской области</w:t>
      </w:r>
    </w:p>
    <w:p w:rsidR="004D5D43" w:rsidRPr="00727ED2" w:rsidRDefault="004D5D43" w:rsidP="004D5D4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ВОРОНЕЖСКИЙ БАЗОВЫЙ МЕДИЦИНСКИЙ КОЛЛЕДЖ</w:t>
      </w: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КОНТРОЛЬНО ОЦЕНОЧНЫЕ МАТЕРИАЛЫ</w:t>
      </w: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учебной</w:t>
      </w:r>
      <w:r w:rsidRPr="00727ED2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 xml:space="preserve"> практике</w:t>
      </w:r>
    </w:p>
    <w:p w:rsidR="004D5D43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4D5D43" w:rsidRPr="00FF7BA6" w:rsidRDefault="004D5D43" w:rsidP="0079332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</w:t>
      </w:r>
    </w:p>
    <w:p w:rsidR="004D5D43" w:rsidRPr="00FF7BA6" w:rsidRDefault="004D5D43" w:rsidP="004D5D43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В РАСПОРЯЖЕНИИ МЕДИЦИНСКОГО ПЕРСОНАЛА</w:t>
      </w:r>
    </w:p>
    <w:p w:rsidR="004D5D43" w:rsidRPr="00FF7BA6" w:rsidRDefault="004D5D43" w:rsidP="004D5D43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D43" w:rsidRPr="00FF7BA6" w:rsidRDefault="004D5D43" w:rsidP="0079332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МДК.02.01. Документирование и контроль в профессиональной деятельности медицинской сестры</w:t>
      </w:r>
    </w:p>
    <w:p w:rsidR="004D5D43" w:rsidRPr="00FF7BA6" w:rsidRDefault="004D5D43" w:rsidP="004D5D43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5D43" w:rsidRPr="00FF7BA6" w:rsidRDefault="004D5D43" w:rsidP="004D5D43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5D43" w:rsidRPr="00FF7BA6" w:rsidRDefault="004D5D43" w:rsidP="0079332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для специальности 34.02.01 «Сестринское дело»</w:t>
      </w:r>
    </w:p>
    <w:p w:rsidR="004D5D43" w:rsidRPr="00FF7BA6" w:rsidRDefault="004D5D43" w:rsidP="004D5D43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</w:p>
    <w:p w:rsidR="004D5D43" w:rsidRPr="00DA61C4" w:rsidRDefault="004D5D43" w:rsidP="004D5D43">
      <w:pPr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Pr="00727ED2" w:rsidRDefault="004D5D43" w:rsidP="004D5D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 </w:t>
      </w:r>
    </w:p>
    <w:p w:rsidR="004D5D43" w:rsidRPr="00727ED2" w:rsidRDefault="004A54A4" w:rsidP="004D5D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_____</w:t>
      </w:r>
      <w:r w:rsidR="004D5D43"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4A54A4" w:rsidRPr="00727ED2" w:rsidTr="004A54A4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Одобрена предметной (цикловой) </w:t>
            </w:r>
          </w:p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комиссией</w:t>
            </w:r>
          </w:p>
          <w:p w:rsidR="004A54A4" w:rsidRPr="00727ED2" w:rsidRDefault="004A54A4" w:rsidP="00EF3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4A54A4" w:rsidRPr="00727ED2" w:rsidRDefault="004A54A4" w:rsidP="00E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4A54A4" w:rsidRPr="00727ED2" w:rsidTr="004A54A4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4A54A4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</w:t>
            </w: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/Л.В. Духанина/ </w:t>
            </w:r>
          </w:p>
          <w:p w:rsidR="004A54A4" w:rsidRPr="00727ED2" w:rsidRDefault="004A54A4" w:rsidP="00E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Практикой __________</w:t>
            </w:r>
          </w:p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/Н.И. Жихарева/</w:t>
            </w:r>
          </w:p>
        </w:tc>
      </w:tr>
      <w:tr w:rsidR="004A54A4" w:rsidRPr="00727ED2" w:rsidTr="004A54A4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54A4" w:rsidRPr="00727ED2" w:rsidTr="00B41B53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54A4" w:rsidRPr="00727ED2" w:rsidRDefault="004A54A4" w:rsidP="00E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</w:tbl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Ф.И.О. Куприянова Э.В. 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высшей квалификационной категории, кандидат медицинских </w:t>
      </w:r>
      <w:proofErr w:type="gramStart"/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наук,  БПОУ</w:t>
      </w:r>
      <w:proofErr w:type="gramEnd"/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«ВБМК».</w:t>
      </w: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Духанина Л.В.</w:t>
      </w: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4A4" w:rsidRDefault="004A54A4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4A4" w:rsidRPr="00727ED2" w:rsidRDefault="004A54A4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Pr="00727ED2" w:rsidRDefault="004D5D43" w:rsidP="004D5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Контроль и оценка результатов освоения по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практике</w:t>
      </w:r>
      <w:r w:rsidRPr="00727ED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4D5D43" w:rsidRDefault="004D5D43" w:rsidP="004D5D43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D43" w:rsidRPr="007107B2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07B2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в распоряжении медицинского персонала </w:t>
      </w:r>
    </w:p>
    <w:p w:rsidR="004D5D43" w:rsidRPr="00727ED2" w:rsidRDefault="004D5D43" w:rsidP="004D5D43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8"/>
        <w:gridCol w:w="3810"/>
        <w:gridCol w:w="2807"/>
      </w:tblGrid>
      <w:tr w:rsidR="004D5D43" w:rsidRPr="00727ED2" w:rsidTr="00EF3C36">
        <w:tc>
          <w:tcPr>
            <w:tcW w:w="2728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освоенные профессиональные компетенции)</w:t>
            </w:r>
          </w:p>
        </w:tc>
        <w:tc>
          <w:tcPr>
            <w:tcW w:w="381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807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4D5D43" w:rsidRPr="00727ED2" w:rsidTr="00EF3C36">
        <w:tc>
          <w:tcPr>
            <w:tcW w:w="2728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Заполнять медицинскую документацию, в том числе в форме электронного документа</w:t>
            </w:r>
          </w:p>
        </w:tc>
        <w:tc>
          <w:tcPr>
            <w:tcW w:w="381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нормативно правовых актов по оформлению медицинской документации; 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заполнения (оформления) всех утвержденных форм медицинской документации.</w:t>
            </w:r>
          </w:p>
        </w:tc>
        <w:tc>
          <w:tcPr>
            <w:tcW w:w="2807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наблюдение и оценка формирования практических профессиональных умений и приобретения первоначального практического опыта при освоении компетенции в ходе производственной практики; 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 дифференцированного зачета.</w:t>
            </w:r>
          </w:p>
        </w:tc>
      </w:tr>
      <w:tr w:rsidR="004D5D43" w:rsidRPr="00727ED2" w:rsidTr="00EF3C36">
        <w:tc>
          <w:tcPr>
            <w:tcW w:w="2728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2.2.Использовать в работе медицинские информационные системы и информационно телекоммуникационную сеть «Интернет»</w:t>
            </w:r>
          </w:p>
        </w:tc>
        <w:tc>
          <w:tcPr>
            <w:tcW w:w="381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нормативно правовых актов по использованию аппаратуры, оборудования; 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точность, последовательность и обоснованность использования аппаратуры, оборудования.</w:t>
            </w:r>
          </w:p>
        </w:tc>
        <w:tc>
          <w:tcPr>
            <w:tcW w:w="2807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наблюдение и оценка формирования практических профессиональных умений и приобретения первоначального практического опыта при освоении компетенции в ходе учебной практики;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- оценка результатов дифференцированного зачета.</w:t>
            </w:r>
          </w:p>
        </w:tc>
      </w:tr>
      <w:tr w:rsidR="004D5D43" w:rsidRPr="00727ED2" w:rsidTr="00EF3C36">
        <w:tc>
          <w:tcPr>
            <w:tcW w:w="2728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2.3. Контролировать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олжностных обязанностей находящимся в распоряжении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соблюдение должностных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нструкций, квалификационным характеристикам</w:t>
            </w:r>
          </w:p>
        </w:tc>
        <w:tc>
          <w:tcPr>
            <w:tcW w:w="381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должностных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инструкций, квалификационным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характеристикам;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обоснованность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распределения персонала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рабочим местам и распределения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обязанностей;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выбор форм контроля работы персонала и поощрения;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нормативно правовых актов по осуществлению контроля выполнения должностных обязанностей, находящегося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распоряжении медицинского персонала;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последовательность,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и обоснованность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должностных обязанностей,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в распоряжении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медперсонала.</w:t>
            </w:r>
          </w:p>
        </w:tc>
        <w:tc>
          <w:tcPr>
            <w:tcW w:w="2807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практических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умений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практического опыта при освоении компетенции в ходе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практики;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зачета.</w:t>
            </w:r>
          </w:p>
        </w:tc>
      </w:tr>
    </w:tbl>
    <w:p w:rsidR="004D5D43" w:rsidRDefault="004D5D43" w:rsidP="004D5D43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9"/>
        <w:gridCol w:w="3956"/>
        <w:gridCol w:w="2840"/>
      </w:tblGrid>
      <w:tr w:rsidR="004D5D43" w:rsidRPr="00727ED2" w:rsidTr="00EF3C36">
        <w:tc>
          <w:tcPr>
            <w:tcW w:w="2405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общие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408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оценки</w:t>
            </w:r>
          </w:p>
        </w:tc>
      </w:tr>
      <w:tr w:rsidR="004D5D43" w:rsidRPr="00727ED2" w:rsidTr="00EF3C36">
        <w:tc>
          <w:tcPr>
            <w:tcW w:w="2405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задач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применительно к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онтекстам</w:t>
            </w:r>
          </w:p>
        </w:tc>
        <w:tc>
          <w:tcPr>
            <w:tcW w:w="408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соответствие выбранных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и способов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поставленным целям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 ходе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характеристика с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</w:t>
            </w:r>
          </w:p>
        </w:tc>
      </w:tr>
      <w:tr w:rsidR="004D5D43" w:rsidRPr="00727ED2" w:rsidTr="00EF3C36">
        <w:tc>
          <w:tcPr>
            <w:tcW w:w="2405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 Использовать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средства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поиска, анализа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для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задач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408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оптимальный выбор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 информации 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поставленной задачей;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соответствие найденной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поставленной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задаче.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 ходе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</w:t>
            </w:r>
          </w:p>
        </w:tc>
      </w:tr>
      <w:tr w:rsidR="004D5D43" w:rsidRPr="00727ED2" w:rsidTr="00EF3C36">
        <w:tc>
          <w:tcPr>
            <w:tcW w:w="2405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 Планировать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личностное развитие,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предпринимательскую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сфере, использовать знания по финансовой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грамотности 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жизненных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</w:t>
            </w:r>
          </w:p>
        </w:tc>
        <w:tc>
          <w:tcPr>
            <w:tcW w:w="408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получение дополнительных</w:t>
            </w:r>
          </w:p>
          <w:p w:rsidR="004D5D43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самообразования;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проявление интереса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инновациям в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практического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характеристика с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  <w:tr w:rsidR="004D5D43" w:rsidRPr="00727ED2" w:rsidTr="00EF3C36">
        <w:tc>
          <w:tcPr>
            <w:tcW w:w="2405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Эффективно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команде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этики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общения с коллегами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практического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практики.</w:t>
            </w:r>
          </w:p>
        </w:tc>
        <w:tc>
          <w:tcPr>
            <w:tcW w:w="286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D43" w:rsidRPr="00727ED2" w:rsidTr="00EF3C36">
        <w:tc>
          <w:tcPr>
            <w:tcW w:w="2405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устную и письменную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коммуникацию на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государственном языке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особенностей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культурного контекста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соответствие устной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письменной речи нормам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 языка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наблюдение и оценка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  <w:tr w:rsidR="004D5D43" w:rsidRPr="00727ED2" w:rsidTr="00EF3C36">
        <w:tc>
          <w:tcPr>
            <w:tcW w:w="2405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09 Пользоваться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документацией на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 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иностранном языках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медицинской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в соответствии нормативными правовыми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актами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4D5D43" w:rsidRPr="00727ED2" w:rsidRDefault="004D5D43" w:rsidP="00EF3C36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</w:tbl>
    <w:p w:rsidR="004D5D43" w:rsidRDefault="004D5D43" w:rsidP="004D5D43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к </w:t>
      </w:r>
      <w:r w:rsidRPr="007107B2">
        <w:rPr>
          <w:rFonts w:ascii="Times New Roman" w:hAnsi="Times New Roman" w:cs="Times New Roman"/>
          <w:b/>
          <w:sz w:val="28"/>
          <w:szCs w:val="28"/>
        </w:rPr>
        <w:t xml:space="preserve">зачету по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107B2">
        <w:rPr>
          <w:rFonts w:ascii="Times New Roman" w:hAnsi="Times New Roman" w:cs="Times New Roman"/>
          <w:b/>
          <w:sz w:val="28"/>
          <w:szCs w:val="28"/>
        </w:rPr>
        <w:t xml:space="preserve"> практике</w:t>
      </w:r>
    </w:p>
    <w:p w:rsidR="004D5D43" w:rsidRDefault="004D5D43" w:rsidP="004D5D43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07B2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в распоряжении медицинского персонала </w:t>
      </w:r>
    </w:p>
    <w:p w:rsidR="00EB16F6" w:rsidRPr="007107B2" w:rsidRDefault="00EB16F6" w:rsidP="004D5D43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2C94" w:rsidRPr="000A2C94" w:rsidRDefault="000A2C94" w:rsidP="000A2C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2C94">
        <w:rPr>
          <w:rFonts w:ascii="Times New Roman" w:hAnsi="Times New Roman" w:cs="Times New Roman"/>
          <w:sz w:val="28"/>
          <w:szCs w:val="28"/>
        </w:rPr>
        <w:t>Составьте должностную инструкцию медицинского регистратора.</w:t>
      </w:r>
    </w:p>
    <w:p w:rsidR="000A2C94" w:rsidRPr="000A2C94" w:rsidRDefault="000A2C94" w:rsidP="000A2C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2C94">
        <w:rPr>
          <w:rFonts w:ascii="Times New Roman" w:hAnsi="Times New Roman" w:cs="Times New Roman"/>
          <w:sz w:val="28"/>
          <w:szCs w:val="28"/>
        </w:rPr>
        <w:t xml:space="preserve">Составьте должностную инструкцию </w:t>
      </w:r>
      <w:r>
        <w:rPr>
          <w:rFonts w:ascii="Times New Roman" w:hAnsi="Times New Roman" w:cs="Times New Roman"/>
          <w:sz w:val="28"/>
          <w:szCs w:val="28"/>
        </w:rPr>
        <w:t>процедурной медсестры</w:t>
      </w:r>
      <w:r w:rsidR="00492C66">
        <w:rPr>
          <w:rFonts w:ascii="Times New Roman" w:hAnsi="Times New Roman" w:cs="Times New Roman"/>
          <w:sz w:val="28"/>
          <w:szCs w:val="28"/>
        </w:rPr>
        <w:t>.</w:t>
      </w:r>
    </w:p>
    <w:p w:rsidR="000A2C94" w:rsidRPr="000A2C94" w:rsidRDefault="000A2C94" w:rsidP="000A2C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2C94">
        <w:rPr>
          <w:rFonts w:ascii="Times New Roman" w:hAnsi="Times New Roman" w:cs="Times New Roman"/>
          <w:sz w:val="28"/>
          <w:szCs w:val="28"/>
        </w:rPr>
        <w:t xml:space="preserve">Составьте должностную инструкцию </w:t>
      </w:r>
      <w:r>
        <w:rPr>
          <w:rFonts w:ascii="Times New Roman" w:hAnsi="Times New Roman" w:cs="Times New Roman"/>
          <w:sz w:val="28"/>
          <w:szCs w:val="28"/>
        </w:rPr>
        <w:t>патронажной медсестры</w:t>
      </w:r>
      <w:r w:rsidRPr="000A2C94">
        <w:rPr>
          <w:rFonts w:ascii="Times New Roman" w:hAnsi="Times New Roman" w:cs="Times New Roman"/>
          <w:sz w:val="28"/>
          <w:szCs w:val="28"/>
        </w:rPr>
        <w:t>.</w:t>
      </w:r>
    </w:p>
    <w:p w:rsidR="000A2C94" w:rsidRPr="000A2C94" w:rsidRDefault="000A2C94" w:rsidP="000A2C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2C94">
        <w:rPr>
          <w:rFonts w:ascii="Times New Roman" w:hAnsi="Times New Roman" w:cs="Times New Roman"/>
          <w:sz w:val="28"/>
          <w:szCs w:val="28"/>
        </w:rPr>
        <w:t xml:space="preserve">Составьте должностную инструкцию </w:t>
      </w:r>
      <w:r>
        <w:rPr>
          <w:rFonts w:ascii="Times New Roman" w:hAnsi="Times New Roman" w:cs="Times New Roman"/>
          <w:sz w:val="28"/>
          <w:szCs w:val="28"/>
        </w:rPr>
        <w:t>старшей медсестры терапевтического отделения</w:t>
      </w:r>
      <w:r w:rsidRPr="000A2C94">
        <w:rPr>
          <w:rFonts w:ascii="Times New Roman" w:hAnsi="Times New Roman" w:cs="Times New Roman"/>
          <w:sz w:val="28"/>
          <w:szCs w:val="28"/>
        </w:rPr>
        <w:t>.</w:t>
      </w:r>
    </w:p>
    <w:p w:rsidR="000A2C94" w:rsidRPr="000A2C94" w:rsidRDefault="000A2C94" w:rsidP="000A2C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2C94">
        <w:rPr>
          <w:rFonts w:ascii="Times New Roman" w:hAnsi="Times New Roman" w:cs="Times New Roman"/>
          <w:sz w:val="28"/>
          <w:szCs w:val="28"/>
        </w:rPr>
        <w:t>Составьте должностную инструкцию мед</w:t>
      </w:r>
      <w:r>
        <w:rPr>
          <w:rFonts w:ascii="Times New Roman" w:hAnsi="Times New Roman" w:cs="Times New Roman"/>
          <w:sz w:val="28"/>
          <w:szCs w:val="28"/>
        </w:rPr>
        <w:t>сестры отделения профилактики</w:t>
      </w:r>
      <w:r w:rsidRPr="000A2C94">
        <w:rPr>
          <w:rFonts w:ascii="Times New Roman" w:hAnsi="Times New Roman" w:cs="Times New Roman"/>
          <w:sz w:val="28"/>
          <w:szCs w:val="28"/>
        </w:rPr>
        <w:t>.</w:t>
      </w:r>
    </w:p>
    <w:p w:rsidR="000A2C94" w:rsidRPr="000A2C94" w:rsidRDefault="000A2C94" w:rsidP="000A2C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2C94">
        <w:rPr>
          <w:rFonts w:ascii="Times New Roman" w:hAnsi="Times New Roman" w:cs="Times New Roman"/>
          <w:sz w:val="28"/>
          <w:szCs w:val="28"/>
        </w:rPr>
        <w:t xml:space="preserve">Составьте должностную инструкцию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Pr="000A2C94"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</w:rPr>
        <w:t>сестры</w:t>
      </w:r>
      <w:r w:rsidRPr="000A2C94">
        <w:rPr>
          <w:rFonts w:ascii="Times New Roman" w:hAnsi="Times New Roman" w:cs="Times New Roman"/>
          <w:sz w:val="28"/>
          <w:szCs w:val="28"/>
        </w:rPr>
        <w:t>.</w:t>
      </w:r>
    </w:p>
    <w:p w:rsidR="000A2C94" w:rsidRDefault="000A2C94" w:rsidP="000A2C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алгоритм общения с конфликтным пациентом.</w:t>
      </w:r>
    </w:p>
    <w:p w:rsidR="00492C66" w:rsidRDefault="00D06BE8" w:rsidP="00492C6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</w:t>
      </w:r>
      <w:r w:rsidR="000A2C94" w:rsidRPr="000A2C94">
        <w:rPr>
          <w:rFonts w:ascii="Times New Roman" w:hAnsi="Times New Roman" w:cs="Times New Roman"/>
          <w:sz w:val="28"/>
          <w:szCs w:val="28"/>
        </w:rPr>
        <w:t xml:space="preserve"> алгоритма </w:t>
      </w:r>
      <w:r>
        <w:rPr>
          <w:rFonts w:ascii="Times New Roman" w:hAnsi="Times New Roman" w:cs="Times New Roman"/>
          <w:sz w:val="28"/>
          <w:szCs w:val="28"/>
        </w:rPr>
        <w:t xml:space="preserve">общения с пациентом </w:t>
      </w:r>
      <w:r w:rsidR="000A2C94" w:rsidRPr="000A2C9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телефону</w:t>
      </w:r>
      <w:r w:rsidR="00492C66">
        <w:rPr>
          <w:rFonts w:ascii="Times New Roman" w:hAnsi="Times New Roman" w:cs="Times New Roman"/>
          <w:sz w:val="28"/>
          <w:szCs w:val="28"/>
        </w:rPr>
        <w:t xml:space="preserve"> (запись на прием)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C66" w:rsidRDefault="00492C66" w:rsidP="00492C6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2C66">
        <w:rPr>
          <w:rFonts w:ascii="Times New Roman" w:hAnsi="Times New Roman" w:cs="Times New Roman"/>
          <w:sz w:val="28"/>
          <w:szCs w:val="28"/>
        </w:rPr>
        <w:t>Составьте алгоритма общения с пациентом по телефону (</w:t>
      </w:r>
      <w:r>
        <w:rPr>
          <w:rFonts w:ascii="Times New Roman" w:hAnsi="Times New Roman" w:cs="Times New Roman"/>
          <w:sz w:val="28"/>
          <w:szCs w:val="28"/>
        </w:rPr>
        <w:t>консультация</w:t>
      </w:r>
      <w:r w:rsidRPr="00492C66">
        <w:rPr>
          <w:rFonts w:ascii="Times New Roman" w:hAnsi="Times New Roman" w:cs="Times New Roman"/>
          <w:sz w:val="28"/>
          <w:szCs w:val="28"/>
        </w:rPr>
        <w:t>).</w:t>
      </w:r>
    </w:p>
    <w:p w:rsidR="00492C66" w:rsidRPr="00492C66" w:rsidRDefault="00492C66" w:rsidP="00492C6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2C66">
        <w:rPr>
          <w:rFonts w:ascii="Times New Roman" w:hAnsi="Times New Roman" w:cs="Times New Roman"/>
          <w:sz w:val="28"/>
          <w:szCs w:val="28"/>
        </w:rPr>
        <w:t>Составьте алгоритма общения с пациен</w:t>
      </w:r>
      <w:r>
        <w:rPr>
          <w:rFonts w:ascii="Times New Roman" w:hAnsi="Times New Roman" w:cs="Times New Roman"/>
          <w:sz w:val="28"/>
          <w:szCs w:val="28"/>
        </w:rPr>
        <w:t>том по телефону (вызов на дом</w:t>
      </w:r>
      <w:r w:rsidRPr="00492C66">
        <w:rPr>
          <w:rFonts w:ascii="Times New Roman" w:hAnsi="Times New Roman" w:cs="Times New Roman"/>
          <w:sz w:val="28"/>
          <w:szCs w:val="28"/>
        </w:rPr>
        <w:t>).</w:t>
      </w:r>
    </w:p>
    <w:p w:rsidR="00471A4F" w:rsidRDefault="00D06BE8" w:rsidP="00471A4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алгоритм личного общения с пациентом.</w:t>
      </w:r>
    </w:p>
    <w:p w:rsidR="00213416" w:rsidRPr="00471A4F" w:rsidRDefault="00213416" w:rsidP="00471A4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1A4F">
        <w:rPr>
          <w:rFonts w:ascii="Times New Roman" w:hAnsi="Times New Roman" w:cs="Times New Roman"/>
          <w:sz w:val="28"/>
          <w:szCs w:val="28"/>
        </w:rPr>
        <w:t>Составьте стандарт отказа в просьбе пациенту.</w:t>
      </w:r>
    </w:p>
    <w:p w:rsidR="000A2C94" w:rsidRDefault="000A2C94" w:rsidP="00213416">
      <w:pPr>
        <w:pStyle w:val="a4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06BE8">
        <w:rPr>
          <w:rFonts w:ascii="Times New Roman" w:hAnsi="Times New Roman" w:cs="Times New Roman"/>
          <w:sz w:val="28"/>
          <w:szCs w:val="28"/>
        </w:rPr>
        <w:t>орядок</w:t>
      </w:r>
      <w:r w:rsidRPr="000A2C94">
        <w:rPr>
          <w:rFonts w:ascii="Times New Roman" w:hAnsi="Times New Roman" w:cs="Times New Roman"/>
          <w:sz w:val="28"/>
          <w:szCs w:val="28"/>
        </w:rPr>
        <w:t xml:space="preserve"> движения и хранения карты амбулаторного больного.</w:t>
      </w:r>
    </w:p>
    <w:p w:rsidR="000A2C94" w:rsidRDefault="000A2C94" w:rsidP="000A2C9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A2C94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A2C94">
        <w:rPr>
          <w:rFonts w:ascii="Times New Roman" w:hAnsi="Times New Roman" w:cs="Times New Roman"/>
          <w:sz w:val="28"/>
          <w:szCs w:val="28"/>
        </w:rPr>
        <w:t xml:space="preserve"> регистрации и оформления листков нетрудоспособности.</w:t>
      </w:r>
    </w:p>
    <w:p w:rsidR="00213416" w:rsidRDefault="00213416" w:rsidP="000A2C9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относится к оперативной документации поликлиники, перечислите.</w:t>
      </w:r>
    </w:p>
    <w:p w:rsidR="00213416" w:rsidRDefault="00213416" w:rsidP="000A2C9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относится к учетной документации поликлиники, перечислите.</w:t>
      </w:r>
    </w:p>
    <w:p w:rsidR="00213416" w:rsidRDefault="00213416" w:rsidP="000A2C9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относится к статистической документации поликлиники.</w:t>
      </w:r>
    </w:p>
    <w:p w:rsidR="00213416" w:rsidRDefault="004F2345" w:rsidP="000A2C9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работы с листком назначения.</w:t>
      </w:r>
    </w:p>
    <w:p w:rsidR="00471A4F" w:rsidRDefault="00471A4F" w:rsidP="00471A4F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алгоритм заполнения патронажного листа.</w:t>
      </w:r>
    </w:p>
    <w:p w:rsidR="00471A4F" w:rsidRDefault="00471A4F" w:rsidP="00471A4F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471A4F">
        <w:rPr>
          <w:rFonts w:ascii="Times New Roman" w:hAnsi="Times New Roman" w:cs="Times New Roman"/>
          <w:sz w:val="28"/>
          <w:szCs w:val="28"/>
        </w:rPr>
        <w:t xml:space="preserve">Составьте алгоритм </w:t>
      </w:r>
      <w:r>
        <w:rPr>
          <w:rFonts w:ascii="Times New Roman" w:hAnsi="Times New Roman" w:cs="Times New Roman"/>
          <w:sz w:val="28"/>
          <w:szCs w:val="28"/>
        </w:rPr>
        <w:t>заполнения</w:t>
      </w:r>
      <w:r w:rsidRPr="00471A4F">
        <w:rPr>
          <w:rFonts w:ascii="Times New Roman" w:hAnsi="Times New Roman" w:cs="Times New Roman"/>
          <w:sz w:val="28"/>
          <w:szCs w:val="28"/>
        </w:rPr>
        <w:t xml:space="preserve"> журнала учета работы на дому участковой (патронажной) медицинской сестры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1A4F" w:rsidRDefault="00471A4F" w:rsidP="00471A4F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алгоритм заполнения карты диспансерного наблюдения.</w:t>
      </w:r>
    </w:p>
    <w:p w:rsidR="00471A4F" w:rsidRDefault="00471A4F" w:rsidP="00471A4F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учетно-статистическую документацию диспансеризации.</w:t>
      </w:r>
    </w:p>
    <w:p w:rsidR="00AE1A34" w:rsidRDefault="00471A4F" w:rsidP="00AE1A3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примерный график работы сестринского персонала процедурного кабинета.</w:t>
      </w:r>
    </w:p>
    <w:p w:rsidR="00AE1A34" w:rsidRDefault="00AE1A34" w:rsidP="00AE1A3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AE1A34">
        <w:rPr>
          <w:rFonts w:ascii="Times New Roman" w:hAnsi="Times New Roman" w:cs="Times New Roman"/>
          <w:sz w:val="28"/>
          <w:szCs w:val="28"/>
        </w:rPr>
        <w:t xml:space="preserve">Составьте примерный график работы сестринского персонала </w:t>
      </w:r>
      <w:r>
        <w:rPr>
          <w:rFonts w:ascii="Times New Roman" w:hAnsi="Times New Roman" w:cs="Times New Roman"/>
          <w:sz w:val="28"/>
          <w:szCs w:val="28"/>
        </w:rPr>
        <w:t>отделения профилактики</w:t>
      </w:r>
      <w:r w:rsidRPr="00AE1A34">
        <w:rPr>
          <w:rFonts w:ascii="Times New Roman" w:hAnsi="Times New Roman" w:cs="Times New Roman"/>
          <w:sz w:val="28"/>
          <w:szCs w:val="28"/>
        </w:rPr>
        <w:t>.</w:t>
      </w:r>
    </w:p>
    <w:p w:rsidR="00AE1A34" w:rsidRPr="00AE1A34" w:rsidRDefault="00AE1A34" w:rsidP="00AE1A3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AE1A34">
        <w:rPr>
          <w:rFonts w:ascii="Times New Roman" w:hAnsi="Times New Roman" w:cs="Times New Roman"/>
          <w:sz w:val="28"/>
          <w:szCs w:val="28"/>
        </w:rPr>
        <w:t xml:space="preserve">Составьте примерный график работы сестринского персонала </w:t>
      </w:r>
      <w:r>
        <w:rPr>
          <w:rFonts w:ascii="Times New Roman" w:hAnsi="Times New Roman" w:cs="Times New Roman"/>
          <w:sz w:val="28"/>
          <w:szCs w:val="28"/>
        </w:rPr>
        <w:t>отделения функциональной диагностики</w:t>
      </w:r>
      <w:r w:rsidRPr="00AE1A34">
        <w:rPr>
          <w:rFonts w:ascii="Times New Roman" w:hAnsi="Times New Roman" w:cs="Times New Roman"/>
          <w:sz w:val="28"/>
          <w:szCs w:val="28"/>
        </w:rPr>
        <w:t>.</w:t>
      </w:r>
    </w:p>
    <w:p w:rsidR="00471A4F" w:rsidRDefault="00471A4F" w:rsidP="00471A4F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471A4F">
        <w:rPr>
          <w:rFonts w:ascii="Times New Roman" w:hAnsi="Times New Roman" w:cs="Times New Roman"/>
          <w:sz w:val="28"/>
          <w:szCs w:val="28"/>
        </w:rPr>
        <w:t xml:space="preserve">Составьте примерный график работы </w:t>
      </w:r>
      <w:r>
        <w:rPr>
          <w:rFonts w:ascii="Times New Roman" w:hAnsi="Times New Roman" w:cs="Times New Roman"/>
          <w:sz w:val="28"/>
          <w:szCs w:val="28"/>
        </w:rPr>
        <w:t xml:space="preserve">сестринского </w:t>
      </w:r>
      <w:r w:rsidRPr="00471A4F">
        <w:rPr>
          <w:rFonts w:ascii="Times New Roman" w:hAnsi="Times New Roman" w:cs="Times New Roman"/>
          <w:sz w:val="28"/>
          <w:szCs w:val="28"/>
        </w:rPr>
        <w:t xml:space="preserve">персонала </w:t>
      </w:r>
      <w:r>
        <w:rPr>
          <w:rFonts w:ascii="Times New Roman" w:hAnsi="Times New Roman" w:cs="Times New Roman"/>
          <w:sz w:val="28"/>
          <w:szCs w:val="28"/>
        </w:rPr>
        <w:t>терапевтического отделения</w:t>
      </w:r>
      <w:r w:rsidR="00AE1A34">
        <w:rPr>
          <w:rFonts w:ascii="Times New Roman" w:hAnsi="Times New Roman" w:cs="Times New Roman"/>
          <w:sz w:val="28"/>
          <w:szCs w:val="28"/>
        </w:rPr>
        <w:t xml:space="preserve"> поликлиники</w:t>
      </w:r>
      <w:r w:rsidRPr="00471A4F">
        <w:rPr>
          <w:rFonts w:ascii="Times New Roman" w:hAnsi="Times New Roman" w:cs="Times New Roman"/>
          <w:sz w:val="28"/>
          <w:szCs w:val="28"/>
        </w:rPr>
        <w:t>.</w:t>
      </w:r>
    </w:p>
    <w:p w:rsidR="00471A4F" w:rsidRPr="00471A4F" w:rsidRDefault="00471A4F" w:rsidP="00471A4F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471A4F">
        <w:rPr>
          <w:rFonts w:ascii="Times New Roman" w:hAnsi="Times New Roman" w:cs="Times New Roman"/>
          <w:sz w:val="28"/>
          <w:szCs w:val="28"/>
        </w:rPr>
        <w:t xml:space="preserve">Составьте примерный график работы </w:t>
      </w:r>
      <w:r>
        <w:rPr>
          <w:rFonts w:ascii="Times New Roman" w:hAnsi="Times New Roman" w:cs="Times New Roman"/>
          <w:sz w:val="28"/>
          <w:szCs w:val="28"/>
        </w:rPr>
        <w:t xml:space="preserve">сестринского персонала </w:t>
      </w:r>
      <w:r w:rsidR="00AE1A34">
        <w:rPr>
          <w:rFonts w:ascii="Times New Roman" w:hAnsi="Times New Roman" w:cs="Times New Roman"/>
          <w:sz w:val="28"/>
          <w:szCs w:val="28"/>
        </w:rPr>
        <w:t>терапевтического отделения стационара</w:t>
      </w:r>
      <w:r w:rsidRPr="00471A4F">
        <w:rPr>
          <w:rFonts w:ascii="Times New Roman" w:hAnsi="Times New Roman" w:cs="Times New Roman"/>
          <w:sz w:val="28"/>
          <w:szCs w:val="28"/>
        </w:rPr>
        <w:t>.</w:t>
      </w:r>
    </w:p>
    <w:p w:rsidR="00AE1A34" w:rsidRDefault="00AE1A34" w:rsidP="00AE1A3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Составьте примерный график отпусков сестринского персонала процедурного кабинета.</w:t>
      </w:r>
    </w:p>
    <w:p w:rsidR="00AE1A34" w:rsidRDefault="00AE1A34" w:rsidP="00AE1A3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AE1A34">
        <w:rPr>
          <w:rFonts w:ascii="Times New Roman" w:hAnsi="Times New Roman" w:cs="Times New Roman"/>
          <w:sz w:val="28"/>
          <w:szCs w:val="28"/>
        </w:rPr>
        <w:t>Составьте алгоритм заполнения продление больничного листа до указанной даты.</w:t>
      </w:r>
    </w:p>
    <w:p w:rsidR="00AE1A34" w:rsidRDefault="00AE1A34" w:rsidP="00AE1A34">
      <w:pPr>
        <w:pStyle w:val="a4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AE1A34">
        <w:rPr>
          <w:rFonts w:ascii="Times New Roman" w:hAnsi="Times New Roman" w:cs="Times New Roman"/>
          <w:sz w:val="28"/>
          <w:szCs w:val="28"/>
        </w:rPr>
        <w:t xml:space="preserve">Составьте алгоритм заполнения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E1A34">
        <w:rPr>
          <w:rFonts w:ascii="Times New Roman" w:hAnsi="Times New Roman" w:cs="Times New Roman"/>
          <w:sz w:val="28"/>
          <w:szCs w:val="28"/>
        </w:rPr>
        <w:t>акрытие больничного листа.</w:t>
      </w:r>
    </w:p>
    <w:p w:rsidR="00AE1A34" w:rsidRPr="00492C66" w:rsidRDefault="00AE1A34" w:rsidP="00492C66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AE1A34" w:rsidRPr="00492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A0EA0"/>
    <w:multiLevelType w:val="hybridMultilevel"/>
    <w:tmpl w:val="A962C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650"/>
    <w:rsid w:val="000A2C94"/>
    <w:rsid w:val="00213416"/>
    <w:rsid w:val="00471A4F"/>
    <w:rsid w:val="00492C66"/>
    <w:rsid w:val="004A54A4"/>
    <w:rsid w:val="004D5D43"/>
    <w:rsid w:val="004F2345"/>
    <w:rsid w:val="00793324"/>
    <w:rsid w:val="007A1650"/>
    <w:rsid w:val="00AE1A34"/>
    <w:rsid w:val="00D06BE8"/>
    <w:rsid w:val="00D803C1"/>
    <w:rsid w:val="00EB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47EF"/>
  <w15:chartTrackingRefBased/>
  <w15:docId w15:val="{6D8DACC8-92A6-4810-8BE1-AB82F583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2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</dc:creator>
  <cp:keywords/>
  <dc:description/>
  <cp:lastModifiedBy>User</cp:lastModifiedBy>
  <cp:revision>7</cp:revision>
  <dcterms:created xsi:type="dcterms:W3CDTF">2024-06-26T16:32:00Z</dcterms:created>
  <dcterms:modified xsi:type="dcterms:W3CDTF">2025-01-16T11:36:00Z</dcterms:modified>
</cp:coreProperties>
</file>