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EFA" w:rsidRPr="00553EFA" w:rsidRDefault="00553EFA" w:rsidP="00553EFA">
      <w:pPr>
        <w:spacing w:after="0"/>
        <w:jc w:val="center"/>
        <w:rPr>
          <w:rFonts w:eastAsia="Times New Roman" w:cs="Times New Roman"/>
          <w:bCs/>
          <w:color w:val="000000"/>
          <w:sz w:val="32"/>
          <w:szCs w:val="32"/>
          <w:lang w:eastAsia="ru-RU"/>
        </w:rPr>
      </w:pPr>
      <w:r w:rsidRPr="00553EFA">
        <w:rPr>
          <w:rFonts w:eastAsia="Times New Roman" w:cs="Times New Roman"/>
          <w:bCs/>
          <w:color w:val="000000"/>
          <w:sz w:val="32"/>
          <w:szCs w:val="32"/>
          <w:lang w:eastAsia="ru-RU"/>
        </w:rPr>
        <w:t>Бюджетное профессиональное образовательное учреждение</w:t>
      </w:r>
    </w:p>
    <w:p w:rsidR="00553EFA" w:rsidRPr="00553EFA" w:rsidRDefault="00553EFA" w:rsidP="00553EFA">
      <w:pPr>
        <w:keepNext/>
        <w:spacing w:after="60"/>
        <w:jc w:val="center"/>
        <w:outlineLvl w:val="1"/>
        <w:rPr>
          <w:rFonts w:eastAsia="Calibri" w:cs="Arial"/>
          <w:bCs/>
          <w:iCs/>
          <w:color w:val="000000"/>
          <w:sz w:val="32"/>
          <w:szCs w:val="32"/>
          <w:lang w:eastAsia="ru-RU"/>
        </w:rPr>
      </w:pPr>
      <w:r w:rsidRPr="00553EFA">
        <w:rPr>
          <w:rFonts w:eastAsia="Calibri" w:cs="Arial"/>
          <w:bCs/>
          <w:iCs/>
          <w:color w:val="000000"/>
          <w:sz w:val="32"/>
          <w:szCs w:val="32"/>
          <w:lang w:eastAsia="ru-RU"/>
        </w:rPr>
        <w:t>Воронежской области</w:t>
      </w:r>
    </w:p>
    <w:p w:rsidR="00553EFA" w:rsidRPr="00553EFA" w:rsidRDefault="00553EFA" w:rsidP="00553EFA">
      <w:pPr>
        <w:keepNext/>
        <w:spacing w:after="60"/>
        <w:jc w:val="center"/>
        <w:outlineLvl w:val="1"/>
        <w:rPr>
          <w:rFonts w:eastAsia="Calibri" w:cs="Arial"/>
          <w:bCs/>
          <w:iCs/>
          <w:color w:val="000000"/>
          <w:sz w:val="32"/>
          <w:szCs w:val="32"/>
          <w:lang w:eastAsia="ru-RU"/>
        </w:rPr>
      </w:pPr>
      <w:r w:rsidRPr="00553EFA">
        <w:rPr>
          <w:rFonts w:eastAsia="Calibri" w:cs="Arial"/>
          <w:bCs/>
          <w:iCs/>
          <w:color w:val="000000"/>
          <w:sz w:val="32"/>
          <w:szCs w:val="32"/>
          <w:lang w:eastAsia="ru-RU"/>
        </w:rPr>
        <w:t>«ВОРОНЕЖСКИЙ БАЗОВЫЙ МЕДИЦИНСКИЙ КОЛЛЕДЖ»</w:t>
      </w:r>
    </w:p>
    <w:p w:rsidR="00553EFA" w:rsidRPr="00553EFA" w:rsidRDefault="00553EFA" w:rsidP="00553EFA">
      <w:pPr>
        <w:spacing w:after="0"/>
        <w:jc w:val="center"/>
        <w:rPr>
          <w:rFonts w:eastAsia="Times New Roman" w:cs="Times New Roman"/>
          <w:sz w:val="32"/>
          <w:szCs w:val="32"/>
          <w:lang w:eastAsia="ru-RU"/>
        </w:rPr>
      </w:pPr>
    </w:p>
    <w:p w:rsidR="00553EFA" w:rsidRPr="00553EFA" w:rsidRDefault="00553EFA" w:rsidP="00553EFA">
      <w:pPr>
        <w:spacing w:after="0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9398" w:type="dxa"/>
        <w:tblLayout w:type="fixed"/>
        <w:tblLook w:val="0000" w:firstRow="0" w:lastRow="0" w:firstColumn="0" w:lastColumn="0" w:noHBand="0" w:noVBand="0"/>
      </w:tblPr>
      <w:tblGrid>
        <w:gridCol w:w="5341"/>
        <w:gridCol w:w="4057"/>
      </w:tblGrid>
      <w:tr w:rsidR="00DA4961" w:rsidRPr="00553EFA" w:rsidTr="00DA4961">
        <w:trPr>
          <w:trHeight w:val="588"/>
        </w:trPr>
        <w:tc>
          <w:tcPr>
            <w:tcW w:w="5341" w:type="dxa"/>
            <w:vAlign w:val="center"/>
          </w:tcPr>
          <w:p w:rsidR="00DA4961" w:rsidRPr="00553EFA" w:rsidRDefault="00DA4961" w:rsidP="00553EF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553EFA">
              <w:rPr>
                <w:rFonts w:eastAsia="Times New Roman" w:cs="Times New Roman"/>
                <w:szCs w:val="28"/>
                <w:lang w:eastAsia="ru-RU"/>
              </w:rPr>
              <w:t>Одобрено цикловой методической комиссией</w:t>
            </w:r>
          </w:p>
          <w:p w:rsidR="00DA4961" w:rsidRPr="00553EFA" w:rsidRDefault="00DA4961" w:rsidP="00553EF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553EFA">
              <w:rPr>
                <w:rFonts w:eastAsia="Times New Roman" w:cs="Times New Roman"/>
                <w:szCs w:val="28"/>
                <w:lang w:eastAsia="ru-RU"/>
              </w:rPr>
              <w:t xml:space="preserve"> «Акушерское дело»</w:t>
            </w:r>
          </w:p>
          <w:p w:rsidR="00DA4961" w:rsidRPr="00553EFA" w:rsidRDefault="00DA4961" w:rsidP="00553EF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057" w:type="dxa"/>
            <w:vAlign w:val="center"/>
          </w:tcPr>
          <w:p w:rsidR="00DA4961" w:rsidRPr="00553EFA" w:rsidRDefault="00DA4961" w:rsidP="00553EF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553EFA">
              <w:rPr>
                <w:rFonts w:eastAsia="Times New Roman" w:cs="Times New Roman"/>
                <w:szCs w:val="28"/>
                <w:lang w:eastAsia="ru-RU"/>
              </w:rPr>
              <w:t>УТВЕРЖДАЮ</w:t>
            </w:r>
          </w:p>
        </w:tc>
      </w:tr>
      <w:tr w:rsidR="00DA4961" w:rsidRPr="00553EFA" w:rsidTr="00DA4961">
        <w:trPr>
          <w:trHeight w:val="542"/>
        </w:trPr>
        <w:tc>
          <w:tcPr>
            <w:tcW w:w="5341" w:type="dxa"/>
            <w:vAlign w:val="center"/>
          </w:tcPr>
          <w:p w:rsidR="00DA4961" w:rsidRPr="00553EFA" w:rsidRDefault="00DA4961" w:rsidP="00553EF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553EFA">
              <w:rPr>
                <w:rFonts w:eastAsia="Times New Roman" w:cs="Times New Roman"/>
                <w:szCs w:val="28"/>
                <w:lang w:eastAsia="ru-RU"/>
              </w:rPr>
              <w:t xml:space="preserve">Председатель  </w:t>
            </w:r>
            <w:r>
              <w:rPr>
                <w:rFonts w:eastAsia="Times New Roman" w:cs="Times New Roman"/>
                <w:szCs w:val="28"/>
                <w:lang w:eastAsia="ru-RU"/>
              </w:rPr>
              <w:t>Лосева</w:t>
            </w:r>
            <w:r w:rsidRPr="00553EFA">
              <w:rPr>
                <w:rFonts w:eastAsia="Times New Roman" w:cs="Times New Roman"/>
                <w:szCs w:val="28"/>
                <w:lang w:eastAsia="ru-RU"/>
              </w:rPr>
              <w:t xml:space="preserve"> А.А.</w:t>
            </w:r>
          </w:p>
          <w:p w:rsidR="00DA4961" w:rsidRPr="00553EFA" w:rsidRDefault="00DA4961" w:rsidP="00553EFA">
            <w:pPr>
              <w:spacing w:after="0"/>
              <w:jc w:val="center"/>
              <w:rPr>
                <w:rFonts w:eastAsia="Times New Roman" w:cs="Times New Roman"/>
                <w:i/>
                <w:szCs w:val="28"/>
                <w:lang w:val="en-US" w:eastAsia="ru-RU"/>
              </w:rPr>
            </w:pPr>
            <w:r w:rsidRPr="00553EFA">
              <w:rPr>
                <w:rFonts w:eastAsia="Times New Roman" w:cs="Times New Roman"/>
                <w:i/>
                <w:szCs w:val="28"/>
                <w:lang w:eastAsia="ru-RU"/>
              </w:rPr>
              <w:t>______________</w:t>
            </w:r>
          </w:p>
        </w:tc>
        <w:tc>
          <w:tcPr>
            <w:tcW w:w="4057" w:type="dxa"/>
            <w:vAlign w:val="center"/>
          </w:tcPr>
          <w:p w:rsidR="00DA4961" w:rsidRDefault="00DA4961" w:rsidP="00553EF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Зам.директора</w:t>
            </w:r>
          </w:p>
          <w:p w:rsidR="00DA4961" w:rsidRPr="00553EFA" w:rsidRDefault="00DA4961" w:rsidP="00553EF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по учебной работе</w:t>
            </w:r>
          </w:p>
          <w:p w:rsidR="00DA4961" w:rsidRPr="00553EFA" w:rsidRDefault="00DA4961" w:rsidP="00553EFA">
            <w:pPr>
              <w:spacing w:after="0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</w:tr>
      <w:tr w:rsidR="00DA4961" w:rsidRPr="00553EFA" w:rsidTr="00DA4961">
        <w:trPr>
          <w:trHeight w:val="475"/>
        </w:trPr>
        <w:tc>
          <w:tcPr>
            <w:tcW w:w="5341" w:type="dxa"/>
            <w:vAlign w:val="center"/>
          </w:tcPr>
          <w:p w:rsidR="00DA4961" w:rsidRPr="00553EFA" w:rsidRDefault="00DA4961" w:rsidP="00553EF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553EFA">
              <w:rPr>
                <w:rFonts w:eastAsia="Times New Roman" w:cs="Times New Roman"/>
                <w:szCs w:val="28"/>
                <w:lang w:eastAsia="ru-RU"/>
              </w:rPr>
              <w:t>Протокол № 1</w:t>
            </w:r>
          </w:p>
        </w:tc>
        <w:tc>
          <w:tcPr>
            <w:tcW w:w="4057" w:type="dxa"/>
            <w:vAlign w:val="center"/>
          </w:tcPr>
          <w:p w:rsidR="00DA4961" w:rsidRPr="00553EFA" w:rsidRDefault="00DA4961" w:rsidP="00553EF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_________Е.Л.Селивановская</w:t>
            </w:r>
            <w:r w:rsidRPr="00553EFA">
              <w:rPr>
                <w:rFonts w:eastAsia="Times New Roman" w:cs="Times New Roman"/>
                <w:szCs w:val="28"/>
                <w:lang w:eastAsia="ru-RU"/>
              </w:rPr>
              <w:t>/</w:t>
            </w:r>
          </w:p>
        </w:tc>
      </w:tr>
      <w:tr w:rsidR="00DA4961" w:rsidRPr="00553EFA" w:rsidTr="00DA4961">
        <w:trPr>
          <w:trHeight w:val="613"/>
        </w:trPr>
        <w:tc>
          <w:tcPr>
            <w:tcW w:w="5341" w:type="dxa"/>
            <w:vAlign w:val="center"/>
          </w:tcPr>
          <w:p w:rsidR="00DA4961" w:rsidRPr="00553EFA" w:rsidRDefault="00DC54D7" w:rsidP="00553EF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«____» ____________  20 ____</w:t>
            </w:r>
            <w:r w:rsidR="00DA4961" w:rsidRPr="00553EFA">
              <w:rPr>
                <w:rFonts w:eastAsia="Times New Roman" w:cs="Times New Roman"/>
                <w:szCs w:val="28"/>
                <w:lang w:eastAsia="ru-RU"/>
              </w:rPr>
              <w:t>г.</w:t>
            </w:r>
          </w:p>
        </w:tc>
        <w:tc>
          <w:tcPr>
            <w:tcW w:w="4057" w:type="dxa"/>
            <w:vAlign w:val="center"/>
          </w:tcPr>
          <w:p w:rsidR="00DA4961" w:rsidRPr="00553EFA" w:rsidRDefault="00DC54D7" w:rsidP="00553EFA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«___» __________ 20 ____</w:t>
            </w:r>
            <w:bookmarkStart w:id="0" w:name="_GoBack"/>
            <w:bookmarkEnd w:id="0"/>
            <w:r w:rsidR="00DA4961" w:rsidRPr="00553EFA">
              <w:rPr>
                <w:rFonts w:eastAsia="Times New Roman" w:cs="Times New Roman"/>
                <w:szCs w:val="28"/>
                <w:lang w:eastAsia="ru-RU"/>
              </w:rPr>
              <w:t>г.</w:t>
            </w:r>
          </w:p>
        </w:tc>
      </w:tr>
    </w:tbl>
    <w:p w:rsidR="00553EFA" w:rsidRPr="00553EFA" w:rsidRDefault="00553EFA" w:rsidP="00553EFA">
      <w:pPr>
        <w:spacing w:after="0"/>
        <w:rPr>
          <w:rFonts w:eastAsia="Times New Roman" w:cs="Times New Roman"/>
          <w:sz w:val="24"/>
          <w:szCs w:val="24"/>
          <w:lang w:eastAsia="ru-RU"/>
        </w:rPr>
      </w:pPr>
    </w:p>
    <w:p w:rsidR="00553EFA" w:rsidRPr="00553EFA" w:rsidRDefault="00553EFA" w:rsidP="00553EFA">
      <w:pPr>
        <w:spacing w:after="0"/>
        <w:rPr>
          <w:rFonts w:eastAsia="Times New Roman" w:cs="Times New Roman"/>
          <w:sz w:val="24"/>
          <w:szCs w:val="24"/>
          <w:lang w:eastAsia="ru-RU"/>
        </w:rPr>
      </w:pPr>
    </w:p>
    <w:p w:rsidR="00553EFA" w:rsidRPr="00553EFA" w:rsidRDefault="00553EFA" w:rsidP="00553E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caps/>
          <w:sz w:val="36"/>
          <w:szCs w:val="36"/>
          <w:lang w:eastAsia="ru-RU"/>
        </w:rPr>
      </w:pPr>
      <w:r w:rsidRPr="00553EFA">
        <w:rPr>
          <w:rFonts w:eastAsia="Times New Roman" w:cs="Times New Roman"/>
          <w:b/>
          <w:caps/>
          <w:sz w:val="36"/>
          <w:szCs w:val="36"/>
          <w:lang w:eastAsia="ru-RU"/>
        </w:rPr>
        <w:t>КОНТРОЛЬНО-ОЦЕНОЧНЫЕ МАТЕРИАЛЫ</w:t>
      </w:r>
    </w:p>
    <w:p w:rsidR="00553EFA" w:rsidRPr="00553EFA" w:rsidRDefault="00553EFA" w:rsidP="00553E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0" w:lineRule="atLeast"/>
        <w:jc w:val="center"/>
        <w:rPr>
          <w:rFonts w:eastAsia="Calibri" w:cs="Times New Roman"/>
          <w:b/>
          <w:bCs/>
          <w:sz w:val="36"/>
          <w:szCs w:val="36"/>
          <w:lang w:eastAsia="ru-RU"/>
        </w:rPr>
      </w:pPr>
    </w:p>
    <w:p w:rsidR="00553EFA" w:rsidRPr="00553EFA" w:rsidRDefault="00553EFA" w:rsidP="00553E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0" w:lineRule="atLeast"/>
        <w:jc w:val="center"/>
        <w:rPr>
          <w:rFonts w:eastAsia="Calibri" w:cs="Times New Roman"/>
          <w:b/>
          <w:bCs/>
          <w:sz w:val="36"/>
          <w:szCs w:val="36"/>
          <w:lang w:val="en-US" w:eastAsia="ru-RU"/>
        </w:rPr>
      </w:pPr>
      <w:r w:rsidRPr="00553EFA">
        <w:rPr>
          <w:rFonts w:eastAsia="Calibri" w:cs="Times New Roman"/>
          <w:b/>
          <w:bCs/>
          <w:sz w:val="36"/>
          <w:szCs w:val="36"/>
          <w:lang w:eastAsia="ru-RU"/>
        </w:rPr>
        <w:t xml:space="preserve">Вопросы </w:t>
      </w:r>
      <w:r>
        <w:rPr>
          <w:rFonts w:eastAsia="Calibri" w:cs="Times New Roman"/>
          <w:b/>
          <w:bCs/>
          <w:sz w:val="36"/>
          <w:szCs w:val="36"/>
          <w:lang w:eastAsia="ru-RU"/>
        </w:rPr>
        <w:t>к экзамену</w:t>
      </w:r>
    </w:p>
    <w:p w:rsidR="00553EFA" w:rsidRPr="00553EFA" w:rsidRDefault="00553EFA" w:rsidP="00553EFA">
      <w:pPr>
        <w:spacing w:after="200" w:line="360" w:lineRule="auto"/>
        <w:rPr>
          <w:rFonts w:eastAsia="Times New Roman" w:cs="Times New Roman"/>
          <w:b/>
          <w:bCs/>
          <w:sz w:val="36"/>
          <w:szCs w:val="36"/>
          <w:lang w:eastAsia="ru-RU"/>
        </w:rPr>
      </w:pPr>
    </w:p>
    <w:p w:rsidR="00553EFA" w:rsidRPr="00553EFA" w:rsidRDefault="00F40B4E" w:rsidP="00553EFA">
      <w:pPr>
        <w:spacing w:after="200" w:line="360" w:lineRule="auto"/>
        <w:jc w:val="center"/>
        <w:rPr>
          <w:rFonts w:eastAsia="Times New Roman" w:cs="Times New Roman"/>
          <w:b/>
          <w:bCs/>
          <w:sz w:val="36"/>
          <w:szCs w:val="36"/>
          <w:lang w:eastAsia="ru-RU"/>
        </w:rPr>
      </w:pPr>
      <w:r>
        <w:rPr>
          <w:rFonts w:eastAsia="Times New Roman" w:cs="Times New Roman"/>
          <w:b/>
          <w:bCs/>
          <w:sz w:val="36"/>
          <w:szCs w:val="36"/>
          <w:lang w:eastAsia="ru-RU"/>
        </w:rPr>
        <w:t>ПМ.02  Осуществление лечебно-диагностической деятельности</w:t>
      </w:r>
    </w:p>
    <w:p w:rsidR="00553EFA" w:rsidRPr="00553EFA" w:rsidRDefault="00F40B4E" w:rsidP="00553EFA">
      <w:pPr>
        <w:spacing w:after="200" w:line="360" w:lineRule="auto"/>
        <w:jc w:val="center"/>
        <w:rPr>
          <w:rFonts w:eastAsia="Times New Roman" w:cs="Times New Roman"/>
          <w:b/>
          <w:bCs/>
          <w:color w:val="000000"/>
          <w:sz w:val="36"/>
          <w:szCs w:val="36"/>
          <w:lang w:eastAsia="ru-RU"/>
        </w:rPr>
      </w:pPr>
      <w:r>
        <w:rPr>
          <w:rFonts w:eastAsia="Times New Roman" w:cs="Times New Roman"/>
          <w:b/>
          <w:bCs/>
          <w:color w:val="000000"/>
          <w:sz w:val="36"/>
          <w:szCs w:val="36"/>
          <w:lang w:eastAsia="ru-RU"/>
        </w:rPr>
        <w:t>МДК 02.</w:t>
      </w:r>
      <w:r w:rsidR="00553EFA" w:rsidRPr="00553EFA">
        <w:rPr>
          <w:rFonts w:eastAsia="Times New Roman" w:cs="Times New Roman"/>
          <w:b/>
          <w:bCs/>
          <w:color w:val="000000"/>
          <w:sz w:val="36"/>
          <w:szCs w:val="36"/>
          <w:lang w:eastAsia="ru-RU"/>
        </w:rPr>
        <w:t>04</w:t>
      </w:r>
    </w:p>
    <w:p w:rsidR="00553EFA" w:rsidRPr="00553EFA" w:rsidRDefault="00553EFA" w:rsidP="00553EFA">
      <w:pPr>
        <w:spacing w:after="200" w:line="360" w:lineRule="auto"/>
        <w:jc w:val="center"/>
        <w:rPr>
          <w:rFonts w:eastAsia="Times New Roman" w:cs="Times New Roman"/>
          <w:b/>
          <w:bCs/>
          <w:color w:val="000000"/>
          <w:sz w:val="36"/>
          <w:szCs w:val="36"/>
          <w:lang w:eastAsia="ru-RU"/>
        </w:rPr>
      </w:pPr>
      <w:r w:rsidRPr="00553EFA">
        <w:rPr>
          <w:rFonts w:eastAsia="Times New Roman" w:cs="Times New Roman"/>
          <w:b/>
          <w:bCs/>
          <w:color w:val="000000"/>
          <w:sz w:val="36"/>
          <w:szCs w:val="36"/>
          <w:lang w:eastAsia="ru-RU"/>
        </w:rPr>
        <w:t>Проведение медицинского обследования с целью диагностики, назначения и проведения лечения заболеваний акушерско-гинекологического профиля</w:t>
      </w:r>
    </w:p>
    <w:p w:rsidR="00553EFA" w:rsidRPr="00553EFA" w:rsidRDefault="00553EFA" w:rsidP="00553EFA">
      <w:pPr>
        <w:spacing w:after="200" w:line="360" w:lineRule="auto"/>
        <w:jc w:val="center"/>
        <w:rPr>
          <w:rFonts w:eastAsia="Times New Roman" w:cs="Times New Roman"/>
          <w:b/>
          <w:sz w:val="40"/>
          <w:szCs w:val="40"/>
          <w:lang w:eastAsia="ru-RU"/>
        </w:rPr>
      </w:pPr>
      <w:r w:rsidRPr="00553EFA">
        <w:rPr>
          <w:rFonts w:eastAsia="Times New Roman" w:cs="Times New Roman"/>
          <w:sz w:val="36"/>
          <w:szCs w:val="36"/>
          <w:lang w:eastAsia="ru-RU"/>
        </w:rPr>
        <w:t xml:space="preserve"> специальность</w:t>
      </w:r>
      <w:r w:rsidRPr="00553EFA">
        <w:rPr>
          <w:rFonts w:eastAsia="Times New Roman" w:cs="Times New Roman"/>
          <w:b/>
          <w:caps/>
          <w:sz w:val="36"/>
          <w:szCs w:val="36"/>
          <w:lang w:eastAsia="ru-RU"/>
        </w:rPr>
        <w:t xml:space="preserve">   31.02.01 «</w:t>
      </w:r>
      <w:r w:rsidRPr="00553EFA">
        <w:rPr>
          <w:rFonts w:eastAsia="Times New Roman" w:cs="Times New Roman"/>
          <w:sz w:val="36"/>
          <w:szCs w:val="36"/>
          <w:lang w:eastAsia="ru-RU"/>
        </w:rPr>
        <w:t>Лечебное дело»</w:t>
      </w:r>
      <w:r w:rsidRPr="00553EFA">
        <w:rPr>
          <w:rFonts w:eastAsia="Times New Roman" w:cs="Times New Roman"/>
          <w:b/>
          <w:sz w:val="40"/>
          <w:szCs w:val="40"/>
          <w:lang w:eastAsia="ru-RU"/>
        </w:rPr>
        <w:t xml:space="preserve"> </w:t>
      </w:r>
    </w:p>
    <w:p w:rsidR="00553EFA" w:rsidRPr="00553EFA" w:rsidRDefault="00553EFA" w:rsidP="00553EFA">
      <w:pPr>
        <w:spacing w:after="0"/>
        <w:rPr>
          <w:rFonts w:eastAsia="Times New Roman" w:cs="Times New Roman"/>
          <w:sz w:val="24"/>
          <w:szCs w:val="24"/>
          <w:lang w:eastAsia="ru-RU"/>
        </w:rPr>
      </w:pPr>
    </w:p>
    <w:p w:rsidR="00553EFA" w:rsidRDefault="00553EFA" w:rsidP="00553EFA">
      <w:pPr>
        <w:spacing w:after="0"/>
        <w:rPr>
          <w:rFonts w:eastAsia="Times New Roman" w:cs="Times New Roman"/>
          <w:sz w:val="24"/>
          <w:szCs w:val="24"/>
          <w:lang w:eastAsia="ru-RU"/>
        </w:rPr>
      </w:pPr>
    </w:p>
    <w:p w:rsidR="00DA4961" w:rsidRPr="00553EFA" w:rsidRDefault="00DA4961" w:rsidP="00553EFA">
      <w:pPr>
        <w:spacing w:after="0"/>
        <w:rPr>
          <w:rFonts w:eastAsia="Times New Roman" w:cs="Times New Roman"/>
          <w:sz w:val="24"/>
          <w:szCs w:val="24"/>
          <w:lang w:eastAsia="ru-RU"/>
        </w:rPr>
      </w:pPr>
    </w:p>
    <w:p w:rsidR="00553EFA" w:rsidRPr="00553EFA" w:rsidRDefault="00DA4961" w:rsidP="00553EFA">
      <w:pPr>
        <w:spacing w:after="0"/>
        <w:jc w:val="center"/>
        <w:rPr>
          <w:rFonts w:eastAsia="Times New Roman" w:cs="Times New Roman"/>
          <w:sz w:val="32"/>
          <w:szCs w:val="32"/>
          <w:lang w:eastAsia="ru-RU"/>
        </w:rPr>
      </w:pPr>
      <w:r>
        <w:rPr>
          <w:rFonts w:eastAsia="Times New Roman" w:cs="Times New Roman"/>
          <w:sz w:val="32"/>
          <w:szCs w:val="32"/>
          <w:lang w:eastAsia="ru-RU"/>
        </w:rPr>
        <w:t>Воронеж 20 ______</w:t>
      </w:r>
    </w:p>
    <w:p w:rsidR="00F12C76" w:rsidRDefault="00F12C76" w:rsidP="006C0B77">
      <w:pPr>
        <w:spacing w:after="0"/>
        <w:ind w:firstLine="709"/>
        <w:jc w:val="both"/>
      </w:pPr>
    </w:p>
    <w:p w:rsidR="00F665F3" w:rsidRPr="00553EFA" w:rsidRDefault="00F665F3" w:rsidP="00F665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caps/>
          <w:sz w:val="24"/>
          <w:szCs w:val="24"/>
          <w:lang w:eastAsia="ru-RU"/>
        </w:rPr>
      </w:pPr>
      <w:r w:rsidRPr="00553EFA">
        <w:rPr>
          <w:rFonts w:eastAsia="Times New Roman" w:cs="Times New Roman"/>
          <w:b/>
          <w:caps/>
          <w:sz w:val="24"/>
          <w:szCs w:val="24"/>
          <w:lang w:eastAsia="ru-RU"/>
        </w:rPr>
        <w:lastRenderedPageBreak/>
        <w:t>КОНТРОЛЬНО-ОЦЕНОЧНЫЕ МАТЕРИАЛЫ</w:t>
      </w:r>
    </w:p>
    <w:p w:rsidR="00F665F3" w:rsidRPr="00553EFA" w:rsidRDefault="00F665F3" w:rsidP="00F665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0" w:lineRule="atLeast"/>
        <w:jc w:val="center"/>
        <w:rPr>
          <w:rFonts w:eastAsia="Calibri" w:cs="Times New Roman"/>
          <w:b/>
          <w:bCs/>
          <w:sz w:val="24"/>
          <w:szCs w:val="24"/>
          <w:lang w:eastAsia="ru-RU"/>
        </w:rPr>
      </w:pPr>
    </w:p>
    <w:p w:rsidR="00F665F3" w:rsidRPr="00553EFA" w:rsidRDefault="00F665F3" w:rsidP="00F665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80" w:lineRule="atLeast"/>
        <w:jc w:val="center"/>
        <w:rPr>
          <w:rFonts w:eastAsia="Calibri" w:cs="Times New Roman"/>
          <w:b/>
          <w:bCs/>
          <w:sz w:val="24"/>
          <w:szCs w:val="24"/>
          <w:lang w:eastAsia="ru-RU"/>
        </w:rPr>
      </w:pPr>
      <w:r w:rsidRPr="00553EFA">
        <w:rPr>
          <w:rFonts w:eastAsia="Calibri" w:cs="Times New Roman"/>
          <w:b/>
          <w:bCs/>
          <w:sz w:val="24"/>
          <w:szCs w:val="24"/>
          <w:lang w:eastAsia="ru-RU"/>
        </w:rPr>
        <w:t xml:space="preserve">Вопросы </w:t>
      </w:r>
      <w:r w:rsidRPr="00F665F3">
        <w:rPr>
          <w:rFonts w:eastAsia="Calibri" w:cs="Times New Roman"/>
          <w:b/>
          <w:bCs/>
          <w:sz w:val="24"/>
          <w:szCs w:val="24"/>
          <w:lang w:eastAsia="ru-RU"/>
        </w:rPr>
        <w:t>к экзамену</w:t>
      </w:r>
    </w:p>
    <w:p w:rsidR="00F665F3" w:rsidRPr="00553EFA" w:rsidRDefault="00F665F3" w:rsidP="00F665F3">
      <w:pPr>
        <w:spacing w:after="200" w:line="360" w:lineRule="auto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F665F3" w:rsidRPr="00553EFA" w:rsidRDefault="00F665F3" w:rsidP="00F665F3">
      <w:pPr>
        <w:spacing w:after="200" w:line="360" w:lineRule="auto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 w:rsidRPr="00553EFA">
        <w:rPr>
          <w:rFonts w:eastAsia="Times New Roman" w:cs="Times New Roman"/>
          <w:b/>
          <w:bCs/>
          <w:sz w:val="24"/>
          <w:szCs w:val="24"/>
          <w:lang w:eastAsia="ru-RU"/>
        </w:rPr>
        <w:t xml:space="preserve">ПМ.02.  </w:t>
      </w:r>
      <w:r w:rsidR="00F40B4E" w:rsidRPr="00F40B4E">
        <w:rPr>
          <w:rFonts w:eastAsia="Times New Roman" w:cs="Times New Roman"/>
          <w:b/>
          <w:bCs/>
          <w:sz w:val="32"/>
          <w:szCs w:val="32"/>
          <w:lang w:eastAsia="ru-RU"/>
        </w:rPr>
        <w:t>Осуществление лечебно-диагностической</w:t>
      </w:r>
      <w:r w:rsidR="00F40B4E">
        <w:rPr>
          <w:rFonts w:eastAsia="Times New Roman" w:cs="Times New Roman"/>
          <w:b/>
          <w:bCs/>
          <w:sz w:val="36"/>
          <w:szCs w:val="36"/>
          <w:lang w:eastAsia="ru-RU"/>
        </w:rPr>
        <w:t xml:space="preserve"> деятельности</w:t>
      </w:r>
      <w:r w:rsidR="00F40B4E" w:rsidRPr="00553EFA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553EFA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МДК 0204</w:t>
      </w: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553EFA">
        <w:rPr>
          <w:rFonts w:eastAsia="Times New Roman" w:cs="Times New Roman"/>
          <w:b/>
          <w:bCs/>
          <w:color w:val="000000"/>
          <w:szCs w:val="28"/>
          <w:lang w:eastAsia="ru-RU"/>
        </w:rPr>
        <w:t>Проведение медицинского обследования с целью диагностики, назначения и проведения лечения заболеваний акушерско-гинекологического профиля</w:t>
      </w:r>
    </w:p>
    <w:p w:rsidR="00F665F3" w:rsidRPr="00553EFA" w:rsidRDefault="00F665F3" w:rsidP="00F665F3">
      <w:pPr>
        <w:spacing w:after="200"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553EFA">
        <w:rPr>
          <w:rFonts w:eastAsia="Times New Roman" w:cs="Times New Roman"/>
          <w:szCs w:val="28"/>
          <w:lang w:eastAsia="ru-RU"/>
        </w:rPr>
        <w:t xml:space="preserve"> специальность</w:t>
      </w:r>
      <w:r w:rsidRPr="00553EFA">
        <w:rPr>
          <w:rFonts w:eastAsia="Times New Roman" w:cs="Times New Roman"/>
          <w:b/>
          <w:caps/>
          <w:szCs w:val="28"/>
          <w:lang w:eastAsia="ru-RU"/>
        </w:rPr>
        <w:t xml:space="preserve">   31.02.01 «</w:t>
      </w:r>
      <w:r w:rsidRPr="00553EFA">
        <w:rPr>
          <w:rFonts w:eastAsia="Times New Roman" w:cs="Times New Roman"/>
          <w:szCs w:val="28"/>
          <w:lang w:eastAsia="ru-RU"/>
        </w:rPr>
        <w:t>Лечебное дело»</w:t>
      </w:r>
      <w:r w:rsidRPr="00553EFA">
        <w:rPr>
          <w:rFonts w:eastAsia="Times New Roman" w:cs="Times New Roman"/>
          <w:b/>
          <w:szCs w:val="28"/>
          <w:lang w:eastAsia="ru-RU"/>
        </w:rPr>
        <w:t xml:space="preserve"> </w:t>
      </w:r>
    </w:p>
    <w:p w:rsidR="00F665F3" w:rsidRDefault="00F665F3" w:rsidP="00F665F3">
      <w:pPr>
        <w:pStyle w:val="a3"/>
        <w:spacing w:after="200" w:line="276" w:lineRule="auto"/>
        <w:ind w:left="360"/>
        <w:rPr>
          <w:rFonts w:eastAsia="Calibri" w:cs="Times New Roman"/>
          <w:color w:val="000000"/>
          <w:sz w:val="22"/>
        </w:rPr>
      </w:pPr>
    </w:p>
    <w:p w:rsidR="00486875" w:rsidRPr="00486875" w:rsidRDefault="00486875" w:rsidP="00486875">
      <w:pPr>
        <w:pStyle w:val="a3"/>
        <w:numPr>
          <w:ilvl w:val="0"/>
          <w:numId w:val="1"/>
        </w:numPr>
        <w:spacing w:after="200" w:line="276" w:lineRule="auto"/>
        <w:rPr>
          <w:rFonts w:eastAsia="Calibri" w:cs="Times New Roman"/>
          <w:color w:val="000000"/>
          <w:sz w:val="22"/>
        </w:rPr>
      </w:pPr>
      <w:r w:rsidRPr="00486875">
        <w:rPr>
          <w:rFonts w:eastAsia="Calibri" w:cs="Times New Roman"/>
          <w:color w:val="000000"/>
          <w:sz w:val="22"/>
        </w:rPr>
        <w:t>Организация акушерско-гинекологической помощи в Российской Федерации.</w:t>
      </w:r>
    </w:p>
    <w:p w:rsidR="00486875" w:rsidRDefault="00486875" w:rsidP="00486875">
      <w:pPr>
        <w:pStyle w:val="a3"/>
        <w:numPr>
          <w:ilvl w:val="0"/>
          <w:numId w:val="1"/>
        </w:numPr>
        <w:spacing w:after="200" w:line="276" w:lineRule="auto"/>
        <w:rPr>
          <w:rFonts w:eastAsia="Calibri" w:cs="Times New Roman"/>
          <w:color w:val="000000"/>
          <w:sz w:val="22"/>
        </w:rPr>
      </w:pPr>
      <w:r w:rsidRPr="00486875">
        <w:rPr>
          <w:rFonts w:eastAsia="Calibri" w:cs="Times New Roman"/>
          <w:color w:val="000000"/>
          <w:sz w:val="22"/>
        </w:rPr>
        <w:t xml:space="preserve"> Оказание медицинской помощи женщинам в период беременности.</w:t>
      </w:r>
    </w:p>
    <w:p w:rsidR="00486875" w:rsidRDefault="00486875" w:rsidP="00486875">
      <w:pPr>
        <w:pStyle w:val="a3"/>
        <w:numPr>
          <w:ilvl w:val="0"/>
          <w:numId w:val="1"/>
        </w:numPr>
        <w:spacing w:after="200" w:line="276" w:lineRule="auto"/>
        <w:rPr>
          <w:rFonts w:eastAsia="Calibri" w:cs="Times New Roman"/>
          <w:color w:val="000000"/>
          <w:sz w:val="22"/>
        </w:rPr>
      </w:pPr>
      <w:r w:rsidRPr="00486875">
        <w:rPr>
          <w:rFonts w:eastAsia="Calibri" w:cs="Times New Roman"/>
          <w:color w:val="000000"/>
          <w:sz w:val="22"/>
        </w:rPr>
        <w:t>Методы обследования в акушерстве и гинекологии.</w:t>
      </w:r>
    </w:p>
    <w:p w:rsidR="00486875" w:rsidRPr="00486875" w:rsidRDefault="00486875" w:rsidP="00486875">
      <w:pPr>
        <w:pStyle w:val="a3"/>
        <w:numPr>
          <w:ilvl w:val="0"/>
          <w:numId w:val="1"/>
        </w:numPr>
        <w:spacing w:after="200" w:line="276" w:lineRule="auto"/>
        <w:rPr>
          <w:rFonts w:eastAsia="Calibri" w:cs="Times New Roman"/>
          <w:color w:val="000000"/>
          <w:sz w:val="22"/>
        </w:rPr>
      </w:pPr>
      <w:r w:rsidRPr="00486875">
        <w:rPr>
          <w:rFonts w:eastAsia="Calibri" w:cs="Times New Roman"/>
          <w:color w:val="000000"/>
          <w:sz w:val="22"/>
        </w:rPr>
        <w:t xml:space="preserve">Особенности расспроса </w:t>
      </w:r>
      <w:r w:rsidR="00F369BA">
        <w:rPr>
          <w:rFonts w:eastAsia="Calibri" w:cs="Times New Roman"/>
          <w:color w:val="000000"/>
          <w:sz w:val="22"/>
        </w:rPr>
        <w:t>женщин</w:t>
      </w:r>
      <w:r>
        <w:rPr>
          <w:rFonts w:eastAsia="Calibri" w:cs="Times New Roman"/>
          <w:color w:val="000000"/>
          <w:sz w:val="22"/>
        </w:rPr>
        <w:t>.</w:t>
      </w:r>
      <w:r w:rsidRPr="00486875">
        <w:rPr>
          <w:rFonts w:eastAsia="Calibri" w:cs="Times New Roman"/>
          <w:color w:val="000000"/>
          <w:sz w:val="22"/>
        </w:rPr>
        <w:t xml:space="preserve"> </w:t>
      </w:r>
    </w:p>
    <w:p w:rsidR="008E10F8" w:rsidRDefault="00486875" w:rsidP="00486875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 w:rsidRPr="00486875">
        <w:rPr>
          <w:rFonts w:eastAsia="Calibri" w:cs="Times New Roman"/>
          <w:color w:val="000000"/>
          <w:sz w:val="22"/>
        </w:rPr>
        <w:t>Методика объективного обследования</w:t>
      </w:r>
      <w:r w:rsidR="008E10F8">
        <w:rPr>
          <w:rFonts w:eastAsia="Calibri" w:cs="Times New Roman"/>
          <w:color w:val="000000"/>
          <w:sz w:val="22"/>
        </w:rPr>
        <w:t xml:space="preserve"> женщин,</w:t>
      </w:r>
      <w:r w:rsidRPr="00486875">
        <w:rPr>
          <w:rFonts w:eastAsia="Calibri" w:cs="Times New Roman"/>
          <w:color w:val="000000"/>
          <w:sz w:val="22"/>
        </w:rPr>
        <w:t xml:space="preserve"> акушерско-гинекологическо</w:t>
      </w:r>
      <w:r w:rsidR="008E10F8">
        <w:rPr>
          <w:rFonts w:eastAsia="Calibri" w:cs="Times New Roman"/>
          <w:color w:val="000000"/>
          <w:sz w:val="22"/>
        </w:rPr>
        <w:t>е</w:t>
      </w:r>
      <w:r w:rsidRPr="00486875">
        <w:rPr>
          <w:rFonts w:eastAsia="Calibri" w:cs="Times New Roman"/>
          <w:color w:val="000000"/>
          <w:sz w:val="22"/>
        </w:rPr>
        <w:t xml:space="preserve"> обследовани</w:t>
      </w:r>
      <w:r w:rsidR="008E10F8">
        <w:rPr>
          <w:rFonts w:eastAsia="Calibri" w:cs="Times New Roman"/>
          <w:color w:val="000000"/>
          <w:sz w:val="22"/>
        </w:rPr>
        <w:t>е.</w:t>
      </w:r>
    </w:p>
    <w:p w:rsidR="00486875" w:rsidRDefault="00486875" w:rsidP="00486875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 w:rsidRPr="00486875">
        <w:rPr>
          <w:rFonts w:eastAsia="Calibri" w:cs="Times New Roman"/>
          <w:color w:val="000000"/>
          <w:sz w:val="22"/>
        </w:rPr>
        <w:t xml:space="preserve"> </w:t>
      </w:r>
      <w:r w:rsidR="008E10F8">
        <w:rPr>
          <w:rFonts w:eastAsia="Calibri" w:cs="Times New Roman"/>
          <w:color w:val="000000"/>
          <w:sz w:val="22"/>
        </w:rPr>
        <w:t>И</w:t>
      </w:r>
      <w:r w:rsidRPr="00486875">
        <w:rPr>
          <w:rFonts w:eastAsia="Calibri" w:cs="Times New Roman"/>
          <w:color w:val="000000"/>
          <w:sz w:val="22"/>
        </w:rPr>
        <w:t>змерение размеров таза</w:t>
      </w:r>
      <w:r>
        <w:rPr>
          <w:rFonts w:eastAsia="Calibri" w:cs="Times New Roman"/>
          <w:color w:val="000000"/>
          <w:sz w:val="22"/>
        </w:rPr>
        <w:t>.</w:t>
      </w:r>
    </w:p>
    <w:p w:rsidR="00486875" w:rsidRDefault="00486875" w:rsidP="00486875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>
        <w:rPr>
          <w:rFonts w:eastAsia="Calibri" w:cs="Times New Roman"/>
          <w:color w:val="000000"/>
          <w:sz w:val="22"/>
        </w:rPr>
        <w:t>П</w:t>
      </w:r>
      <w:r w:rsidRPr="00486875">
        <w:rPr>
          <w:rFonts w:eastAsia="Calibri" w:cs="Times New Roman"/>
          <w:color w:val="000000"/>
          <w:sz w:val="22"/>
        </w:rPr>
        <w:t>риемы Леопольда Левицкого</w:t>
      </w:r>
      <w:r w:rsidR="00F369BA">
        <w:rPr>
          <w:rFonts w:eastAsia="Calibri" w:cs="Times New Roman"/>
          <w:color w:val="000000"/>
          <w:sz w:val="22"/>
        </w:rPr>
        <w:t>. Положение плода, предлежание, вид, позиция.</w:t>
      </w:r>
    </w:p>
    <w:p w:rsidR="00486875" w:rsidRDefault="00486875" w:rsidP="00486875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>
        <w:rPr>
          <w:rFonts w:eastAsia="Calibri" w:cs="Times New Roman"/>
          <w:color w:val="000000"/>
          <w:sz w:val="22"/>
        </w:rPr>
        <w:t>О</w:t>
      </w:r>
      <w:r w:rsidRPr="00486875">
        <w:rPr>
          <w:rFonts w:eastAsia="Calibri" w:cs="Times New Roman"/>
          <w:color w:val="000000"/>
          <w:sz w:val="22"/>
        </w:rPr>
        <w:t>смотр в зеркалах, бимануальное обследование</w:t>
      </w:r>
      <w:r>
        <w:rPr>
          <w:rFonts w:eastAsia="Calibri" w:cs="Times New Roman"/>
          <w:color w:val="000000"/>
          <w:sz w:val="22"/>
        </w:rPr>
        <w:t>.</w:t>
      </w:r>
    </w:p>
    <w:p w:rsidR="00486875" w:rsidRDefault="00486875" w:rsidP="00486875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 w:rsidRPr="00486875">
        <w:rPr>
          <w:rFonts w:eastAsia="Calibri" w:cs="Times New Roman"/>
          <w:color w:val="000000"/>
          <w:sz w:val="22"/>
        </w:rPr>
        <w:t xml:space="preserve"> </w:t>
      </w:r>
      <w:r>
        <w:rPr>
          <w:rFonts w:eastAsia="Calibri" w:cs="Times New Roman"/>
          <w:color w:val="000000"/>
          <w:sz w:val="22"/>
        </w:rPr>
        <w:t>М</w:t>
      </w:r>
      <w:r w:rsidRPr="00486875">
        <w:rPr>
          <w:rFonts w:eastAsia="Calibri" w:cs="Times New Roman"/>
          <w:color w:val="000000"/>
          <w:sz w:val="22"/>
        </w:rPr>
        <w:t>аз</w:t>
      </w:r>
      <w:r w:rsidR="008E10F8">
        <w:rPr>
          <w:rFonts w:eastAsia="Calibri" w:cs="Times New Roman"/>
          <w:color w:val="000000"/>
          <w:sz w:val="22"/>
        </w:rPr>
        <w:t>ок бактериоскопический</w:t>
      </w:r>
      <w:r w:rsidRPr="00486875">
        <w:rPr>
          <w:rFonts w:eastAsia="Calibri" w:cs="Times New Roman"/>
          <w:color w:val="000000"/>
          <w:sz w:val="22"/>
        </w:rPr>
        <w:t>, бакпосев,</w:t>
      </w:r>
      <w:r w:rsidR="008E10F8">
        <w:rPr>
          <w:rFonts w:eastAsia="Calibri" w:cs="Times New Roman"/>
          <w:color w:val="000000"/>
          <w:sz w:val="22"/>
        </w:rPr>
        <w:t xml:space="preserve"> мазок на цитологию.</w:t>
      </w:r>
    </w:p>
    <w:p w:rsidR="00486875" w:rsidRDefault="00486875" w:rsidP="00486875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 w:rsidRPr="00486875">
        <w:rPr>
          <w:rFonts w:eastAsia="Calibri" w:cs="Times New Roman"/>
          <w:color w:val="000000"/>
          <w:sz w:val="22"/>
        </w:rPr>
        <w:t xml:space="preserve"> </w:t>
      </w:r>
      <w:r>
        <w:rPr>
          <w:rFonts w:eastAsia="Calibri" w:cs="Times New Roman"/>
          <w:color w:val="000000"/>
          <w:sz w:val="22"/>
        </w:rPr>
        <w:t>К</w:t>
      </w:r>
      <w:r w:rsidRPr="00486875">
        <w:rPr>
          <w:rFonts w:eastAsia="Calibri" w:cs="Times New Roman"/>
          <w:color w:val="000000"/>
          <w:sz w:val="22"/>
        </w:rPr>
        <w:t>ольпоскопия, биопсия, диагностическое выскабливание.</w:t>
      </w:r>
    </w:p>
    <w:p w:rsidR="00F369BA" w:rsidRDefault="00F369BA" w:rsidP="00486875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>
        <w:rPr>
          <w:rFonts w:eastAsia="Calibri" w:cs="Times New Roman"/>
          <w:color w:val="000000"/>
          <w:sz w:val="22"/>
        </w:rPr>
        <w:t>Эндоскопические методы обследования в гинекологии.</w:t>
      </w:r>
    </w:p>
    <w:p w:rsidR="008E10F8" w:rsidRDefault="008E10F8" w:rsidP="00486875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>
        <w:rPr>
          <w:rFonts w:eastAsia="Calibri" w:cs="Times New Roman"/>
          <w:color w:val="000000"/>
          <w:sz w:val="22"/>
        </w:rPr>
        <w:t>Измерение окружности живота, высоты стояния дна матки.</w:t>
      </w:r>
    </w:p>
    <w:p w:rsidR="00883FEA" w:rsidRPr="00883FEA" w:rsidRDefault="00883FEA" w:rsidP="00486875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 w:rsidRPr="00883FEA">
        <w:rPr>
          <w:rFonts w:cs="Times New Roman"/>
          <w:sz w:val="22"/>
        </w:rPr>
        <w:t>Проведение диспансеризации и профосмотров женщин</w:t>
      </w:r>
      <w:r>
        <w:rPr>
          <w:rFonts w:cs="Times New Roman"/>
          <w:sz w:val="22"/>
        </w:rPr>
        <w:t>.</w:t>
      </w:r>
    </w:p>
    <w:p w:rsidR="001B6EBD" w:rsidRDefault="001B6EBD" w:rsidP="00486875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 w:rsidRPr="0045796F">
        <w:rPr>
          <w:rFonts w:eastAsia="Calibri" w:cs="Times New Roman"/>
          <w:color w:val="000000"/>
          <w:sz w:val="22"/>
        </w:rPr>
        <w:t xml:space="preserve">Признаки беременности (сомнительные, вероятные, достоверные). </w:t>
      </w:r>
    </w:p>
    <w:p w:rsidR="001B6EBD" w:rsidRDefault="001B6EBD" w:rsidP="00486875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 w:rsidRPr="0045796F">
        <w:rPr>
          <w:rFonts w:eastAsia="Calibri" w:cs="Times New Roman"/>
          <w:color w:val="000000"/>
          <w:sz w:val="22"/>
        </w:rPr>
        <w:t xml:space="preserve">Физиологические изменения в организме при беременности. </w:t>
      </w:r>
    </w:p>
    <w:p w:rsidR="001B6EBD" w:rsidRDefault="001B6EBD" w:rsidP="00486875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 w:rsidRPr="0045796F">
        <w:rPr>
          <w:rFonts w:eastAsia="Calibri" w:cs="Times New Roman"/>
          <w:color w:val="000000"/>
          <w:sz w:val="22"/>
        </w:rPr>
        <w:t xml:space="preserve">Дополнительные методы диагностики в акушерстве и гинекологии. </w:t>
      </w:r>
    </w:p>
    <w:p w:rsidR="001B6EBD" w:rsidRPr="00486875" w:rsidRDefault="001B6EBD" w:rsidP="00486875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 w:rsidRPr="0045796F">
        <w:rPr>
          <w:rFonts w:eastAsia="Calibri" w:cs="Times New Roman"/>
          <w:color w:val="000000"/>
          <w:sz w:val="22"/>
        </w:rPr>
        <w:t>Методика определения срока беременности и предполагаемой даты родов</w:t>
      </w:r>
    </w:p>
    <w:p w:rsidR="00A9684A" w:rsidRPr="00A9684A" w:rsidRDefault="00A9684A" w:rsidP="00A9684A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 w:rsidRPr="00A9684A">
        <w:rPr>
          <w:rFonts w:eastAsia="Calibri" w:cs="Times New Roman"/>
          <w:color w:val="000000"/>
          <w:sz w:val="22"/>
        </w:rPr>
        <w:t>Экспертиза временной нетрудоспособности. Порядок оформления листка нетрудоспособности по беременности и родам.</w:t>
      </w:r>
    </w:p>
    <w:p w:rsidR="003E0EE6" w:rsidRPr="003E0EE6" w:rsidRDefault="00A9684A" w:rsidP="00A9684A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 w:rsidRPr="00A9684A">
        <w:rPr>
          <w:rFonts w:eastAsia="Calibri" w:cs="Times New Roman"/>
          <w:color w:val="000000"/>
          <w:sz w:val="22"/>
        </w:rPr>
        <w:t xml:space="preserve">Определение понятия «Роды». Причины наступления родов. Периоды родов. </w:t>
      </w:r>
    </w:p>
    <w:p w:rsidR="00A9684A" w:rsidRDefault="00A9684A" w:rsidP="00A9684A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 w:rsidRPr="00A9684A">
        <w:rPr>
          <w:rFonts w:eastAsia="Calibri" w:cs="Times New Roman"/>
          <w:color w:val="000000"/>
          <w:sz w:val="22"/>
        </w:rPr>
        <w:t xml:space="preserve"> </w:t>
      </w:r>
      <w:r w:rsidR="00F369BA">
        <w:rPr>
          <w:rFonts w:eastAsia="Calibri" w:cs="Times New Roman"/>
          <w:color w:val="000000"/>
          <w:sz w:val="22"/>
        </w:rPr>
        <w:t>Б</w:t>
      </w:r>
      <w:r w:rsidRPr="00A9684A">
        <w:rPr>
          <w:rFonts w:eastAsia="Calibri" w:cs="Times New Roman"/>
          <w:color w:val="000000"/>
          <w:sz w:val="22"/>
        </w:rPr>
        <w:t>иомеханизме родов</w:t>
      </w:r>
      <w:r w:rsidR="003E0EE6" w:rsidRPr="003E0EE6">
        <w:rPr>
          <w:rFonts w:eastAsia="Calibri" w:cs="Times New Roman"/>
          <w:color w:val="000000"/>
          <w:sz w:val="22"/>
        </w:rPr>
        <w:t xml:space="preserve"> </w:t>
      </w:r>
      <w:r w:rsidR="003E0EE6">
        <w:rPr>
          <w:rFonts w:eastAsia="Calibri" w:cs="Times New Roman"/>
          <w:color w:val="000000"/>
          <w:sz w:val="22"/>
        </w:rPr>
        <w:t>при головном предлежании</w:t>
      </w:r>
      <w:r w:rsidR="008E10F8">
        <w:rPr>
          <w:rFonts w:eastAsia="Calibri" w:cs="Times New Roman"/>
          <w:color w:val="000000"/>
          <w:sz w:val="22"/>
        </w:rPr>
        <w:t>,</w:t>
      </w:r>
      <w:r w:rsidR="003E0EE6">
        <w:rPr>
          <w:rFonts w:eastAsia="Calibri" w:cs="Times New Roman"/>
          <w:color w:val="000000"/>
          <w:sz w:val="22"/>
        </w:rPr>
        <w:t xml:space="preserve"> передний вид.</w:t>
      </w:r>
    </w:p>
    <w:p w:rsidR="008E10F8" w:rsidRDefault="008E10F8" w:rsidP="00A9684A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>
        <w:rPr>
          <w:rFonts w:eastAsia="Calibri" w:cs="Times New Roman"/>
          <w:color w:val="000000"/>
          <w:sz w:val="22"/>
        </w:rPr>
        <w:t>Ведение первого периода родов.</w:t>
      </w:r>
    </w:p>
    <w:p w:rsidR="008E10F8" w:rsidRPr="00A9684A" w:rsidRDefault="008E10F8" w:rsidP="00A9684A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>
        <w:rPr>
          <w:rFonts w:eastAsia="Calibri" w:cs="Times New Roman"/>
          <w:color w:val="000000"/>
          <w:sz w:val="22"/>
        </w:rPr>
        <w:t>Ведение второго периода родов.</w:t>
      </w:r>
    </w:p>
    <w:p w:rsidR="003E0EE6" w:rsidRDefault="00A9684A" w:rsidP="00A9684A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 w:rsidRPr="00A9684A">
        <w:rPr>
          <w:rFonts w:eastAsia="Calibri" w:cs="Times New Roman"/>
          <w:color w:val="000000"/>
          <w:sz w:val="22"/>
        </w:rPr>
        <w:t xml:space="preserve">Методика акушерского пособия в родах. </w:t>
      </w:r>
    </w:p>
    <w:p w:rsidR="009E7AD2" w:rsidRDefault="009E7AD2" w:rsidP="00A9684A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>
        <w:rPr>
          <w:rFonts w:eastAsia="Calibri" w:cs="Times New Roman"/>
          <w:color w:val="000000"/>
          <w:sz w:val="22"/>
        </w:rPr>
        <w:t>Эпизиотомия, перинеотомия. Показания.</w:t>
      </w:r>
    </w:p>
    <w:p w:rsidR="00915AE7" w:rsidRDefault="00915AE7" w:rsidP="00A9684A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>
        <w:rPr>
          <w:rFonts w:eastAsia="Calibri" w:cs="Times New Roman"/>
          <w:color w:val="000000"/>
          <w:sz w:val="22"/>
        </w:rPr>
        <w:t>Гипоксия плода, классификация. Тактика ведения, лечение.</w:t>
      </w:r>
    </w:p>
    <w:p w:rsidR="00915AE7" w:rsidRPr="003E0EE6" w:rsidRDefault="00915AE7" w:rsidP="00A9684A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>
        <w:rPr>
          <w:rFonts w:eastAsia="Calibri" w:cs="Times New Roman"/>
          <w:color w:val="000000"/>
          <w:sz w:val="22"/>
        </w:rPr>
        <w:t>Оценка по шкале Апгар. Первый туалет новорожденного.</w:t>
      </w:r>
    </w:p>
    <w:p w:rsidR="003E0EE6" w:rsidRPr="003E0EE6" w:rsidRDefault="00A9684A" w:rsidP="00A9684A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 w:rsidRPr="00A9684A">
        <w:rPr>
          <w:rFonts w:eastAsia="Calibri" w:cs="Times New Roman"/>
          <w:color w:val="000000"/>
          <w:sz w:val="22"/>
        </w:rPr>
        <w:t xml:space="preserve">Признаки отделения плаценты. Способы выделения последа, осмотр и оценка. Состояние мягких родовых путей после родов. </w:t>
      </w:r>
    </w:p>
    <w:p w:rsidR="00A9684A" w:rsidRPr="00A9684A" w:rsidRDefault="00A9684A" w:rsidP="00A9684A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 w:rsidRPr="00A9684A">
        <w:rPr>
          <w:rFonts w:eastAsia="Calibri" w:cs="Times New Roman"/>
          <w:color w:val="000000"/>
          <w:sz w:val="22"/>
        </w:rPr>
        <w:t>Понятие физиологического послеродового периода.</w:t>
      </w:r>
    </w:p>
    <w:p w:rsidR="003E0EE6" w:rsidRPr="003E0EE6" w:rsidRDefault="00A9684A" w:rsidP="00A9684A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 w:rsidRPr="00A9684A">
        <w:rPr>
          <w:rFonts w:eastAsia="Calibri" w:cs="Times New Roman"/>
          <w:color w:val="000000"/>
          <w:sz w:val="22"/>
        </w:rPr>
        <w:t>Анатомические и физиологические изменения, происходящие в организме родильницы.</w:t>
      </w:r>
    </w:p>
    <w:p w:rsidR="00A9684A" w:rsidRDefault="00A9684A" w:rsidP="00A9684A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 w:rsidRPr="00A9684A">
        <w:rPr>
          <w:rFonts w:eastAsia="Calibri" w:cs="Times New Roman"/>
          <w:color w:val="000000"/>
          <w:sz w:val="22"/>
        </w:rPr>
        <w:t xml:space="preserve">Инволюция матки. Лохии, их характеристика. </w:t>
      </w:r>
    </w:p>
    <w:p w:rsidR="008E10F8" w:rsidRDefault="008E10F8" w:rsidP="00A9684A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>
        <w:rPr>
          <w:rFonts w:eastAsia="Calibri" w:cs="Times New Roman"/>
          <w:color w:val="000000"/>
          <w:sz w:val="22"/>
        </w:rPr>
        <w:t>Ведение послеродового периода.</w:t>
      </w:r>
    </w:p>
    <w:p w:rsidR="008E10F8" w:rsidRPr="00A9684A" w:rsidRDefault="008E10F8" w:rsidP="00A9684A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>
        <w:rPr>
          <w:rFonts w:eastAsia="Calibri" w:cs="Times New Roman"/>
          <w:color w:val="000000"/>
          <w:sz w:val="22"/>
        </w:rPr>
        <w:lastRenderedPageBreak/>
        <w:t>Уход за швами в послеродовом периоде.</w:t>
      </w:r>
    </w:p>
    <w:p w:rsidR="003E0EE6" w:rsidRDefault="003E0EE6" w:rsidP="003E0EE6">
      <w:pPr>
        <w:pStyle w:val="a3"/>
        <w:numPr>
          <w:ilvl w:val="0"/>
          <w:numId w:val="1"/>
        </w:numPr>
        <w:spacing w:after="200" w:line="276" w:lineRule="auto"/>
        <w:jc w:val="both"/>
        <w:rPr>
          <w:sz w:val="22"/>
        </w:rPr>
      </w:pPr>
      <w:r w:rsidRPr="003E0EE6">
        <w:rPr>
          <w:sz w:val="22"/>
        </w:rPr>
        <w:t xml:space="preserve">Тазовое предлежание плода. Особенности ведения родов при тазовом предлежании. </w:t>
      </w:r>
    </w:p>
    <w:p w:rsidR="003E0EE6" w:rsidRPr="003E0EE6" w:rsidRDefault="003E0EE6" w:rsidP="003E0EE6">
      <w:pPr>
        <w:pStyle w:val="a3"/>
        <w:numPr>
          <w:ilvl w:val="0"/>
          <w:numId w:val="1"/>
        </w:numPr>
        <w:spacing w:after="200" w:line="276" w:lineRule="auto"/>
        <w:jc w:val="both"/>
        <w:rPr>
          <w:sz w:val="22"/>
        </w:rPr>
      </w:pPr>
      <w:r w:rsidRPr="003E0EE6">
        <w:rPr>
          <w:sz w:val="22"/>
        </w:rPr>
        <w:t>Многоплодная беременность.</w:t>
      </w:r>
      <w:r w:rsidR="00915AE7">
        <w:rPr>
          <w:sz w:val="22"/>
        </w:rPr>
        <w:t xml:space="preserve"> Особенности течения ведения беременности, родов.</w:t>
      </w:r>
    </w:p>
    <w:p w:rsidR="00791271" w:rsidRDefault="00791271" w:rsidP="00791271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>
        <w:rPr>
          <w:rFonts w:eastAsia="Calibri" w:cs="Times New Roman"/>
          <w:color w:val="000000"/>
          <w:sz w:val="22"/>
        </w:rPr>
        <w:t>Б</w:t>
      </w:r>
      <w:r w:rsidRPr="00791271">
        <w:rPr>
          <w:rFonts w:eastAsia="Calibri" w:cs="Times New Roman"/>
          <w:color w:val="000000"/>
          <w:sz w:val="22"/>
        </w:rPr>
        <w:t xml:space="preserve">иомеханизм родов при тазовых предлежаниях. </w:t>
      </w:r>
    </w:p>
    <w:p w:rsidR="00791271" w:rsidRPr="00791271" w:rsidRDefault="00791271" w:rsidP="00791271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 w:rsidRPr="00791271">
        <w:rPr>
          <w:rFonts w:eastAsia="Calibri" w:cs="Times New Roman"/>
          <w:color w:val="000000"/>
          <w:sz w:val="22"/>
        </w:rPr>
        <w:t>Пособие по Цовьянову1, пособие по Цовьянову 2.</w:t>
      </w:r>
    </w:p>
    <w:p w:rsidR="00791271" w:rsidRDefault="00791271" w:rsidP="00791271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 w:rsidRPr="00791271">
        <w:rPr>
          <w:rFonts w:eastAsia="Calibri" w:cs="Times New Roman"/>
          <w:color w:val="000000"/>
          <w:sz w:val="22"/>
        </w:rPr>
        <w:t>Понятие гестозов, факторы, способствующие их развитию, патогенез, кла</w:t>
      </w:r>
      <w:r w:rsidRPr="00791271">
        <w:rPr>
          <w:rFonts w:eastAsia="Calibri" w:cs="Times New Roman"/>
          <w:color w:val="000000"/>
          <w:sz w:val="22"/>
          <w:lang w:val="en-US"/>
        </w:rPr>
        <w:t>c</w:t>
      </w:r>
      <w:r w:rsidRPr="00791271">
        <w:rPr>
          <w:rFonts w:eastAsia="Calibri" w:cs="Times New Roman"/>
          <w:color w:val="000000"/>
          <w:sz w:val="22"/>
        </w:rPr>
        <w:t>сификация</w:t>
      </w:r>
      <w:r>
        <w:rPr>
          <w:rFonts w:eastAsia="Calibri" w:cs="Times New Roman"/>
          <w:color w:val="000000"/>
          <w:sz w:val="22"/>
        </w:rPr>
        <w:t>.</w:t>
      </w:r>
    </w:p>
    <w:p w:rsidR="00791271" w:rsidRDefault="00791271" w:rsidP="00791271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>
        <w:rPr>
          <w:rFonts w:eastAsia="Calibri" w:cs="Times New Roman"/>
          <w:color w:val="000000"/>
          <w:sz w:val="22"/>
        </w:rPr>
        <w:t>К</w:t>
      </w:r>
      <w:r w:rsidRPr="00791271">
        <w:rPr>
          <w:rFonts w:eastAsia="Calibri" w:cs="Times New Roman"/>
          <w:color w:val="000000"/>
          <w:sz w:val="22"/>
        </w:rPr>
        <w:t>линическая картина ранних</w:t>
      </w:r>
      <w:r>
        <w:rPr>
          <w:rFonts w:eastAsia="Calibri" w:cs="Times New Roman"/>
          <w:color w:val="000000"/>
          <w:sz w:val="22"/>
        </w:rPr>
        <w:t xml:space="preserve"> токсикозов</w:t>
      </w:r>
      <w:r w:rsidR="00915AE7">
        <w:rPr>
          <w:rFonts w:eastAsia="Calibri" w:cs="Times New Roman"/>
          <w:color w:val="000000"/>
          <w:sz w:val="22"/>
        </w:rPr>
        <w:t>, классификация.</w:t>
      </w:r>
    </w:p>
    <w:p w:rsidR="00791271" w:rsidRPr="00791271" w:rsidRDefault="00791271" w:rsidP="00791271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>
        <w:rPr>
          <w:rFonts w:eastAsia="Calibri" w:cs="Times New Roman"/>
          <w:color w:val="000000"/>
          <w:sz w:val="22"/>
        </w:rPr>
        <w:t xml:space="preserve">Клиническая картина </w:t>
      </w:r>
      <w:r w:rsidRPr="00791271">
        <w:rPr>
          <w:rFonts w:eastAsia="Calibri" w:cs="Times New Roman"/>
          <w:color w:val="000000"/>
          <w:sz w:val="22"/>
        </w:rPr>
        <w:t>поздних гестозов.</w:t>
      </w:r>
      <w:r>
        <w:t xml:space="preserve"> </w:t>
      </w:r>
    </w:p>
    <w:p w:rsidR="00791271" w:rsidRPr="00791271" w:rsidRDefault="00791271" w:rsidP="00791271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 w:rsidRPr="00791271">
        <w:rPr>
          <w:rFonts w:eastAsia="Calibri" w:cs="Times New Roman"/>
          <w:color w:val="000000"/>
          <w:sz w:val="22"/>
        </w:rPr>
        <w:t>Принципы немедикаментозного и медикаментозного лечения</w:t>
      </w:r>
      <w:r>
        <w:rPr>
          <w:rFonts w:eastAsia="Calibri" w:cs="Times New Roman"/>
          <w:color w:val="000000"/>
          <w:sz w:val="22"/>
        </w:rPr>
        <w:t xml:space="preserve"> ранних токсикозов</w:t>
      </w:r>
      <w:r w:rsidR="00915AE7">
        <w:rPr>
          <w:rFonts w:eastAsia="Calibri" w:cs="Times New Roman"/>
          <w:color w:val="000000"/>
          <w:sz w:val="22"/>
        </w:rPr>
        <w:t>.</w:t>
      </w:r>
      <w:r w:rsidRPr="00791271">
        <w:rPr>
          <w:rFonts w:eastAsia="Calibri" w:cs="Times New Roman"/>
          <w:color w:val="000000"/>
          <w:sz w:val="22"/>
        </w:rPr>
        <w:t xml:space="preserve"> Тактика ведения пациентов, показания к оказанию специализированной медицинской помощи в стационарных условиях и скорой медицинской помощи. </w:t>
      </w:r>
    </w:p>
    <w:p w:rsidR="00791271" w:rsidRDefault="00791271" w:rsidP="00791271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 w:rsidRPr="00791271">
        <w:rPr>
          <w:rFonts w:eastAsia="Calibri" w:cs="Times New Roman"/>
          <w:color w:val="000000"/>
          <w:sz w:val="22"/>
        </w:rPr>
        <w:t>Принципы немедикаментозного и медикаментозного лечения</w:t>
      </w:r>
      <w:r>
        <w:rPr>
          <w:rFonts w:eastAsia="Calibri" w:cs="Times New Roman"/>
          <w:color w:val="000000"/>
          <w:sz w:val="22"/>
        </w:rPr>
        <w:t xml:space="preserve"> поздних гестозов,</w:t>
      </w:r>
      <w:r w:rsidRPr="00791271">
        <w:rPr>
          <w:rFonts w:eastAsia="Calibri" w:cs="Times New Roman"/>
          <w:color w:val="000000"/>
          <w:sz w:val="22"/>
        </w:rPr>
        <w:t xml:space="preserve"> побочные действия лекарственных препаратов. Тактика ведения пациентов, показания к оказанию специализированной медицинской помощи в стационарных условиях и скорой медицинской помощи. </w:t>
      </w:r>
    </w:p>
    <w:p w:rsidR="00F369BA" w:rsidRPr="00791271" w:rsidRDefault="00F369BA" w:rsidP="00791271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>
        <w:rPr>
          <w:rFonts w:eastAsia="Calibri" w:cs="Times New Roman"/>
          <w:color w:val="000000"/>
          <w:sz w:val="22"/>
        </w:rPr>
        <w:t>Неотложная помощь при приступе эклампсии.</w:t>
      </w:r>
    </w:p>
    <w:p w:rsidR="00791271" w:rsidRDefault="00791271" w:rsidP="00791271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 w:rsidRPr="00791271">
        <w:rPr>
          <w:rFonts w:eastAsia="Calibri" w:cs="Times New Roman"/>
          <w:color w:val="000000"/>
          <w:sz w:val="22"/>
        </w:rPr>
        <w:t>Самопроизвольный выкидыш</w:t>
      </w:r>
      <w:r w:rsidR="00915AE7">
        <w:rPr>
          <w:rFonts w:eastAsia="Calibri" w:cs="Times New Roman"/>
          <w:color w:val="000000"/>
          <w:sz w:val="22"/>
        </w:rPr>
        <w:t>, классификация. Лечение.</w:t>
      </w:r>
    </w:p>
    <w:p w:rsidR="00791271" w:rsidRDefault="00791271" w:rsidP="00791271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 w:rsidRPr="00791271">
        <w:rPr>
          <w:rFonts w:eastAsia="Calibri" w:cs="Times New Roman"/>
          <w:color w:val="000000"/>
          <w:sz w:val="22"/>
        </w:rPr>
        <w:t xml:space="preserve">Пузырный занос. </w:t>
      </w:r>
      <w:r w:rsidR="00915AE7">
        <w:rPr>
          <w:rFonts w:eastAsia="Calibri" w:cs="Times New Roman"/>
          <w:color w:val="000000"/>
          <w:sz w:val="22"/>
        </w:rPr>
        <w:t xml:space="preserve"> Диагностика, лечение.</w:t>
      </w:r>
    </w:p>
    <w:p w:rsidR="00791271" w:rsidRDefault="00791271" w:rsidP="00791271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 w:rsidRPr="00791271">
        <w:rPr>
          <w:rFonts w:eastAsia="Calibri" w:cs="Times New Roman"/>
          <w:color w:val="000000"/>
          <w:sz w:val="22"/>
        </w:rPr>
        <w:t>Принципы ведения беременности, родов и послеродового периода у пациенток с экстрагенитальной патологией. Принципы немедикаментозного и медикаментозного лечения, Тактика ведения пациентов, показания к оказанию специализированной медицинской помощи в стационарных условиях и скорой медицинской помощи.</w:t>
      </w:r>
    </w:p>
    <w:p w:rsidR="00791271" w:rsidRDefault="00791271" w:rsidP="00791271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 w:rsidRPr="00791271">
        <w:rPr>
          <w:rFonts w:eastAsia="Calibri" w:cs="Times New Roman"/>
          <w:color w:val="000000"/>
          <w:sz w:val="22"/>
        </w:rPr>
        <w:t xml:space="preserve">Понятие «анатомический и клинический узкий таз», классификация узкого таза по форме и степени сужения, течение и ведение беременности и родов при узких тазах, осложнения, исходы. </w:t>
      </w:r>
    </w:p>
    <w:p w:rsidR="00486875" w:rsidRDefault="00791271" w:rsidP="00791271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 w:rsidRPr="00791271">
        <w:rPr>
          <w:rFonts w:eastAsia="Calibri" w:cs="Times New Roman"/>
          <w:color w:val="000000"/>
          <w:sz w:val="22"/>
        </w:rPr>
        <w:t xml:space="preserve">Неправильное положение плода. Определение, классификация, патогенез. Клиническая картина, дифференциальный диагноз. </w:t>
      </w:r>
    </w:p>
    <w:p w:rsidR="00791271" w:rsidRPr="00791271" w:rsidRDefault="00791271" w:rsidP="00791271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 w:rsidRPr="00791271">
        <w:rPr>
          <w:rFonts w:eastAsia="Calibri" w:cs="Times New Roman"/>
          <w:color w:val="000000"/>
          <w:sz w:val="22"/>
        </w:rPr>
        <w:t>Фетоплацентарная недостаточность</w:t>
      </w:r>
      <w:r w:rsidR="00915AE7">
        <w:rPr>
          <w:rFonts w:eastAsia="Calibri" w:cs="Times New Roman"/>
          <w:color w:val="000000"/>
          <w:sz w:val="22"/>
        </w:rPr>
        <w:t>, диагностика, лечение.</w:t>
      </w:r>
    </w:p>
    <w:p w:rsidR="00FD017E" w:rsidRDefault="00FD017E" w:rsidP="00FD017E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 w:rsidRPr="00FD017E">
        <w:rPr>
          <w:rFonts w:eastAsia="Calibri" w:cs="Times New Roman"/>
          <w:color w:val="000000"/>
          <w:sz w:val="22"/>
        </w:rPr>
        <w:t>Отслойка нормально расположенной плаценты, клиника, диагностика, тактика фельдшера.</w:t>
      </w:r>
    </w:p>
    <w:p w:rsidR="00915AE7" w:rsidRPr="00FD017E" w:rsidRDefault="00915AE7" w:rsidP="00FD017E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>
        <w:rPr>
          <w:rFonts w:eastAsia="Calibri" w:cs="Times New Roman"/>
          <w:color w:val="000000"/>
          <w:sz w:val="22"/>
        </w:rPr>
        <w:t>Предлежание плаценты, диагностика, тактика.</w:t>
      </w:r>
    </w:p>
    <w:p w:rsidR="00FD017E" w:rsidRPr="00FD017E" w:rsidRDefault="00FD017E" w:rsidP="00FD017E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 w:rsidRPr="00FD017E">
        <w:rPr>
          <w:rFonts w:eastAsia="Calibri" w:cs="Times New Roman"/>
          <w:color w:val="000000"/>
          <w:sz w:val="22"/>
        </w:rPr>
        <w:t>Аномалии родовой деятельности: особенности ведения родов, методы коррекции.</w:t>
      </w:r>
    </w:p>
    <w:p w:rsidR="00FD017E" w:rsidRDefault="00FD017E" w:rsidP="00FD017E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 w:rsidRPr="00FD017E">
        <w:rPr>
          <w:rFonts w:eastAsia="Calibri" w:cs="Times New Roman"/>
          <w:color w:val="000000"/>
          <w:sz w:val="22"/>
        </w:rPr>
        <w:t>Преждевременные роды, особенности течения и ведения родов, осложнения, исходы.</w:t>
      </w:r>
    </w:p>
    <w:p w:rsidR="00915AE7" w:rsidRDefault="00FD017E" w:rsidP="00915AE7">
      <w:pPr>
        <w:pStyle w:val="a3"/>
        <w:numPr>
          <w:ilvl w:val="0"/>
          <w:numId w:val="1"/>
        </w:numPr>
        <w:spacing w:after="200" w:line="276" w:lineRule="auto"/>
        <w:jc w:val="both"/>
        <w:rPr>
          <w:sz w:val="22"/>
        </w:rPr>
      </w:pPr>
      <w:r w:rsidRPr="00FD017E">
        <w:rPr>
          <w:sz w:val="22"/>
        </w:rPr>
        <w:t>Акушерские кровотечения в родах</w:t>
      </w:r>
      <w:r w:rsidR="00915AE7">
        <w:rPr>
          <w:sz w:val="22"/>
        </w:rPr>
        <w:t>. Причины. Гипотоническое и атоническое кровотечение.</w:t>
      </w:r>
      <w:r w:rsidRPr="00FD017E">
        <w:rPr>
          <w:sz w:val="22"/>
        </w:rPr>
        <w:t xml:space="preserve"> </w:t>
      </w:r>
      <w:r w:rsidR="00915AE7">
        <w:rPr>
          <w:sz w:val="22"/>
        </w:rPr>
        <w:t>Лечение. Тактика.</w:t>
      </w:r>
    </w:p>
    <w:p w:rsidR="00915AE7" w:rsidRPr="00915AE7" w:rsidRDefault="00915AE7" w:rsidP="00915AE7">
      <w:pPr>
        <w:pStyle w:val="a3"/>
        <w:numPr>
          <w:ilvl w:val="0"/>
          <w:numId w:val="1"/>
        </w:numPr>
        <w:spacing w:after="200" w:line="276" w:lineRule="auto"/>
        <w:jc w:val="both"/>
        <w:rPr>
          <w:sz w:val="22"/>
        </w:rPr>
      </w:pPr>
      <w:r>
        <w:rPr>
          <w:sz w:val="22"/>
        </w:rPr>
        <w:t xml:space="preserve"> Кровотечение в</w:t>
      </w:r>
      <w:r w:rsidR="003223EB">
        <w:rPr>
          <w:sz w:val="22"/>
        </w:rPr>
        <w:t xml:space="preserve"> </w:t>
      </w:r>
      <w:r w:rsidRPr="00915AE7">
        <w:rPr>
          <w:sz w:val="22"/>
        </w:rPr>
        <w:t>послеродовом периоде.</w:t>
      </w:r>
      <w:r>
        <w:rPr>
          <w:sz w:val="22"/>
        </w:rPr>
        <w:t xml:space="preserve"> Причи</w:t>
      </w:r>
      <w:r w:rsidR="003223EB">
        <w:rPr>
          <w:sz w:val="22"/>
        </w:rPr>
        <w:t>н</w:t>
      </w:r>
      <w:r>
        <w:rPr>
          <w:sz w:val="22"/>
        </w:rPr>
        <w:t>ы. Лечение.</w:t>
      </w:r>
    </w:p>
    <w:p w:rsidR="00FD017E" w:rsidRDefault="00FD017E" w:rsidP="00FD017E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 w:rsidRPr="00FD017E">
        <w:rPr>
          <w:rFonts w:eastAsia="Calibri" w:cs="Times New Roman"/>
          <w:color w:val="000000"/>
          <w:sz w:val="22"/>
        </w:rPr>
        <w:t>Принципы немедикаментозного и медикаментозного лечения</w:t>
      </w:r>
      <w:r w:rsidR="003223EB">
        <w:rPr>
          <w:rFonts w:eastAsia="Calibri" w:cs="Times New Roman"/>
          <w:color w:val="000000"/>
          <w:sz w:val="22"/>
        </w:rPr>
        <w:t xml:space="preserve"> </w:t>
      </w:r>
      <w:r>
        <w:rPr>
          <w:rFonts w:eastAsia="Calibri" w:cs="Times New Roman"/>
          <w:color w:val="000000"/>
          <w:sz w:val="22"/>
        </w:rPr>
        <w:t>при акушерских кровотечениях.</w:t>
      </w:r>
    </w:p>
    <w:p w:rsidR="00FD017E" w:rsidRPr="00FD017E" w:rsidRDefault="00FD017E" w:rsidP="00FD017E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 w:rsidRPr="00FD017E">
        <w:rPr>
          <w:rFonts w:eastAsia="Calibri" w:cs="Times New Roman"/>
          <w:color w:val="000000"/>
          <w:sz w:val="22"/>
        </w:rPr>
        <w:t>Тактика ведения пациентов, критерии для определения этапности оказания плановой медицинской помощи и направления беременных женщин в акушерские стационары, показания к оказанию скорой медицинской помощи</w:t>
      </w:r>
      <w:r>
        <w:rPr>
          <w:rFonts w:eastAsia="Calibri" w:cs="Times New Roman"/>
          <w:color w:val="000000"/>
          <w:sz w:val="22"/>
        </w:rPr>
        <w:t xml:space="preserve"> при акушерских кровотечениях</w:t>
      </w:r>
    </w:p>
    <w:p w:rsidR="003C2424" w:rsidRDefault="003C2424" w:rsidP="003C2424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bookmarkStart w:id="1" w:name="_Hlk168573182"/>
      <w:r w:rsidRPr="003C2424">
        <w:rPr>
          <w:rFonts w:eastAsia="Calibri" w:cs="Times New Roman"/>
          <w:color w:val="000000"/>
          <w:sz w:val="22"/>
        </w:rPr>
        <w:t>Послеродовые гнойно-септические заболевания</w:t>
      </w:r>
      <w:bookmarkEnd w:id="1"/>
      <w:r w:rsidRPr="003C2424">
        <w:rPr>
          <w:rFonts w:eastAsia="Calibri" w:cs="Times New Roman"/>
          <w:color w:val="000000"/>
          <w:sz w:val="22"/>
        </w:rPr>
        <w:t>: мастит. Этиология, классификация, клиническая картина, диагностика, осложнения, дифференциальная диагностика.</w:t>
      </w:r>
      <w:r w:rsidR="00F665F3">
        <w:rPr>
          <w:rFonts w:eastAsia="Calibri" w:cs="Times New Roman"/>
          <w:color w:val="000000"/>
          <w:sz w:val="22"/>
        </w:rPr>
        <w:t xml:space="preserve"> Лечение.</w:t>
      </w:r>
    </w:p>
    <w:p w:rsidR="00F665F3" w:rsidRPr="00F665F3" w:rsidRDefault="00F665F3" w:rsidP="00F665F3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 w:rsidRPr="003C2424">
        <w:rPr>
          <w:rFonts w:eastAsia="Calibri" w:cs="Times New Roman"/>
          <w:color w:val="000000"/>
          <w:sz w:val="22"/>
        </w:rPr>
        <w:t xml:space="preserve">Послеродовые гнойно-септические заболевания: </w:t>
      </w:r>
      <w:r>
        <w:rPr>
          <w:rFonts w:eastAsia="Calibri" w:cs="Times New Roman"/>
          <w:color w:val="000000"/>
          <w:sz w:val="22"/>
        </w:rPr>
        <w:t>эндометрит</w:t>
      </w:r>
      <w:r w:rsidRPr="003C2424">
        <w:rPr>
          <w:rFonts w:eastAsia="Calibri" w:cs="Times New Roman"/>
          <w:color w:val="000000"/>
          <w:sz w:val="22"/>
        </w:rPr>
        <w:t>. Этиология, классификация, клиническая картина, диагностика, осложнения, дифференциальная диагностика.</w:t>
      </w:r>
      <w:r>
        <w:rPr>
          <w:rFonts w:eastAsia="Calibri" w:cs="Times New Roman"/>
          <w:color w:val="000000"/>
          <w:sz w:val="22"/>
        </w:rPr>
        <w:t xml:space="preserve"> Лечение.</w:t>
      </w:r>
    </w:p>
    <w:p w:rsidR="003C2424" w:rsidRPr="003C2424" w:rsidRDefault="003C2424" w:rsidP="003C2424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 w:rsidRPr="003C2424">
        <w:rPr>
          <w:rFonts w:eastAsia="Calibri" w:cs="Times New Roman"/>
          <w:color w:val="000000"/>
          <w:sz w:val="22"/>
        </w:rPr>
        <w:t>Принципы немедикаментозного и медикаментозного лечения</w:t>
      </w:r>
      <w:r w:rsidR="00F665F3">
        <w:rPr>
          <w:rFonts w:eastAsia="Calibri" w:cs="Times New Roman"/>
          <w:color w:val="000000"/>
          <w:sz w:val="22"/>
        </w:rPr>
        <w:t xml:space="preserve"> </w:t>
      </w:r>
      <w:r>
        <w:rPr>
          <w:rFonts w:eastAsia="Calibri" w:cs="Times New Roman"/>
          <w:color w:val="000000"/>
          <w:sz w:val="22"/>
        </w:rPr>
        <w:t>при п</w:t>
      </w:r>
      <w:r w:rsidRPr="003C2424">
        <w:rPr>
          <w:rFonts w:eastAsia="Calibri" w:cs="Times New Roman"/>
          <w:color w:val="000000"/>
          <w:sz w:val="22"/>
        </w:rPr>
        <w:t>ослеродовы</w:t>
      </w:r>
      <w:r>
        <w:rPr>
          <w:rFonts w:eastAsia="Calibri" w:cs="Times New Roman"/>
          <w:color w:val="000000"/>
          <w:sz w:val="22"/>
        </w:rPr>
        <w:t>х</w:t>
      </w:r>
      <w:r w:rsidRPr="003C2424">
        <w:rPr>
          <w:rFonts w:eastAsia="Calibri" w:cs="Times New Roman"/>
          <w:color w:val="000000"/>
          <w:sz w:val="22"/>
        </w:rPr>
        <w:t xml:space="preserve"> гнойно-септически</w:t>
      </w:r>
      <w:r>
        <w:rPr>
          <w:rFonts w:eastAsia="Calibri" w:cs="Times New Roman"/>
          <w:color w:val="000000"/>
          <w:sz w:val="22"/>
        </w:rPr>
        <w:t>х</w:t>
      </w:r>
      <w:r w:rsidRPr="003C2424">
        <w:rPr>
          <w:rFonts w:eastAsia="Calibri" w:cs="Times New Roman"/>
          <w:color w:val="000000"/>
          <w:sz w:val="22"/>
        </w:rPr>
        <w:t xml:space="preserve"> заболевания</w:t>
      </w:r>
      <w:r>
        <w:rPr>
          <w:rFonts w:eastAsia="Calibri" w:cs="Times New Roman"/>
          <w:color w:val="000000"/>
          <w:sz w:val="22"/>
        </w:rPr>
        <w:t>х.</w:t>
      </w:r>
      <w:r w:rsidRPr="003C2424">
        <w:rPr>
          <w:rFonts w:eastAsia="Calibri" w:cs="Times New Roman"/>
          <w:color w:val="000000"/>
          <w:sz w:val="22"/>
        </w:rPr>
        <w:t xml:space="preserve"> Тактика ведения пациентов, критерии для определения этапности оказания плановой медицинской помощи и направления </w:t>
      </w:r>
      <w:r w:rsidR="00F665F3">
        <w:rPr>
          <w:rFonts w:eastAsia="Calibri" w:cs="Times New Roman"/>
          <w:color w:val="000000"/>
          <w:sz w:val="22"/>
        </w:rPr>
        <w:t>родильниц</w:t>
      </w:r>
      <w:r w:rsidRPr="003C2424">
        <w:rPr>
          <w:rFonts w:eastAsia="Calibri" w:cs="Times New Roman"/>
          <w:color w:val="000000"/>
          <w:sz w:val="22"/>
        </w:rPr>
        <w:t xml:space="preserve"> в стационары, </w:t>
      </w:r>
      <w:bookmarkStart w:id="2" w:name="_Hlk168577601"/>
      <w:r w:rsidRPr="003C2424">
        <w:rPr>
          <w:rFonts w:eastAsia="Calibri" w:cs="Times New Roman"/>
          <w:color w:val="000000"/>
          <w:sz w:val="22"/>
        </w:rPr>
        <w:t xml:space="preserve">показания к оказанию скорой медицинской помощи. </w:t>
      </w:r>
    </w:p>
    <w:bookmarkEnd w:id="2"/>
    <w:p w:rsidR="002C1630" w:rsidRDefault="003C2424" w:rsidP="003C2424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>
        <w:rPr>
          <w:rFonts w:eastAsia="Calibri" w:cs="Times New Roman"/>
          <w:color w:val="000000"/>
          <w:sz w:val="22"/>
        </w:rPr>
        <w:t>А</w:t>
      </w:r>
      <w:r w:rsidRPr="003C2424">
        <w:rPr>
          <w:rFonts w:eastAsia="Calibri" w:cs="Times New Roman"/>
          <w:color w:val="000000"/>
          <w:sz w:val="22"/>
        </w:rPr>
        <w:t>лгоритм действий при задержке частей последа в матке, при гипотоническом кровотечении.</w:t>
      </w:r>
    </w:p>
    <w:p w:rsidR="002C1630" w:rsidRDefault="003C2424" w:rsidP="003C2424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 w:rsidRPr="002C1630">
        <w:rPr>
          <w:rFonts w:eastAsia="Calibri" w:cs="Times New Roman"/>
          <w:color w:val="000000"/>
          <w:sz w:val="22"/>
        </w:rPr>
        <w:t xml:space="preserve">Регуляция менструального цикла. </w:t>
      </w:r>
      <w:r w:rsidR="003223EB">
        <w:rPr>
          <w:rFonts w:eastAsia="Calibri" w:cs="Times New Roman"/>
          <w:color w:val="000000"/>
          <w:sz w:val="22"/>
        </w:rPr>
        <w:t>(пять уровней)</w:t>
      </w:r>
    </w:p>
    <w:p w:rsidR="00F665F3" w:rsidRDefault="00F665F3" w:rsidP="003C2424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>
        <w:rPr>
          <w:rFonts w:eastAsia="Calibri" w:cs="Times New Roman"/>
          <w:color w:val="000000"/>
          <w:sz w:val="22"/>
        </w:rPr>
        <w:t>Яичниковый цикл.</w:t>
      </w:r>
    </w:p>
    <w:p w:rsidR="00F665F3" w:rsidRDefault="00F665F3" w:rsidP="003C2424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>
        <w:rPr>
          <w:rFonts w:eastAsia="Calibri" w:cs="Times New Roman"/>
          <w:color w:val="000000"/>
          <w:sz w:val="22"/>
        </w:rPr>
        <w:lastRenderedPageBreak/>
        <w:t>Маточный цикл.</w:t>
      </w:r>
    </w:p>
    <w:p w:rsidR="003C2424" w:rsidRDefault="003C2424" w:rsidP="003C2424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 w:rsidRPr="002C1630">
        <w:rPr>
          <w:rFonts w:eastAsia="Calibri" w:cs="Times New Roman"/>
          <w:color w:val="000000"/>
          <w:sz w:val="22"/>
        </w:rPr>
        <w:t>Классификация нарушений менструального цикла (</w:t>
      </w:r>
      <w:r w:rsidR="00C6525F">
        <w:rPr>
          <w:rFonts w:eastAsia="Calibri" w:cs="Times New Roman"/>
          <w:color w:val="000000"/>
          <w:sz w:val="22"/>
        </w:rPr>
        <w:t>А</w:t>
      </w:r>
      <w:r w:rsidRPr="002C1630">
        <w:rPr>
          <w:rFonts w:eastAsia="Calibri" w:cs="Times New Roman"/>
          <w:color w:val="000000"/>
          <w:sz w:val="22"/>
        </w:rPr>
        <w:t>менорея, гипоменструальный и гиперменструальный синдром, альгодисменорея).</w:t>
      </w:r>
      <w:r w:rsidR="003223EB">
        <w:rPr>
          <w:rFonts w:eastAsia="Calibri" w:cs="Times New Roman"/>
          <w:color w:val="000000"/>
          <w:sz w:val="22"/>
        </w:rPr>
        <w:t xml:space="preserve"> Диагностика. Лечение.</w:t>
      </w:r>
    </w:p>
    <w:p w:rsidR="003223EB" w:rsidRPr="003223EB" w:rsidRDefault="003223EB" w:rsidP="003223EB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>
        <w:rPr>
          <w:rFonts w:eastAsia="Calibri" w:cs="Times New Roman"/>
          <w:color w:val="000000"/>
          <w:sz w:val="22"/>
        </w:rPr>
        <w:t>Аномальные маточные кровотечения.</w:t>
      </w:r>
      <w:r w:rsidRPr="003223EB">
        <w:rPr>
          <w:rFonts w:eastAsia="Calibri" w:cs="Times New Roman"/>
          <w:color w:val="000000"/>
          <w:sz w:val="22"/>
        </w:rPr>
        <w:t xml:space="preserve"> </w:t>
      </w:r>
      <w:r>
        <w:rPr>
          <w:rFonts w:eastAsia="Calibri" w:cs="Times New Roman"/>
          <w:color w:val="000000"/>
          <w:sz w:val="22"/>
        </w:rPr>
        <w:t>О</w:t>
      </w:r>
      <w:r w:rsidRPr="009C13EB">
        <w:rPr>
          <w:rFonts w:eastAsia="Calibri" w:cs="Times New Roman"/>
          <w:color w:val="000000"/>
          <w:sz w:val="22"/>
        </w:rPr>
        <w:t>собенности клинического течения у различных возрастных групп,</w:t>
      </w:r>
      <w:r>
        <w:rPr>
          <w:rFonts w:eastAsia="Calibri" w:cs="Times New Roman"/>
          <w:color w:val="000000"/>
          <w:sz w:val="22"/>
        </w:rPr>
        <w:t xml:space="preserve"> диагностика, лечение. П</w:t>
      </w:r>
      <w:r w:rsidRPr="003C2424">
        <w:rPr>
          <w:rFonts w:eastAsia="Calibri" w:cs="Times New Roman"/>
          <w:color w:val="000000"/>
          <w:sz w:val="22"/>
        </w:rPr>
        <w:t xml:space="preserve">оказания к оказанию скорой медицинской помощи. </w:t>
      </w:r>
    </w:p>
    <w:p w:rsidR="00FD017E" w:rsidRDefault="003C2424" w:rsidP="003C2424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 w:rsidRPr="007451C4">
        <w:rPr>
          <w:rFonts w:eastAsia="Calibri" w:cs="Times New Roman"/>
          <w:color w:val="000000"/>
          <w:sz w:val="22"/>
        </w:rPr>
        <w:t>Принципы немедикаментозного и медикаментозного лечения</w:t>
      </w:r>
      <w:r w:rsidR="002C1630">
        <w:rPr>
          <w:rFonts w:eastAsia="Calibri" w:cs="Times New Roman"/>
          <w:color w:val="000000"/>
          <w:sz w:val="22"/>
        </w:rPr>
        <w:t xml:space="preserve"> при нарушении менструального цикла.</w:t>
      </w:r>
    </w:p>
    <w:p w:rsidR="00C354CB" w:rsidRDefault="00C354CB" w:rsidP="00C354CB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 w:rsidRPr="00C354CB">
        <w:rPr>
          <w:rFonts w:eastAsia="Calibri" w:cs="Times New Roman"/>
          <w:color w:val="000000"/>
          <w:sz w:val="22"/>
        </w:rPr>
        <w:t>Эндометриоз. Этиология, патогенез, клинические проявления нарушений менструального цикла классификация, особенности клинического течения, дифференциальная диагностика, осложнения, методы дополнительной диагностики.</w:t>
      </w:r>
      <w:r>
        <w:rPr>
          <w:rFonts w:eastAsia="Calibri" w:cs="Times New Roman"/>
          <w:color w:val="000000"/>
          <w:sz w:val="22"/>
        </w:rPr>
        <w:t xml:space="preserve"> </w:t>
      </w:r>
      <w:r w:rsidRPr="00C354CB">
        <w:rPr>
          <w:rFonts w:eastAsia="Calibri" w:cs="Times New Roman"/>
          <w:color w:val="000000"/>
          <w:sz w:val="22"/>
        </w:rPr>
        <w:t>Принципы немедикаментозного и медикаментозного лечения</w:t>
      </w:r>
      <w:r>
        <w:rPr>
          <w:rFonts w:eastAsia="Calibri" w:cs="Times New Roman"/>
          <w:color w:val="000000"/>
          <w:sz w:val="22"/>
        </w:rPr>
        <w:t>.</w:t>
      </w:r>
    </w:p>
    <w:p w:rsidR="009C13EB" w:rsidRDefault="009C13EB" w:rsidP="009C13EB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 w:rsidRPr="009C13EB">
        <w:rPr>
          <w:rFonts w:eastAsia="Calibri" w:cs="Times New Roman"/>
          <w:color w:val="000000"/>
          <w:sz w:val="22"/>
        </w:rPr>
        <w:t>Фоновые заболевания</w:t>
      </w:r>
      <w:r>
        <w:rPr>
          <w:rFonts w:eastAsia="Calibri" w:cs="Times New Roman"/>
          <w:color w:val="000000"/>
          <w:sz w:val="22"/>
        </w:rPr>
        <w:t xml:space="preserve">. </w:t>
      </w:r>
      <w:r w:rsidRPr="009C13EB">
        <w:rPr>
          <w:rFonts w:eastAsia="Calibri" w:cs="Times New Roman"/>
          <w:color w:val="000000"/>
          <w:sz w:val="22"/>
        </w:rPr>
        <w:t>Этиология, классификация, клинические проявления фоновых заболеваний репродуктивной системы, особенности клинического течения у различных возрастных групп, дифференциальная диагностика, осложнения, методы лабораторной и инструментальной диагностики.</w:t>
      </w:r>
    </w:p>
    <w:p w:rsidR="005632B3" w:rsidRDefault="009C13EB" w:rsidP="005632B3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>
        <w:rPr>
          <w:rFonts w:eastAsia="Calibri" w:cs="Times New Roman"/>
          <w:color w:val="000000"/>
          <w:sz w:val="22"/>
        </w:rPr>
        <w:t>П</w:t>
      </w:r>
      <w:r w:rsidRPr="009C13EB">
        <w:rPr>
          <w:rFonts w:eastAsia="Calibri" w:cs="Times New Roman"/>
          <w:color w:val="000000"/>
          <w:sz w:val="22"/>
        </w:rPr>
        <w:t>редраковые состояния женских половых органов.</w:t>
      </w:r>
      <w:r>
        <w:rPr>
          <w:rFonts w:eastAsia="Calibri" w:cs="Times New Roman"/>
          <w:color w:val="000000"/>
          <w:sz w:val="22"/>
        </w:rPr>
        <w:t xml:space="preserve"> </w:t>
      </w:r>
      <w:r w:rsidRPr="009C13EB">
        <w:rPr>
          <w:rFonts w:eastAsia="Calibri" w:cs="Times New Roman"/>
          <w:color w:val="000000"/>
          <w:sz w:val="22"/>
        </w:rPr>
        <w:t xml:space="preserve">Этиология, классификация, клинические проявления </w:t>
      </w:r>
      <w:r>
        <w:rPr>
          <w:rFonts w:eastAsia="Calibri" w:cs="Times New Roman"/>
          <w:color w:val="000000"/>
          <w:sz w:val="22"/>
        </w:rPr>
        <w:t xml:space="preserve">предраковых состояний </w:t>
      </w:r>
      <w:r w:rsidRPr="009C13EB">
        <w:rPr>
          <w:rFonts w:eastAsia="Calibri" w:cs="Times New Roman"/>
          <w:color w:val="000000"/>
          <w:sz w:val="22"/>
        </w:rPr>
        <w:t>репродуктивной системы, особенности клинического течения у различных возрастных групп, дифференциальная диагностика, осложнения, методы лабораторной и инструментальной диагностики.</w:t>
      </w:r>
    </w:p>
    <w:p w:rsidR="005632B3" w:rsidRPr="005632B3" w:rsidRDefault="009C13EB" w:rsidP="005632B3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 w:rsidRPr="005632B3">
        <w:rPr>
          <w:rFonts w:eastAsia="Calibri" w:cs="Times New Roman"/>
          <w:color w:val="000000"/>
          <w:sz w:val="22"/>
        </w:rPr>
        <w:t xml:space="preserve">Опухолевидные заболевания яичников. </w:t>
      </w:r>
      <w:r w:rsidR="005632B3" w:rsidRPr="005632B3">
        <w:rPr>
          <w:rFonts w:eastAsia="Calibri" w:cs="Times New Roman"/>
          <w:color w:val="000000"/>
          <w:sz w:val="22"/>
        </w:rPr>
        <w:t>Этиология, классификация, клинические проявления онкологических заболеваний репродуктивной системы, особенности клинического течения у различных возрастных групп, дифференциальная диагностика, осложнения, методы лабораторной и инструментальной диагностики.</w:t>
      </w:r>
    </w:p>
    <w:p w:rsidR="009C13EB" w:rsidRDefault="009C13EB" w:rsidP="009C13EB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bookmarkStart w:id="3" w:name="_Hlk168574723"/>
      <w:r w:rsidRPr="005632B3">
        <w:rPr>
          <w:rFonts w:eastAsia="Calibri" w:cs="Times New Roman"/>
          <w:color w:val="000000"/>
          <w:sz w:val="22"/>
        </w:rPr>
        <w:t xml:space="preserve">Доброкачественные опухоли женской половой сферы. </w:t>
      </w:r>
      <w:bookmarkStart w:id="4" w:name="_Hlk168574652"/>
      <w:r w:rsidRPr="005632B3">
        <w:rPr>
          <w:rFonts w:eastAsia="Calibri" w:cs="Times New Roman"/>
          <w:color w:val="000000"/>
          <w:sz w:val="22"/>
        </w:rPr>
        <w:t>Этиология, классификация, клинические проявления онкологических заболеваний репродуктивной системы, особенности клинического течения у различных возрастных групп, дифференциальная диагностика, осложнения, методы лабораторной и инструментальной диагностики</w:t>
      </w:r>
      <w:bookmarkEnd w:id="3"/>
      <w:r w:rsidRPr="005632B3">
        <w:rPr>
          <w:rFonts w:eastAsia="Calibri" w:cs="Times New Roman"/>
          <w:color w:val="000000"/>
          <w:sz w:val="22"/>
        </w:rPr>
        <w:t>.</w:t>
      </w:r>
    </w:p>
    <w:p w:rsidR="00F665F3" w:rsidRPr="005632B3" w:rsidRDefault="00F665F3" w:rsidP="009C13EB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>
        <w:rPr>
          <w:rFonts w:eastAsia="Calibri" w:cs="Times New Roman"/>
          <w:color w:val="000000"/>
          <w:sz w:val="22"/>
        </w:rPr>
        <w:t>Миома матки. Классификация. Клиника. Лечение.</w:t>
      </w:r>
    </w:p>
    <w:bookmarkEnd w:id="4"/>
    <w:p w:rsidR="009C13EB" w:rsidRPr="009C13EB" w:rsidRDefault="005632B3" w:rsidP="009C13EB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 w:rsidRPr="005632B3">
        <w:rPr>
          <w:rFonts w:eastAsia="Calibri" w:cs="Times New Roman"/>
          <w:color w:val="000000"/>
          <w:sz w:val="22"/>
        </w:rPr>
        <w:t xml:space="preserve"> </w:t>
      </w:r>
      <w:r>
        <w:rPr>
          <w:rFonts w:eastAsia="Calibri" w:cs="Times New Roman"/>
          <w:color w:val="000000"/>
          <w:sz w:val="22"/>
        </w:rPr>
        <w:t>З</w:t>
      </w:r>
      <w:r w:rsidRPr="005632B3">
        <w:rPr>
          <w:rFonts w:eastAsia="Calibri" w:cs="Times New Roman"/>
          <w:color w:val="000000"/>
          <w:sz w:val="22"/>
        </w:rPr>
        <w:t xml:space="preserve">локачественные опухоли женской половой сферы. </w:t>
      </w:r>
      <w:r w:rsidR="003223EB">
        <w:rPr>
          <w:rFonts w:eastAsia="Calibri" w:cs="Times New Roman"/>
          <w:color w:val="000000"/>
          <w:sz w:val="22"/>
        </w:rPr>
        <w:t>К</w:t>
      </w:r>
      <w:r w:rsidRPr="005632B3">
        <w:rPr>
          <w:rFonts w:eastAsia="Calibri" w:cs="Times New Roman"/>
          <w:color w:val="000000"/>
          <w:sz w:val="22"/>
        </w:rPr>
        <w:t>лассификация, клинические проявления онкологических заболеваний репродуктивной системы, особенности клинического течения у различных возрастных групп, дифференциальная диагностика, осложнения, методы лабораторной и инструментальной диагностики</w:t>
      </w:r>
    </w:p>
    <w:p w:rsidR="005632B3" w:rsidRDefault="005632B3" w:rsidP="005632B3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 w:rsidRPr="005632B3">
        <w:rPr>
          <w:rFonts w:eastAsia="Calibri" w:cs="Times New Roman"/>
          <w:color w:val="000000"/>
          <w:sz w:val="22"/>
        </w:rPr>
        <w:t xml:space="preserve"> Внематочная беременность, клинические формы, причины, диагностика, клиника, помощь.</w:t>
      </w:r>
    </w:p>
    <w:p w:rsidR="005632B3" w:rsidRPr="005632B3" w:rsidRDefault="005632B3" w:rsidP="005632B3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 w:rsidRPr="005632B3">
        <w:rPr>
          <w:rFonts w:eastAsia="Calibri" w:cs="Times New Roman"/>
          <w:color w:val="000000"/>
          <w:sz w:val="22"/>
        </w:rPr>
        <w:t>Клинические формы апоплексии яичника, причины, клиника, диагностика, помощь.</w:t>
      </w:r>
      <w:r>
        <w:t xml:space="preserve"> </w:t>
      </w:r>
    </w:p>
    <w:p w:rsidR="005632B3" w:rsidRDefault="005632B3" w:rsidP="005632B3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 w:rsidRPr="005632B3">
        <w:rPr>
          <w:rFonts w:eastAsia="Calibri" w:cs="Times New Roman"/>
          <w:color w:val="000000"/>
          <w:sz w:val="22"/>
        </w:rPr>
        <w:t>Перекрут ножки опухолей придатков матки, некроз миоматозных узлов</w:t>
      </w:r>
      <w:r w:rsidR="00917F26">
        <w:rPr>
          <w:rFonts w:eastAsia="Calibri" w:cs="Times New Roman"/>
          <w:color w:val="000000"/>
          <w:sz w:val="22"/>
        </w:rPr>
        <w:t>, клиника, диагностика, помощь.</w:t>
      </w:r>
      <w:r w:rsidRPr="005632B3">
        <w:rPr>
          <w:rFonts w:eastAsia="Calibri" w:cs="Times New Roman"/>
          <w:color w:val="000000"/>
          <w:sz w:val="22"/>
        </w:rPr>
        <w:t xml:space="preserve"> </w:t>
      </w:r>
    </w:p>
    <w:p w:rsidR="005632B3" w:rsidRPr="005632B3" w:rsidRDefault="005632B3" w:rsidP="005632B3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 w:rsidRPr="005632B3">
        <w:rPr>
          <w:rFonts w:eastAsia="Calibri" w:cs="Times New Roman"/>
          <w:color w:val="000000"/>
          <w:sz w:val="22"/>
        </w:rPr>
        <w:t>Травмы половых органов.</w:t>
      </w:r>
    </w:p>
    <w:p w:rsidR="009E7AD2" w:rsidRPr="009E7AD2" w:rsidRDefault="005969E4" w:rsidP="009E7AD2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 w:rsidRPr="00CD021D">
        <w:rPr>
          <w:rFonts w:eastAsia="Calibri" w:cs="Times New Roman"/>
          <w:color w:val="000000"/>
          <w:sz w:val="22"/>
        </w:rPr>
        <w:t>Местные воспалительные заболевания женских половых органов: вульвит, бартол</w:t>
      </w:r>
      <w:r>
        <w:rPr>
          <w:rFonts w:eastAsia="Calibri" w:cs="Times New Roman"/>
          <w:color w:val="000000"/>
          <w:sz w:val="22"/>
        </w:rPr>
        <w:t>и</w:t>
      </w:r>
      <w:r w:rsidRPr="00CD021D">
        <w:rPr>
          <w:rFonts w:eastAsia="Calibri" w:cs="Times New Roman"/>
          <w:color w:val="000000"/>
          <w:sz w:val="22"/>
        </w:rPr>
        <w:t>нит, кольпит</w:t>
      </w:r>
      <w:r w:rsidR="009E7AD2">
        <w:rPr>
          <w:rFonts w:eastAsia="Calibri" w:cs="Times New Roman"/>
          <w:color w:val="000000"/>
          <w:sz w:val="22"/>
        </w:rPr>
        <w:t>, эндоцервицит.</w:t>
      </w:r>
      <w:r>
        <w:rPr>
          <w:rFonts w:eastAsia="Calibri" w:cs="Times New Roman"/>
          <w:color w:val="000000"/>
          <w:sz w:val="22"/>
        </w:rPr>
        <w:t xml:space="preserve"> </w:t>
      </w:r>
      <w:r w:rsidRPr="00CD021D">
        <w:rPr>
          <w:rFonts w:eastAsia="Calibri" w:cs="Times New Roman"/>
          <w:color w:val="000000"/>
          <w:sz w:val="22"/>
        </w:rPr>
        <w:t>Определение понятий, этиология, пути заражения, классификация</w:t>
      </w:r>
      <w:r w:rsidR="009E7AD2">
        <w:rPr>
          <w:rFonts w:eastAsia="Calibri" w:cs="Times New Roman"/>
          <w:color w:val="000000"/>
          <w:sz w:val="22"/>
        </w:rPr>
        <w:t>.</w:t>
      </w:r>
      <w:r w:rsidR="009E7AD2" w:rsidRPr="009E7AD2">
        <w:rPr>
          <w:rFonts w:eastAsia="Calibri" w:cs="Times New Roman"/>
          <w:color w:val="000000"/>
          <w:sz w:val="22"/>
        </w:rPr>
        <w:t xml:space="preserve"> </w:t>
      </w:r>
      <w:r w:rsidR="00C6525F">
        <w:rPr>
          <w:rFonts w:eastAsia="Calibri" w:cs="Times New Roman"/>
          <w:color w:val="000000"/>
          <w:sz w:val="22"/>
        </w:rPr>
        <w:t xml:space="preserve">Особенности клинического течения в разные возрастные периоды. </w:t>
      </w:r>
      <w:r w:rsidR="009E7AD2" w:rsidRPr="00CD021D">
        <w:rPr>
          <w:rFonts w:eastAsia="Calibri" w:cs="Times New Roman"/>
          <w:color w:val="000000"/>
          <w:sz w:val="22"/>
        </w:rPr>
        <w:t>Принципы немедикаментозного и медикаментозного лечения</w:t>
      </w:r>
      <w:r w:rsidR="009E7AD2">
        <w:rPr>
          <w:rFonts w:eastAsia="Calibri" w:cs="Times New Roman"/>
          <w:color w:val="000000"/>
          <w:sz w:val="22"/>
        </w:rPr>
        <w:t>.</w:t>
      </w:r>
      <w:r w:rsidR="009E7AD2" w:rsidRPr="009E7AD2">
        <w:rPr>
          <w:rFonts w:eastAsia="Calibri" w:cs="Times New Roman"/>
          <w:color w:val="000000"/>
          <w:sz w:val="22"/>
        </w:rPr>
        <w:t xml:space="preserve"> </w:t>
      </w:r>
    </w:p>
    <w:p w:rsidR="009C13EB" w:rsidRDefault="005969E4" w:rsidP="009C13EB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 w:rsidRPr="00CD021D">
        <w:rPr>
          <w:rFonts w:eastAsia="Calibri" w:cs="Times New Roman"/>
          <w:color w:val="000000"/>
          <w:sz w:val="22"/>
        </w:rPr>
        <w:t xml:space="preserve"> </w:t>
      </w:r>
      <w:r w:rsidR="009E7AD2">
        <w:rPr>
          <w:rFonts w:eastAsia="Calibri" w:cs="Times New Roman"/>
          <w:color w:val="000000"/>
          <w:sz w:val="22"/>
        </w:rPr>
        <w:t>О</w:t>
      </w:r>
      <w:r w:rsidRPr="00CD021D">
        <w:rPr>
          <w:rFonts w:eastAsia="Calibri" w:cs="Times New Roman"/>
          <w:color w:val="000000"/>
          <w:sz w:val="22"/>
        </w:rPr>
        <w:t>собенности клинического течения</w:t>
      </w:r>
      <w:r w:rsidR="00C6525F">
        <w:rPr>
          <w:rFonts w:eastAsia="Calibri" w:cs="Times New Roman"/>
          <w:color w:val="000000"/>
          <w:sz w:val="22"/>
        </w:rPr>
        <w:t xml:space="preserve"> специфических</w:t>
      </w:r>
      <w:r w:rsidRPr="00CD021D">
        <w:rPr>
          <w:rFonts w:eastAsia="Calibri" w:cs="Times New Roman"/>
          <w:color w:val="000000"/>
          <w:sz w:val="22"/>
        </w:rPr>
        <w:t xml:space="preserve"> воспалительных заболеваний половых органов, осложнения, методы дополнительной диагностики. </w:t>
      </w:r>
      <w:bookmarkStart w:id="5" w:name="_Hlk168580533"/>
      <w:r w:rsidRPr="00CD021D">
        <w:rPr>
          <w:rFonts w:eastAsia="Calibri" w:cs="Times New Roman"/>
          <w:color w:val="000000"/>
          <w:sz w:val="22"/>
        </w:rPr>
        <w:t>Принципы немедикаментозного и медикаментозного лечения</w:t>
      </w:r>
      <w:r>
        <w:rPr>
          <w:rFonts w:eastAsia="Calibri" w:cs="Times New Roman"/>
          <w:color w:val="000000"/>
          <w:sz w:val="22"/>
        </w:rPr>
        <w:t>.</w:t>
      </w:r>
    </w:p>
    <w:bookmarkEnd w:id="5"/>
    <w:p w:rsidR="005969E4" w:rsidRDefault="005969E4" w:rsidP="005969E4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>
        <w:rPr>
          <w:rFonts w:eastAsia="Calibri" w:cs="Times New Roman"/>
          <w:color w:val="000000"/>
          <w:sz w:val="22"/>
        </w:rPr>
        <w:t>Э</w:t>
      </w:r>
      <w:r w:rsidRPr="00CD021D">
        <w:rPr>
          <w:rFonts w:eastAsia="Calibri" w:cs="Times New Roman"/>
          <w:color w:val="000000"/>
          <w:sz w:val="22"/>
        </w:rPr>
        <w:t>ндометрит, аднексит, параметрит. Определение понятий, этиология, пути заражения, классификация, осложнения, методы дополнительной диагностики. Принципы немедикаментозного и медикаментозного лечения</w:t>
      </w:r>
      <w:r>
        <w:rPr>
          <w:rFonts w:eastAsia="Calibri" w:cs="Times New Roman"/>
          <w:color w:val="000000"/>
          <w:sz w:val="22"/>
        </w:rPr>
        <w:t>.</w:t>
      </w:r>
    </w:p>
    <w:p w:rsidR="00917F26" w:rsidRDefault="00917F26" w:rsidP="005969E4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>
        <w:rPr>
          <w:rFonts w:eastAsia="Calibri" w:cs="Times New Roman"/>
          <w:color w:val="000000"/>
          <w:sz w:val="22"/>
        </w:rPr>
        <w:t>Специфические и неспецифические воспалительные заболевания. Особенности лечения.</w:t>
      </w:r>
    </w:p>
    <w:p w:rsidR="005969E4" w:rsidRDefault="005969E4" w:rsidP="005969E4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>
        <w:rPr>
          <w:rFonts w:eastAsia="Calibri" w:cs="Times New Roman"/>
          <w:color w:val="000000"/>
          <w:sz w:val="22"/>
        </w:rPr>
        <w:t>Т</w:t>
      </w:r>
      <w:r w:rsidRPr="005969E4">
        <w:rPr>
          <w:rFonts w:eastAsia="Calibri" w:cs="Times New Roman"/>
          <w:color w:val="000000"/>
          <w:sz w:val="22"/>
        </w:rPr>
        <w:t>ехник</w:t>
      </w:r>
      <w:r>
        <w:rPr>
          <w:rFonts w:eastAsia="Calibri" w:cs="Times New Roman"/>
          <w:color w:val="000000"/>
          <w:sz w:val="22"/>
        </w:rPr>
        <w:t>а</w:t>
      </w:r>
      <w:r w:rsidRPr="005969E4">
        <w:rPr>
          <w:rFonts w:eastAsia="Calibri" w:cs="Times New Roman"/>
          <w:color w:val="000000"/>
          <w:sz w:val="22"/>
        </w:rPr>
        <w:t xml:space="preserve"> взятия бактериоскопического, цитологического мазков, бакпосева.</w:t>
      </w:r>
    </w:p>
    <w:p w:rsidR="005969E4" w:rsidRPr="005969E4" w:rsidRDefault="005969E4" w:rsidP="005969E4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 w:rsidRPr="005969E4">
        <w:rPr>
          <w:rFonts w:eastAsia="Calibri" w:cs="Times New Roman"/>
          <w:color w:val="000000"/>
          <w:sz w:val="22"/>
        </w:rPr>
        <w:lastRenderedPageBreak/>
        <w:t xml:space="preserve">Общие септические заболевания: пельвиоперитонит, сепсис.  </w:t>
      </w:r>
      <w:r>
        <w:rPr>
          <w:rFonts w:eastAsia="Calibri" w:cs="Times New Roman"/>
          <w:color w:val="000000"/>
          <w:sz w:val="22"/>
        </w:rPr>
        <w:t>Э</w:t>
      </w:r>
      <w:r w:rsidRPr="005969E4">
        <w:rPr>
          <w:rFonts w:eastAsia="Calibri" w:cs="Times New Roman"/>
          <w:color w:val="000000"/>
          <w:sz w:val="22"/>
        </w:rPr>
        <w:t xml:space="preserve">тиология, патогенез, пути заражения, классификация, особенности клинического течения воспалительных заболеваний половых органов в разные возрастные периоды, дифференциальная диагностика, осложнения, методы дополнительной диагностики. </w:t>
      </w:r>
    </w:p>
    <w:p w:rsidR="005969E4" w:rsidRDefault="005969E4" w:rsidP="005969E4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 w:rsidRPr="00B06F5D">
        <w:rPr>
          <w:rFonts w:eastAsia="Calibri" w:cs="Times New Roman"/>
          <w:color w:val="000000"/>
          <w:sz w:val="22"/>
        </w:rPr>
        <w:t>Принципы немедикаментозного и медикаментозного лечения</w:t>
      </w:r>
      <w:r>
        <w:rPr>
          <w:rFonts w:eastAsia="Calibri" w:cs="Times New Roman"/>
          <w:color w:val="000000"/>
          <w:sz w:val="22"/>
        </w:rPr>
        <w:t xml:space="preserve"> о</w:t>
      </w:r>
      <w:r w:rsidRPr="005969E4">
        <w:rPr>
          <w:rFonts w:eastAsia="Calibri" w:cs="Times New Roman"/>
          <w:color w:val="000000"/>
          <w:sz w:val="22"/>
        </w:rPr>
        <w:t>бщи</w:t>
      </w:r>
      <w:r>
        <w:rPr>
          <w:rFonts w:eastAsia="Calibri" w:cs="Times New Roman"/>
          <w:color w:val="000000"/>
          <w:sz w:val="22"/>
        </w:rPr>
        <w:t>х</w:t>
      </w:r>
      <w:r w:rsidRPr="005969E4">
        <w:rPr>
          <w:rFonts w:eastAsia="Calibri" w:cs="Times New Roman"/>
          <w:color w:val="000000"/>
          <w:sz w:val="22"/>
        </w:rPr>
        <w:t xml:space="preserve"> септически</w:t>
      </w:r>
      <w:r>
        <w:rPr>
          <w:rFonts w:eastAsia="Calibri" w:cs="Times New Roman"/>
          <w:color w:val="000000"/>
          <w:sz w:val="22"/>
        </w:rPr>
        <w:t>х</w:t>
      </w:r>
      <w:r w:rsidRPr="005969E4">
        <w:rPr>
          <w:rFonts w:eastAsia="Calibri" w:cs="Times New Roman"/>
          <w:color w:val="000000"/>
          <w:sz w:val="22"/>
        </w:rPr>
        <w:t xml:space="preserve"> заболевани</w:t>
      </w:r>
      <w:r>
        <w:rPr>
          <w:rFonts w:eastAsia="Calibri" w:cs="Times New Roman"/>
          <w:color w:val="000000"/>
          <w:sz w:val="22"/>
        </w:rPr>
        <w:t>й.</w:t>
      </w:r>
    </w:p>
    <w:p w:rsidR="005969E4" w:rsidRDefault="005969E4" w:rsidP="005969E4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 w:rsidRPr="005969E4">
        <w:rPr>
          <w:rFonts w:eastAsia="Calibri" w:cs="Times New Roman"/>
          <w:color w:val="000000"/>
          <w:sz w:val="22"/>
        </w:rPr>
        <w:t>Бесплодный брак. Определение понятий, этиология, патогенез,</w:t>
      </w:r>
      <w:r>
        <w:rPr>
          <w:rFonts w:eastAsia="Calibri" w:cs="Times New Roman"/>
          <w:color w:val="000000"/>
          <w:sz w:val="22"/>
        </w:rPr>
        <w:t xml:space="preserve"> </w:t>
      </w:r>
      <w:r w:rsidRPr="005969E4">
        <w:rPr>
          <w:rFonts w:eastAsia="Calibri" w:cs="Times New Roman"/>
          <w:color w:val="000000"/>
          <w:sz w:val="22"/>
        </w:rPr>
        <w:t>методы дополнительной диагностики. Принципы лечения при бесплодии, методы коррекции: консервативные и хирургические при мужском и женском бесплодии.</w:t>
      </w:r>
    </w:p>
    <w:p w:rsidR="00E56688" w:rsidRDefault="00917F26" w:rsidP="00E56688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>
        <w:rPr>
          <w:rFonts w:eastAsia="Calibri" w:cs="Times New Roman"/>
          <w:color w:val="000000"/>
          <w:sz w:val="22"/>
        </w:rPr>
        <w:t>Женское бесплодие</w:t>
      </w:r>
      <w:r w:rsidR="00E56688">
        <w:rPr>
          <w:rFonts w:eastAsia="Calibri" w:cs="Times New Roman"/>
          <w:color w:val="000000"/>
          <w:sz w:val="22"/>
        </w:rPr>
        <w:t xml:space="preserve">, </w:t>
      </w:r>
      <w:r w:rsidR="00E56688" w:rsidRPr="005969E4">
        <w:rPr>
          <w:rFonts w:eastAsia="Calibri" w:cs="Times New Roman"/>
          <w:color w:val="000000"/>
          <w:sz w:val="22"/>
        </w:rPr>
        <w:t>методы дополнительной диагностики. Принципы лечения при бесплодии, методы коррекции: консервативные и хирургические при женском бесплодии.</w:t>
      </w:r>
    </w:p>
    <w:p w:rsidR="00917F26" w:rsidRPr="00E56688" w:rsidRDefault="00E56688" w:rsidP="00E56688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>
        <w:rPr>
          <w:rFonts w:eastAsia="Calibri" w:cs="Times New Roman"/>
          <w:color w:val="000000"/>
          <w:sz w:val="22"/>
        </w:rPr>
        <w:t xml:space="preserve">Мужское бесплодие, </w:t>
      </w:r>
      <w:r w:rsidRPr="005969E4">
        <w:rPr>
          <w:rFonts w:eastAsia="Calibri" w:cs="Times New Roman"/>
          <w:color w:val="000000"/>
          <w:sz w:val="22"/>
        </w:rPr>
        <w:t>методы дополнительной диагностики. Принципы лечения при бесплодии, методы коррекции: консервативные и хирургические при мужском</w:t>
      </w:r>
      <w:r>
        <w:rPr>
          <w:rFonts w:eastAsia="Calibri" w:cs="Times New Roman"/>
          <w:color w:val="000000"/>
          <w:sz w:val="22"/>
        </w:rPr>
        <w:t xml:space="preserve"> </w:t>
      </w:r>
      <w:r w:rsidRPr="005969E4">
        <w:rPr>
          <w:rFonts w:eastAsia="Calibri" w:cs="Times New Roman"/>
          <w:color w:val="000000"/>
          <w:sz w:val="22"/>
        </w:rPr>
        <w:t>бесплодии.</w:t>
      </w:r>
    </w:p>
    <w:p w:rsidR="005969E4" w:rsidRDefault="005969E4" w:rsidP="005969E4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 w:rsidRPr="005969E4">
        <w:rPr>
          <w:rFonts w:eastAsia="Calibri" w:cs="Times New Roman"/>
          <w:color w:val="000000"/>
          <w:sz w:val="22"/>
        </w:rPr>
        <w:t xml:space="preserve">Аномалии развития и положения женских половых органов. </w:t>
      </w:r>
      <w:r>
        <w:rPr>
          <w:rFonts w:eastAsia="Calibri" w:cs="Times New Roman"/>
          <w:color w:val="000000"/>
          <w:sz w:val="22"/>
        </w:rPr>
        <w:t>Э</w:t>
      </w:r>
      <w:r w:rsidRPr="005969E4">
        <w:rPr>
          <w:rFonts w:eastAsia="Calibri" w:cs="Times New Roman"/>
          <w:color w:val="000000"/>
          <w:sz w:val="22"/>
        </w:rPr>
        <w:t>тиология, классификация, особенности клинического течения в разные возрастные периоды, дифференциальная диагностика, осложнения, методы дополнительной диагностики.</w:t>
      </w:r>
      <w:r>
        <w:rPr>
          <w:rFonts w:eastAsia="Calibri" w:cs="Times New Roman"/>
          <w:color w:val="000000"/>
          <w:sz w:val="22"/>
        </w:rPr>
        <w:t xml:space="preserve"> </w:t>
      </w:r>
      <w:r w:rsidRPr="005969E4">
        <w:rPr>
          <w:rFonts w:eastAsia="Calibri" w:cs="Times New Roman"/>
          <w:color w:val="000000"/>
          <w:sz w:val="22"/>
        </w:rPr>
        <w:t>Принципы немедикаментозного и медикаментозного лечения</w:t>
      </w:r>
      <w:r>
        <w:rPr>
          <w:rFonts w:eastAsia="Calibri" w:cs="Times New Roman"/>
          <w:color w:val="000000"/>
          <w:sz w:val="22"/>
        </w:rPr>
        <w:t>.</w:t>
      </w:r>
    </w:p>
    <w:p w:rsidR="00E56688" w:rsidRPr="00E56688" w:rsidRDefault="00E56688" w:rsidP="00E56688">
      <w:pPr>
        <w:pStyle w:val="a3"/>
        <w:numPr>
          <w:ilvl w:val="0"/>
          <w:numId w:val="1"/>
        </w:numPr>
        <w:suppressAutoHyphens/>
        <w:spacing w:after="0"/>
        <w:jc w:val="both"/>
        <w:rPr>
          <w:rFonts w:cs="Times New Roman"/>
          <w:sz w:val="22"/>
        </w:rPr>
      </w:pPr>
      <w:r w:rsidRPr="00E56688">
        <w:rPr>
          <w:rFonts w:cs="Times New Roman"/>
          <w:sz w:val="22"/>
        </w:rPr>
        <w:t>Принципы проведения диспансерного наблюдения беременных: кратность посещения, наблюдения, документы при работе с беременными.</w:t>
      </w:r>
    </w:p>
    <w:p w:rsidR="00E56688" w:rsidRPr="005969E4" w:rsidRDefault="009E7AD2" w:rsidP="005969E4">
      <w:pPr>
        <w:pStyle w:val="a3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  <w:r>
        <w:rPr>
          <w:rFonts w:eastAsia="Calibri" w:cs="Times New Roman"/>
          <w:color w:val="000000"/>
          <w:sz w:val="22"/>
        </w:rPr>
        <w:t>Техника проведения пункции заднего свода, необходимые инструменты.</w:t>
      </w:r>
    </w:p>
    <w:p w:rsidR="009C13EB" w:rsidRPr="009C13EB" w:rsidRDefault="009C13EB" w:rsidP="009C13EB">
      <w:p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</w:p>
    <w:p w:rsidR="00791271" w:rsidRPr="00FD017E" w:rsidRDefault="00791271" w:rsidP="00FD017E">
      <w:pPr>
        <w:spacing w:after="200" w:line="276" w:lineRule="auto"/>
        <w:jc w:val="both"/>
        <w:rPr>
          <w:rFonts w:eastAsia="Calibri" w:cs="Times New Roman"/>
          <w:color w:val="000000"/>
          <w:sz w:val="22"/>
        </w:rPr>
      </w:pPr>
    </w:p>
    <w:sectPr w:rsidR="00791271" w:rsidRPr="00FD017E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581F" w:rsidRDefault="004A581F" w:rsidP="00F665F3">
      <w:pPr>
        <w:spacing w:after="0"/>
      </w:pPr>
      <w:r>
        <w:separator/>
      </w:r>
    </w:p>
  </w:endnote>
  <w:endnote w:type="continuationSeparator" w:id="0">
    <w:p w:rsidR="004A581F" w:rsidRDefault="004A581F" w:rsidP="00F665F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581F" w:rsidRDefault="004A581F" w:rsidP="00F665F3">
      <w:pPr>
        <w:spacing w:after="0"/>
      </w:pPr>
      <w:r>
        <w:separator/>
      </w:r>
    </w:p>
  </w:footnote>
  <w:footnote w:type="continuationSeparator" w:id="0">
    <w:p w:rsidR="004A581F" w:rsidRDefault="004A581F" w:rsidP="00F665F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3613EE"/>
    <w:multiLevelType w:val="hybridMultilevel"/>
    <w:tmpl w:val="8DA44D58"/>
    <w:lvl w:ilvl="0" w:tplc="87207FC2">
      <w:start w:val="1"/>
      <w:numFmt w:val="decimal"/>
      <w:lvlText w:val="%1."/>
      <w:lvlJc w:val="left"/>
      <w:pPr>
        <w:ind w:left="502" w:hanging="360"/>
      </w:pPr>
      <w:rPr>
        <w:rFonts w:eastAsiaTheme="minorHAnsi" w:cstheme="minorBidi" w:hint="default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164" w:hanging="360"/>
      </w:pPr>
    </w:lvl>
    <w:lvl w:ilvl="2" w:tplc="0419001B" w:tentative="1">
      <w:start w:val="1"/>
      <w:numFmt w:val="lowerRoman"/>
      <w:lvlText w:val="%3."/>
      <w:lvlJc w:val="right"/>
      <w:pPr>
        <w:ind w:left="1884" w:hanging="180"/>
      </w:pPr>
    </w:lvl>
    <w:lvl w:ilvl="3" w:tplc="0419000F" w:tentative="1">
      <w:start w:val="1"/>
      <w:numFmt w:val="decimal"/>
      <w:lvlText w:val="%4."/>
      <w:lvlJc w:val="left"/>
      <w:pPr>
        <w:ind w:left="2604" w:hanging="360"/>
      </w:pPr>
    </w:lvl>
    <w:lvl w:ilvl="4" w:tplc="04190019" w:tentative="1">
      <w:start w:val="1"/>
      <w:numFmt w:val="lowerLetter"/>
      <w:lvlText w:val="%5."/>
      <w:lvlJc w:val="left"/>
      <w:pPr>
        <w:ind w:left="3324" w:hanging="360"/>
      </w:pPr>
    </w:lvl>
    <w:lvl w:ilvl="5" w:tplc="0419001B" w:tentative="1">
      <w:start w:val="1"/>
      <w:numFmt w:val="lowerRoman"/>
      <w:lvlText w:val="%6."/>
      <w:lvlJc w:val="right"/>
      <w:pPr>
        <w:ind w:left="4044" w:hanging="180"/>
      </w:pPr>
    </w:lvl>
    <w:lvl w:ilvl="6" w:tplc="0419000F" w:tentative="1">
      <w:start w:val="1"/>
      <w:numFmt w:val="decimal"/>
      <w:lvlText w:val="%7."/>
      <w:lvlJc w:val="left"/>
      <w:pPr>
        <w:ind w:left="4764" w:hanging="360"/>
      </w:pPr>
    </w:lvl>
    <w:lvl w:ilvl="7" w:tplc="04190019" w:tentative="1">
      <w:start w:val="1"/>
      <w:numFmt w:val="lowerLetter"/>
      <w:lvlText w:val="%8."/>
      <w:lvlJc w:val="left"/>
      <w:pPr>
        <w:ind w:left="5484" w:hanging="360"/>
      </w:pPr>
    </w:lvl>
    <w:lvl w:ilvl="8" w:tplc="0419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1" w15:restartNumberingAfterBreak="0">
    <w:nsid w:val="6E7C5853"/>
    <w:multiLevelType w:val="hybridMultilevel"/>
    <w:tmpl w:val="7BEEF560"/>
    <w:lvl w:ilvl="0" w:tplc="434E5BD2">
      <w:start w:val="1"/>
      <w:numFmt w:val="decimal"/>
      <w:lvlText w:val="%1."/>
      <w:lvlJc w:val="left"/>
      <w:pPr>
        <w:ind w:left="502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EFA"/>
    <w:rsid w:val="00042B97"/>
    <w:rsid w:val="000502FB"/>
    <w:rsid w:val="001B6EBD"/>
    <w:rsid w:val="001C4345"/>
    <w:rsid w:val="002C1630"/>
    <w:rsid w:val="003223EB"/>
    <w:rsid w:val="003310C9"/>
    <w:rsid w:val="003C2424"/>
    <w:rsid w:val="003E0EE6"/>
    <w:rsid w:val="00486875"/>
    <w:rsid w:val="004A581F"/>
    <w:rsid w:val="005274B9"/>
    <w:rsid w:val="00553EFA"/>
    <w:rsid w:val="005632B3"/>
    <w:rsid w:val="0057744E"/>
    <w:rsid w:val="005969E4"/>
    <w:rsid w:val="00681FDF"/>
    <w:rsid w:val="006C0B77"/>
    <w:rsid w:val="006F159F"/>
    <w:rsid w:val="00791271"/>
    <w:rsid w:val="008242FF"/>
    <w:rsid w:val="00870751"/>
    <w:rsid w:val="00883FEA"/>
    <w:rsid w:val="008E10F8"/>
    <w:rsid w:val="00915AE7"/>
    <w:rsid w:val="00917F26"/>
    <w:rsid w:val="00922C48"/>
    <w:rsid w:val="009C13EB"/>
    <w:rsid w:val="009E7AD2"/>
    <w:rsid w:val="00A9684A"/>
    <w:rsid w:val="00AF4ED2"/>
    <w:rsid w:val="00B915B7"/>
    <w:rsid w:val="00C047F7"/>
    <w:rsid w:val="00C354CB"/>
    <w:rsid w:val="00C6525F"/>
    <w:rsid w:val="00C73BD4"/>
    <w:rsid w:val="00D45C73"/>
    <w:rsid w:val="00DA4961"/>
    <w:rsid w:val="00DC54D7"/>
    <w:rsid w:val="00E56688"/>
    <w:rsid w:val="00E739CA"/>
    <w:rsid w:val="00EA59DF"/>
    <w:rsid w:val="00EE4070"/>
    <w:rsid w:val="00F12C76"/>
    <w:rsid w:val="00F369BA"/>
    <w:rsid w:val="00F40B4E"/>
    <w:rsid w:val="00F665F3"/>
    <w:rsid w:val="00FD0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994B4"/>
  <w15:docId w15:val="{A87376AC-C83B-4C43-A189-33C77ED98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6875"/>
    <w:pPr>
      <w:ind w:left="720"/>
      <w:contextualSpacing/>
    </w:pPr>
  </w:style>
  <w:style w:type="paragraph" w:customStyle="1" w:styleId="Default">
    <w:name w:val="Default"/>
    <w:rsid w:val="007912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F665F3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F665F3"/>
    <w:rPr>
      <w:rFonts w:ascii="Times New Roman" w:hAnsi="Times New Roman"/>
      <w:kern w:val="0"/>
      <w:sz w:val="28"/>
    </w:rPr>
  </w:style>
  <w:style w:type="paragraph" w:styleId="a6">
    <w:name w:val="footer"/>
    <w:basedOn w:val="a"/>
    <w:link w:val="a7"/>
    <w:uiPriority w:val="99"/>
    <w:unhideWhenUsed/>
    <w:rsid w:val="00F665F3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F665F3"/>
    <w:rPr>
      <w:rFonts w:ascii="Times New Roman" w:hAnsi="Times New Roman"/>
      <w:kern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1597</Words>
  <Characters>9106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User</cp:lastModifiedBy>
  <cp:revision>5</cp:revision>
  <dcterms:created xsi:type="dcterms:W3CDTF">2024-06-13T10:12:00Z</dcterms:created>
  <dcterms:modified xsi:type="dcterms:W3CDTF">2025-01-24T11:22:00Z</dcterms:modified>
</cp:coreProperties>
</file>