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934" w:rsidRPr="00A6440D" w:rsidRDefault="00AC0934" w:rsidP="00AC093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:rsidR="00AC0934" w:rsidRPr="00A6440D" w:rsidRDefault="00AC0934" w:rsidP="00AC093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Воронежской области</w:t>
      </w:r>
    </w:p>
    <w:p w:rsidR="00AC0934" w:rsidRPr="00A6440D" w:rsidRDefault="00AC0934" w:rsidP="00AC0934">
      <w:pPr>
        <w:pStyle w:val="2"/>
        <w:jc w:val="center"/>
        <w:rPr>
          <w:rFonts w:ascii="Times New Roman" w:hAnsi="Times New Roman" w:cs="Times New Roman"/>
          <w:i w:val="0"/>
        </w:rPr>
      </w:pPr>
      <w:r w:rsidRPr="00A6440D"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:rsidR="0097050C" w:rsidRDefault="0097050C" w:rsidP="0097050C">
      <w:pPr>
        <w:jc w:val="center"/>
        <w:rPr>
          <w:sz w:val="32"/>
          <w:szCs w:val="32"/>
        </w:rPr>
      </w:pPr>
    </w:p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РАБОЧАЯ ПРОГРАММа </w:t>
      </w:r>
    </w:p>
    <w:p w:rsidR="0097050C" w:rsidRDefault="005B54C3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</w:t>
      </w:r>
      <w:r w:rsidR="0097050C">
        <w:rPr>
          <w:b/>
          <w:caps/>
          <w:sz w:val="36"/>
          <w:szCs w:val="36"/>
        </w:rPr>
        <w:t>НОЙ ПРАКТИКИ</w:t>
      </w: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32"/>
          <w:szCs w:val="32"/>
        </w:rPr>
      </w:pPr>
    </w:p>
    <w:p w:rsidR="0030339B" w:rsidRPr="0030339B" w:rsidRDefault="0030339B" w:rsidP="0030339B">
      <w:pPr>
        <w:spacing w:line="276" w:lineRule="auto"/>
        <w:jc w:val="center"/>
        <w:rPr>
          <w:rFonts w:eastAsiaTheme="minorHAnsi" w:cstheme="minorBidi"/>
          <w:b/>
          <w:i/>
          <w:sz w:val="32"/>
          <w:szCs w:val="32"/>
          <w:lang w:eastAsia="en-US"/>
        </w:rPr>
      </w:pPr>
      <w:r w:rsidRPr="0030339B">
        <w:rPr>
          <w:rFonts w:eastAsiaTheme="minorHAnsi" w:cstheme="minorBidi"/>
          <w:b/>
          <w:i/>
          <w:sz w:val="32"/>
          <w:szCs w:val="32"/>
          <w:lang w:eastAsia="en-US"/>
        </w:rPr>
        <w:t>ПМ.03 «ОСУЩЕСТВЛЕНИЕ МЕДИЦИНСКОЙ РЕАБИЛИТАЦИИ И АБИЛИТАЦИИ»</w:t>
      </w:r>
    </w:p>
    <w:p w:rsidR="0030339B" w:rsidRPr="0030339B" w:rsidRDefault="0030339B" w:rsidP="0030339B">
      <w:pPr>
        <w:spacing w:after="200" w:line="276" w:lineRule="auto"/>
        <w:ind w:left="-284"/>
        <w:jc w:val="center"/>
        <w:rPr>
          <w:rFonts w:eastAsiaTheme="minorHAnsi" w:cstheme="minorBidi"/>
          <w:b/>
          <w:sz w:val="48"/>
          <w:szCs w:val="48"/>
          <w:lang w:eastAsia="en-US"/>
        </w:rPr>
      </w:pPr>
    </w:p>
    <w:p w:rsidR="0030339B" w:rsidRPr="0030339B" w:rsidRDefault="0030339B" w:rsidP="0030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-284" w:right="-143"/>
        <w:jc w:val="center"/>
        <w:rPr>
          <w:rFonts w:eastAsiaTheme="minorHAnsi" w:cstheme="minorBidi"/>
          <w:b/>
          <w:sz w:val="28"/>
          <w:szCs w:val="28"/>
          <w:lang w:eastAsia="en-US"/>
        </w:rPr>
      </w:pPr>
      <w:r w:rsidRPr="0030339B">
        <w:rPr>
          <w:rFonts w:eastAsiaTheme="minorHAnsi" w:cstheme="minorBidi"/>
          <w:color w:val="000000"/>
          <w:sz w:val="28"/>
          <w:szCs w:val="28"/>
          <w:lang w:eastAsia="en-US"/>
        </w:rPr>
        <w:t>МДК 03.01</w:t>
      </w:r>
      <w:r w:rsidRPr="0030339B">
        <w:rPr>
          <w:rFonts w:eastAsiaTheme="minorHAnsi" w:cstheme="minorBidi"/>
          <w:b/>
          <w:sz w:val="28"/>
          <w:szCs w:val="28"/>
          <w:lang w:eastAsia="en-US"/>
        </w:rPr>
        <w:t xml:space="preserve"> «</w:t>
      </w:r>
      <w:r w:rsidRPr="0030339B">
        <w:rPr>
          <w:rFonts w:eastAsiaTheme="minorHAnsi" w:cstheme="minorBidi"/>
          <w:color w:val="000000"/>
          <w:sz w:val="28"/>
          <w:szCs w:val="28"/>
          <w:lang w:eastAsia="en-US"/>
        </w:rPr>
        <w:t xml:space="preserve">Проведение мероприятий по медицинской реабилитации и </w:t>
      </w:r>
      <w:proofErr w:type="spellStart"/>
      <w:r w:rsidRPr="0030339B">
        <w:rPr>
          <w:rFonts w:eastAsiaTheme="minorHAnsi" w:cstheme="minorBidi"/>
          <w:color w:val="000000"/>
          <w:sz w:val="28"/>
          <w:szCs w:val="28"/>
          <w:lang w:eastAsia="en-US"/>
        </w:rPr>
        <w:t>абилитации</w:t>
      </w:r>
      <w:proofErr w:type="spellEnd"/>
      <w:r w:rsidRPr="0030339B">
        <w:rPr>
          <w:rFonts w:eastAsiaTheme="minorHAnsi" w:cstheme="minorBidi"/>
          <w:color w:val="000000"/>
          <w:sz w:val="28"/>
          <w:szCs w:val="28"/>
          <w:lang w:eastAsia="en-US"/>
        </w:rPr>
        <w:t>»</w:t>
      </w:r>
    </w:p>
    <w:p w:rsidR="00AC0934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</w:rPr>
      </w:pPr>
      <w:r w:rsidRPr="00364150">
        <w:rPr>
          <w:b/>
          <w:sz w:val="44"/>
          <w:szCs w:val="44"/>
        </w:rPr>
        <w:t>для специальности</w:t>
      </w:r>
    </w:p>
    <w:p w:rsidR="0097050C" w:rsidRPr="00AC0934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 w:rsidRPr="00AC0934">
        <w:rPr>
          <w:b/>
          <w:sz w:val="44"/>
          <w:szCs w:val="44"/>
          <w:u w:val="single"/>
        </w:rPr>
        <w:t>31.02.01 «Лечебное дело»</w:t>
      </w:r>
    </w:p>
    <w:p w:rsidR="0097050C" w:rsidRPr="00405074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97050C" w:rsidRDefault="0097050C" w:rsidP="0097050C"/>
    <w:p w:rsidR="00AC0934" w:rsidRDefault="00AC0934" w:rsidP="0097050C"/>
    <w:p w:rsidR="00AC0934" w:rsidRDefault="00AC0934" w:rsidP="0097050C"/>
    <w:p w:rsidR="00AC0934" w:rsidRDefault="00AC0934" w:rsidP="0097050C"/>
    <w:p w:rsidR="0097050C" w:rsidRDefault="0097050C" w:rsidP="0097050C"/>
    <w:p w:rsidR="0097050C" w:rsidRDefault="0097050C" w:rsidP="0097050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Воронеж</w:t>
      </w:r>
      <w:r w:rsidR="007D5275">
        <w:rPr>
          <w:sz w:val="28"/>
          <w:szCs w:val="28"/>
        </w:rPr>
        <w:t>,  20</w:t>
      </w:r>
      <w:proofErr w:type="gramEnd"/>
      <w:r w:rsidR="006228DF">
        <w:rPr>
          <w:sz w:val="28"/>
          <w:szCs w:val="28"/>
        </w:rPr>
        <w:t xml:space="preserve"> ____</w:t>
      </w:r>
    </w:p>
    <w:p w:rsidR="0097050C" w:rsidRDefault="0097050C" w:rsidP="00AC0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227948" w:rsidTr="008007F4">
        <w:trPr>
          <w:trHeight w:val="6102"/>
        </w:trPr>
        <w:tc>
          <w:tcPr>
            <w:tcW w:w="4786" w:type="dxa"/>
          </w:tcPr>
          <w:p w:rsidR="00227948" w:rsidRDefault="0022794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lastRenderedPageBreak/>
              <w:t>Одобрена ЦМК</w:t>
            </w:r>
          </w:p>
          <w:p w:rsidR="00227948" w:rsidRDefault="00227948" w:rsidP="008007F4">
            <w:pPr>
              <w:rPr>
                <w:bCs/>
                <w:iCs/>
              </w:rPr>
            </w:pPr>
          </w:p>
          <w:p w:rsidR="00227948" w:rsidRDefault="0022794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227948" w:rsidRDefault="00227948" w:rsidP="008007F4">
            <w:pPr>
              <w:rPr>
                <w:bCs/>
                <w:iCs/>
              </w:rPr>
            </w:pPr>
          </w:p>
          <w:p w:rsidR="00227948" w:rsidRDefault="0022794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227948" w:rsidRDefault="00227948" w:rsidP="008007F4">
            <w:pPr>
              <w:rPr>
                <w:bCs/>
                <w:iCs/>
              </w:rPr>
            </w:pPr>
          </w:p>
          <w:p w:rsidR="00227948" w:rsidRDefault="00227948" w:rsidP="008007F4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</w:t>
            </w: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227948" w:rsidRDefault="00227948" w:rsidP="008007F4">
            <w:pPr>
              <w:rPr>
                <w:bCs/>
                <w:iCs/>
              </w:rPr>
            </w:pPr>
          </w:p>
          <w:p w:rsidR="00227948" w:rsidRDefault="0022794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227948" w:rsidRDefault="00227948" w:rsidP="008007F4">
            <w:pPr>
              <w:rPr>
                <w:bCs/>
                <w:iCs/>
              </w:rPr>
            </w:pPr>
          </w:p>
          <w:p w:rsidR="00227948" w:rsidRDefault="00227948" w:rsidP="008007F4">
            <w:pPr>
              <w:rPr>
                <w:bCs/>
                <w:iCs/>
              </w:rPr>
            </w:pPr>
          </w:p>
          <w:p w:rsidR="00227948" w:rsidRPr="007308BA" w:rsidRDefault="00227948" w:rsidP="008007F4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227948" w:rsidRDefault="00227948" w:rsidP="008007F4">
            <w:pPr>
              <w:rPr>
                <w:bCs/>
                <w:iCs/>
              </w:rPr>
            </w:pPr>
          </w:p>
          <w:p w:rsidR="00227948" w:rsidRDefault="00227948" w:rsidP="008007F4">
            <w:pPr>
              <w:jc w:val="center"/>
              <w:rPr>
                <w:bCs/>
                <w:iCs/>
              </w:rPr>
            </w:pPr>
          </w:p>
          <w:p w:rsidR="00227948" w:rsidRDefault="00227948" w:rsidP="008007F4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:rsidR="00227948" w:rsidRPr="006E72EE" w:rsidRDefault="00227948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31.02.01</w:t>
            </w:r>
            <w:r w:rsidRPr="006E72EE">
              <w:t>-05</w:t>
            </w:r>
          </w:p>
          <w:p w:rsidR="00227948" w:rsidRPr="006E72EE" w:rsidRDefault="00227948" w:rsidP="008007F4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Лечебное дело</w:t>
            </w:r>
            <w:r w:rsidRPr="006E72EE">
              <w:t>»</w:t>
            </w:r>
          </w:p>
          <w:p w:rsidR="00227948" w:rsidRPr="006E72EE" w:rsidRDefault="00227948" w:rsidP="008007F4">
            <w:pPr>
              <w:tabs>
                <w:tab w:val="left" w:pos="5760"/>
              </w:tabs>
              <w:ind w:left="178"/>
              <w:jc w:val="both"/>
            </w:pPr>
            <w:proofErr w:type="spellStart"/>
            <w:r w:rsidRPr="006E72EE">
              <w:t>Минпросвещения</w:t>
            </w:r>
            <w:proofErr w:type="spellEnd"/>
            <w:r w:rsidRPr="006E72EE">
              <w:t xml:space="preserve"> России</w:t>
            </w:r>
          </w:p>
          <w:p w:rsidR="00227948" w:rsidRPr="006E72EE" w:rsidRDefault="00227948" w:rsidP="008007F4">
            <w:pPr>
              <w:tabs>
                <w:tab w:val="left" w:pos="5760"/>
              </w:tabs>
              <w:ind w:left="178"/>
              <w:jc w:val="both"/>
            </w:pPr>
            <w:r>
              <w:t>Приказ от 04 июля 2022 г. № 526</w:t>
            </w:r>
          </w:p>
          <w:p w:rsidR="00227948" w:rsidRDefault="00227948" w:rsidP="008007F4">
            <w:pPr>
              <w:tabs>
                <w:tab w:val="left" w:pos="5760"/>
              </w:tabs>
              <w:ind w:left="178"/>
              <w:jc w:val="both"/>
            </w:pPr>
            <w:r>
              <w:t xml:space="preserve">- Приказ </w:t>
            </w:r>
            <w:proofErr w:type="spellStart"/>
            <w:r>
              <w:t>Минпросвещения</w:t>
            </w:r>
            <w:proofErr w:type="spellEnd"/>
            <w:r>
              <w:t xml:space="preserve"> РФ от 03.07.2024 г. № 464</w:t>
            </w:r>
          </w:p>
          <w:p w:rsidR="00227948" w:rsidRPr="006E72EE" w:rsidRDefault="00227948" w:rsidP="008007F4">
            <w:pPr>
              <w:tabs>
                <w:tab w:val="left" w:pos="5760"/>
              </w:tabs>
              <w:ind w:left="178"/>
              <w:jc w:val="both"/>
            </w:pPr>
            <w:r>
              <w:t>«О внесении изменений в ФГОС СПО»</w:t>
            </w:r>
          </w:p>
          <w:p w:rsidR="00227948" w:rsidRPr="000C3181" w:rsidRDefault="00227948" w:rsidP="008007F4">
            <w:pPr>
              <w:tabs>
                <w:tab w:val="left" w:pos="5760"/>
              </w:tabs>
              <w:ind w:left="178"/>
            </w:pPr>
            <w:r w:rsidRPr="000C3181">
              <w:t>- Профессиональным стандартом</w:t>
            </w:r>
          </w:p>
          <w:p w:rsidR="00227948" w:rsidRPr="000C3181" w:rsidRDefault="00227948" w:rsidP="008007F4">
            <w:pPr>
              <w:tabs>
                <w:tab w:val="left" w:pos="5760"/>
              </w:tabs>
              <w:ind w:left="178"/>
            </w:pPr>
            <w:r>
              <w:t>Фельдшер скорой медицинской помощи</w:t>
            </w:r>
            <w:r w:rsidRPr="000C3181">
              <w:t xml:space="preserve"> Минтруд России </w:t>
            </w:r>
          </w:p>
          <w:p w:rsidR="00227948" w:rsidRPr="000C3181" w:rsidRDefault="00227948" w:rsidP="008007F4">
            <w:pPr>
              <w:tabs>
                <w:tab w:val="left" w:pos="5760"/>
              </w:tabs>
              <w:ind w:left="178"/>
            </w:pPr>
            <w:r>
              <w:t xml:space="preserve">Приказ от </w:t>
            </w:r>
            <w:r w:rsidRPr="000C3181">
              <w:t>1</w:t>
            </w:r>
            <w:r>
              <w:t>3</w:t>
            </w:r>
            <w:r w:rsidRPr="000C3181">
              <w:t xml:space="preserve"> </w:t>
            </w:r>
            <w:r>
              <w:t>января</w:t>
            </w:r>
            <w:r w:rsidRPr="000C3181">
              <w:t xml:space="preserve"> 202</w:t>
            </w:r>
            <w:r>
              <w:t>1 г. № 3</w:t>
            </w:r>
            <w:r w:rsidRPr="000C3181">
              <w:t xml:space="preserve"> н</w:t>
            </w:r>
          </w:p>
          <w:p w:rsidR="00227948" w:rsidRPr="000C3181" w:rsidRDefault="00227948" w:rsidP="008007F4">
            <w:pPr>
              <w:rPr>
                <w:bCs/>
                <w:iCs/>
              </w:rPr>
            </w:pPr>
            <w:r w:rsidRPr="000C3181">
              <w:rPr>
                <w:bCs/>
                <w:iCs/>
              </w:rPr>
              <w:t xml:space="preserve">                                                      </w:t>
            </w:r>
          </w:p>
          <w:p w:rsidR="00227948" w:rsidRPr="007308BA" w:rsidRDefault="00227948" w:rsidP="008007F4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Зав. практикой</w:t>
            </w:r>
            <w:r w:rsidRPr="007308BA">
              <w:rPr>
                <w:bCs/>
                <w:iCs/>
              </w:rPr>
              <w:t>:</w:t>
            </w:r>
          </w:p>
          <w:p w:rsidR="00227948" w:rsidRDefault="00227948" w:rsidP="008007F4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Жихарева Н.И.</w:t>
            </w: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:rsidR="00227948" w:rsidRDefault="00227948" w:rsidP="008007F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:rsidR="00227948" w:rsidRDefault="00227948" w:rsidP="008007F4">
            <w:pPr>
              <w:jc w:val="right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:rsidR="00227948" w:rsidRDefault="00227948" w:rsidP="008007F4">
            <w:pPr>
              <w:jc w:val="center"/>
              <w:rPr>
                <w:bCs/>
              </w:rPr>
            </w:pPr>
          </w:p>
        </w:tc>
      </w:tr>
    </w:tbl>
    <w:p w:rsidR="001B12DC" w:rsidRDefault="001B12DC" w:rsidP="00B50391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  <w:szCs w:val="28"/>
        </w:rPr>
      </w:pPr>
    </w:p>
    <w:p w:rsidR="000F7A6E" w:rsidRPr="00C95956" w:rsidRDefault="000F7A6E" w:rsidP="000F7A6E">
      <w:pPr>
        <w:suppressAutoHyphens/>
        <w:spacing w:line="360" w:lineRule="auto"/>
        <w:jc w:val="both"/>
        <w:rPr>
          <w:rFonts w:eastAsia="Calibri"/>
          <w:sz w:val="28"/>
          <w:szCs w:val="28"/>
        </w:rPr>
      </w:pPr>
      <w:r w:rsidRPr="00C95956">
        <w:rPr>
          <w:sz w:val="28"/>
          <w:szCs w:val="28"/>
        </w:rPr>
        <w:t>Рабочая программа учебной практики</w:t>
      </w:r>
      <w:r w:rsidR="002800DC" w:rsidRPr="002800DC">
        <w:rPr>
          <w:sz w:val="28"/>
          <w:szCs w:val="28"/>
        </w:rPr>
        <w:t xml:space="preserve"> </w:t>
      </w:r>
      <w:r w:rsidR="002800DC" w:rsidRPr="000F7A6E">
        <w:rPr>
          <w:sz w:val="28"/>
          <w:szCs w:val="28"/>
        </w:rPr>
        <w:t>ПМ.03 МДК.03.</w:t>
      </w:r>
      <w:proofErr w:type="gramStart"/>
      <w:r w:rsidR="002800DC" w:rsidRPr="000F7A6E">
        <w:rPr>
          <w:sz w:val="28"/>
          <w:szCs w:val="28"/>
        </w:rPr>
        <w:t xml:space="preserve">01 </w:t>
      </w:r>
      <w:r w:rsidRPr="00C95956">
        <w:rPr>
          <w:sz w:val="28"/>
          <w:szCs w:val="28"/>
        </w:rPr>
        <w:t xml:space="preserve"> </w:t>
      </w:r>
      <w:r w:rsidRPr="00C95956">
        <w:rPr>
          <w:rFonts w:eastAsia="Calibri"/>
          <w:sz w:val="28"/>
          <w:szCs w:val="28"/>
        </w:rPr>
        <w:t>разработана</w:t>
      </w:r>
      <w:proofErr w:type="gramEnd"/>
      <w:r w:rsidRPr="00C95956">
        <w:rPr>
          <w:rFonts w:eastAsia="Calibri"/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образования </w:t>
      </w:r>
      <w:r w:rsidR="002800DC" w:rsidRPr="00C95956">
        <w:rPr>
          <w:sz w:val="28"/>
          <w:szCs w:val="28"/>
          <w:lang w:val="uk-UA"/>
        </w:rPr>
        <w:t xml:space="preserve">по </w:t>
      </w:r>
      <w:r w:rsidR="002800DC" w:rsidRPr="00C95956">
        <w:rPr>
          <w:sz w:val="28"/>
          <w:szCs w:val="28"/>
        </w:rPr>
        <w:t xml:space="preserve">специальности </w:t>
      </w:r>
      <w:r w:rsidR="002800DC" w:rsidRPr="002800DC">
        <w:rPr>
          <w:b/>
          <w:sz w:val="28"/>
          <w:szCs w:val="28"/>
        </w:rPr>
        <w:t>31.02.01 «</w:t>
      </w:r>
      <w:r w:rsidR="002800DC" w:rsidRPr="002800DC">
        <w:rPr>
          <w:sz w:val="28"/>
          <w:szCs w:val="28"/>
          <w:u w:val="single"/>
        </w:rPr>
        <w:t>Лечебное дело»</w:t>
      </w:r>
      <w:r w:rsidRPr="00C95956">
        <w:rPr>
          <w:rFonts w:eastAsia="Calibri"/>
          <w:sz w:val="28"/>
          <w:szCs w:val="28"/>
        </w:rPr>
        <w:t xml:space="preserve">, утвержденного Приказом </w:t>
      </w:r>
      <w:proofErr w:type="spellStart"/>
      <w:r w:rsidRPr="00C95956">
        <w:rPr>
          <w:rFonts w:eastAsia="Calibri"/>
          <w:sz w:val="28"/>
          <w:szCs w:val="28"/>
        </w:rPr>
        <w:t>Минпросвещения</w:t>
      </w:r>
      <w:proofErr w:type="spellEnd"/>
      <w:r w:rsidRPr="00C95956">
        <w:rPr>
          <w:rFonts w:eastAsia="Calibri"/>
          <w:sz w:val="28"/>
          <w:szCs w:val="28"/>
        </w:rPr>
        <w:t xml:space="preserve"> России от </w:t>
      </w:r>
      <w:r w:rsidR="002800DC">
        <w:rPr>
          <w:rFonts w:eastAsia="Calibri"/>
          <w:sz w:val="28"/>
          <w:szCs w:val="28"/>
        </w:rPr>
        <w:t xml:space="preserve">04 </w:t>
      </w:r>
      <w:r w:rsidRPr="00C95956">
        <w:rPr>
          <w:rFonts w:eastAsia="Calibri"/>
          <w:sz w:val="28"/>
          <w:szCs w:val="28"/>
        </w:rPr>
        <w:t>июля 2022 № 5</w:t>
      </w:r>
      <w:r w:rsidR="002800DC">
        <w:rPr>
          <w:rFonts w:eastAsia="Calibri"/>
          <w:sz w:val="28"/>
          <w:szCs w:val="28"/>
        </w:rPr>
        <w:t>26</w:t>
      </w:r>
      <w:r w:rsidRPr="00C95956">
        <w:rPr>
          <w:rFonts w:eastAsia="Calibri"/>
          <w:sz w:val="28"/>
          <w:szCs w:val="28"/>
        </w:rPr>
        <w:t xml:space="preserve"> (далее – ФГОС СПО), и Приказа Министерства труда и социальной защиты РФ от </w:t>
      </w:r>
      <w:r w:rsidR="002800DC">
        <w:rPr>
          <w:rFonts w:eastAsia="Calibri"/>
          <w:sz w:val="28"/>
          <w:szCs w:val="28"/>
        </w:rPr>
        <w:t>31</w:t>
      </w:r>
      <w:r w:rsidRPr="00C95956">
        <w:rPr>
          <w:rFonts w:eastAsia="Calibri"/>
          <w:sz w:val="28"/>
          <w:szCs w:val="28"/>
        </w:rPr>
        <w:t xml:space="preserve"> </w:t>
      </w:r>
      <w:r w:rsidR="002800DC">
        <w:rPr>
          <w:rFonts w:eastAsia="Calibri"/>
          <w:sz w:val="28"/>
          <w:szCs w:val="28"/>
        </w:rPr>
        <w:t>07</w:t>
      </w:r>
      <w:r w:rsidRPr="00C95956">
        <w:rPr>
          <w:rFonts w:eastAsia="Calibri"/>
          <w:sz w:val="28"/>
          <w:szCs w:val="28"/>
        </w:rPr>
        <w:t xml:space="preserve"> 202</w:t>
      </w:r>
      <w:r w:rsidR="002800DC">
        <w:rPr>
          <w:rFonts w:eastAsia="Calibri"/>
          <w:sz w:val="28"/>
          <w:szCs w:val="28"/>
        </w:rPr>
        <w:t>0</w:t>
      </w:r>
      <w:r w:rsidRPr="00C95956">
        <w:rPr>
          <w:rFonts w:eastAsia="Calibri"/>
          <w:sz w:val="28"/>
          <w:szCs w:val="28"/>
        </w:rPr>
        <w:t xml:space="preserve"> г. №</w:t>
      </w:r>
      <w:r w:rsidR="002800DC">
        <w:rPr>
          <w:rFonts w:eastAsia="Calibri"/>
          <w:sz w:val="28"/>
          <w:szCs w:val="28"/>
        </w:rPr>
        <w:t>470н</w:t>
      </w:r>
      <w:r w:rsidRPr="00C95956">
        <w:rPr>
          <w:rFonts w:eastAsia="Calibri"/>
          <w:sz w:val="28"/>
          <w:szCs w:val="28"/>
        </w:rPr>
        <w:t xml:space="preserve"> «Об утверждении профессионального стандарта «</w:t>
      </w:r>
      <w:r w:rsidR="002800DC">
        <w:rPr>
          <w:rFonts w:eastAsia="Calibri"/>
          <w:sz w:val="28"/>
          <w:szCs w:val="28"/>
        </w:rPr>
        <w:t>Фельдшер</w:t>
      </w:r>
      <w:r w:rsidRPr="00C95956">
        <w:rPr>
          <w:rFonts w:eastAsia="Calibri"/>
          <w:sz w:val="28"/>
          <w:szCs w:val="28"/>
        </w:rPr>
        <w:t xml:space="preserve">» по специальности СПО </w:t>
      </w:r>
      <w:r w:rsidR="002800DC" w:rsidRPr="002800DC">
        <w:rPr>
          <w:b/>
          <w:sz w:val="28"/>
          <w:szCs w:val="28"/>
        </w:rPr>
        <w:t>31.02.01 «</w:t>
      </w:r>
      <w:r w:rsidR="002800DC" w:rsidRPr="002800DC">
        <w:rPr>
          <w:sz w:val="28"/>
          <w:szCs w:val="28"/>
          <w:u w:val="single"/>
        </w:rPr>
        <w:t>Лечебное дело»</w:t>
      </w:r>
      <w:r w:rsidRPr="00C95956">
        <w:rPr>
          <w:rFonts w:eastAsia="Calibri"/>
          <w:sz w:val="28"/>
          <w:szCs w:val="28"/>
        </w:rPr>
        <w:t>.</w:t>
      </w:r>
    </w:p>
    <w:p w:rsidR="00AC0934" w:rsidRDefault="00AC0934" w:rsidP="0097050C"/>
    <w:p w:rsidR="00AC0934" w:rsidRDefault="00AC0934" w:rsidP="0097050C"/>
    <w:p w:rsidR="00AC0934" w:rsidRDefault="00AC0934" w:rsidP="0097050C"/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0934" w:rsidRDefault="00AC0934" w:rsidP="00AC0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AC0934" w:rsidRDefault="00AC0934" w:rsidP="00AC0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Ф.И.О. </w:t>
      </w:r>
      <w:r w:rsidR="003545C5">
        <w:rPr>
          <w:sz w:val="28"/>
          <w:szCs w:val="28"/>
          <w:u w:val="single"/>
        </w:rPr>
        <w:t>Лосева</w:t>
      </w:r>
      <w:r w:rsidRPr="00DC304D">
        <w:rPr>
          <w:sz w:val="28"/>
          <w:szCs w:val="28"/>
          <w:u w:val="single"/>
        </w:rPr>
        <w:t xml:space="preserve"> А.А.</w:t>
      </w:r>
      <w:r w:rsidRPr="00367BE1"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преподаватель.</w:t>
      </w:r>
    </w:p>
    <w:p w:rsidR="00AC0934" w:rsidRDefault="00AC0934" w:rsidP="00AC09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0934" w:rsidRDefault="00AC0934" w:rsidP="00AC0934">
      <w:pPr>
        <w:rPr>
          <w:sz w:val="28"/>
          <w:szCs w:val="28"/>
        </w:rPr>
      </w:pPr>
    </w:p>
    <w:p w:rsidR="00AC0934" w:rsidRDefault="00AC0934" w:rsidP="00AC0934">
      <w:pPr>
        <w:spacing w:line="360" w:lineRule="auto"/>
        <w:rPr>
          <w:sz w:val="28"/>
          <w:szCs w:val="28"/>
        </w:rPr>
      </w:pPr>
      <w:proofErr w:type="gramStart"/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</w:t>
      </w:r>
      <w:proofErr w:type="spellStart"/>
      <w:r>
        <w:rPr>
          <w:sz w:val="28"/>
          <w:szCs w:val="28"/>
        </w:rPr>
        <w:t>Рудыкина</w:t>
      </w:r>
      <w:proofErr w:type="spellEnd"/>
      <w:proofErr w:type="gramEnd"/>
      <w:r>
        <w:rPr>
          <w:sz w:val="28"/>
          <w:szCs w:val="28"/>
        </w:rPr>
        <w:t xml:space="preserve"> А.А.____________________________________________</w:t>
      </w:r>
    </w:p>
    <w:p w:rsidR="00AC0934" w:rsidRPr="009635F7" w:rsidRDefault="00A32A66" w:rsidP="00AC09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Жихарева Н.И</w:t>
      </w:r>
      <w:r w:rsidR="00AC0934" w:rsidRPr="009635F7">
        <w:rPr>
          <w:sz w:val="28"/>
          <w:szCs w:val="28"/>
        </w:rPr>
        <w:t>.</w:t>
      </w:r>
      <w:r w:rsidR="00AC0934">
        <w:rPr>
          <w:sz w:val="28"/>
          <w:szCs w:val="28"/>
        </w:rPr>
        <w:t>_______________________________________________________</w:t>
      </w:r>
    </w:p>
    <w:p w:rsidR="0097050C" w:rsidRDefault="0097050C" w:rsidP="009F35D4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299" w:type="dxa"/>
        <w:tblLook w:val="01E0" w:firstRow="1" w:lastRow="1" w:firstColumn="1" w:lastColumn="1" w:noHBand="0" w:noVBand="0"/>
      </w:tblPr>
      <w:tblGrid>
        <w:gridCol w:w="9039"/>
        <w:gridCol w:w="1260"/>
      </w:tblGrid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8B4F8D" w:rsidRDefault="0097050C" w:rsidP="00B53297">
            <w:pPr>
              <w:ind w:right="-540"/>
              <w:rPr>
                <w:sz w:val="28"/>
                <w:szCs w:val="28"/>
              </w:rPr>
            </w:pPr>
            <w:r w:rsidRPr="008B4F8D">
              <w:rPr>
                <w:sz w:val="28"/>
                <w:szCs w:val="28"/>
              </w:rPr>
              <w:t xml:space="preserve">1.ПАСПОРТ РАБОЧЕЙ ПРОГРАММЫ </w:t>
            </w:r>
            <w:r w:rsidR="005B54C3" w:rsidRPr="008B4F8D">
              <w:rPr>
                <w:sz w:val="28"/>
                <w:szCs w:val="28"/>
              </w:rPr>
              <w:t>УЧЕБ</w:t>
            </w:r>
            <w:r w:rsidRPr="008B4F8D">
              <w:rPr>
                <w:sz w:val="28"/>
                <w:szCs w:val="28"/>
              </w:rPr>
              <w:t>НОЙ ПРАКТИКИ……………………………………………………………</w:t>
            </w:r>
            <w:proofErr w:type="gramStart"/>
            <w:r w:rsidRPr="008B4F8D">
              <w:rPr>
                <w:sz w:val="28"/>
                <w:szCs w:val="28"/>
              </w:rPr>
              <w:t>……</w:t>
            </w:r>
            <w:r w:rsidR="005B54C3" w:rsidRPr="008B4F8D">
              <w:rPr>
                <w:sz w:val="28"/>
                <w:szCs w:val="28"/>
              </w:rPr>
              <w:t>.</w:t>
            </w:r>
            <w:proofErr w:type="gramEnd"/>
            <w:r w:rsidRPr="008B4F8D">
              <w:rPr>
                <w:sz w:val="28"/>
                <w:szCs w:val="28"/>
              </w:rPr>
              <w:t>4</w:t>
            </w:r>
          </w:p>
          <w:p w:rsidR="0097050C" w:rsidRPr="008B4F8D" w:rsidRDefault="0097050C" w:rsidP="00B53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8B4F8D">
              <w:rPr>
                <w:sz w:val="28"/>
                <w:szCs w:val="28"/>
              </w:rPr>
              <w:t>1.1. Область применения программы…………………………………...</w:t>
            </w:r>
            <w:r w:rsidR="001220D6" w:rsidRPr="008B4F8D">
              <w:rPr>
                <w:sz w:val="28"/>
                <w:szCs w:val="28"/>
              </w:rPr>
              <w:t>..</w:t>
            </w:r>
            <w:r w:rsidRPr="008B4F8D">
              <w:rPr>
                <w:sz w:val="28"/>
                <w:szCs w:val="28"/>
              </w:rPr>
              <w:t>.</w:t>
            </w:r>
            <w:r w:rsidR="005B54C3" w:rsidRPr="008B4F8D">
              <w:rPr>
                <w:sz w:val="28"/>
                <w:szCs w:val="28"/>
              </w:rPr>
              <w:t>.</w:t>
            </w:r>
            <w:r w:rsidRPr="008B4F8D">
              <w:rPr>
                <w:sz w:val="28"/>
                <w:szCs w:val="28"/>
              </w:rPr>
              <w:t>4</w:t>
            </w:r>
          </w:p>
          <w:p w:rsidR="0097050C" w:rsidRPr="008B4F8D" w:rsidRDefault="0097050C" w:rsidP="00B53297">
            <w:pPr>
              <w:ind w:right="-540"/>
              <w:rPr>
                <w:sz w:val="28"/>
                <w:szCs w:val="28"/>
              </w:rPr>
            </w:pPr>
            <w:r w:rsidRPr="008B4F8D">
              <w:rPr>
                <w:sz w:val="28"/>
                <w:szCs w:val="28"/>
              </w:rPr>
              <w:t xml:space="preserve">1.2. Цели и задачи </w:t>
            </w:r>
            <w:r w:rsidR="005B54C3" w:rsidRPr="008B4F8D">
              <w:rPr>
                <w:sz w:val="28"/>
                <w:szCs w:val="28"/>
              </w:rPr>
              <w:t>учеб</w:t>
            </w:r>
            <w:r w:rsidRPr="008B4F8D">
              <w:rPr>
                <w:sz w:val="28"/>
                <w:szCs w:val="28"/>
              </w:rPr>
              <w:t>ной практики………………………</w:t>
            </w:r>
            <w:r w:rsidR="005B54C3" w:rsidRPr="008B4F8D">
              <w:rPr>
                <w:sz w:val="28"/>
                <w:szCs w:val="28"/>
              </w:rPr>
              <w:t>……</w:t>
            </w:r>
            <w:proofErr w:type="gramStart"/>
            <w:r w:rsidR="005B54C3" w:rsidRPr="008B4F8D">
              <w:rPr>
                <w:sz w:val="28"/>
                <w:szCs w:val="28"/>
              </w:rPr>
              <w:t>…….</w:t>
            </w:r>
            <w:proofErr w:type="gramEnd"/>
            <w:r w:rsidRPr="008B4F8D">
              <w:rPr>
                <w:sz w:val="28"/>
                <w:szCs w:val="28"/>
              </w:rPr>
              <w:t>….</w:t>
            </w:r>
            <w:r w:rsidR="005B54C3" w:rsidRPr="008B4F8D">
              <w:rPr>
                <w:sz w:val="28"/>
                <w:szCs w:val="28"/>
              </w:rPr>
              <w:t>.</w:t>
            </w:r>
            <w:r w:rsidRPr="008B4F8D">
              <w:rPr>
                <w:sz w:val="28"/>
                <w:szCs w:val="28"/>
              </w:rPr>
              <w:t>4</w:t>
            </w:r>
          </w:p>
          <w:p w:rsidR="0097050C" w:rsidRPr="008B4F8D" w:rsidRDefault="008B4F8D" w:rsidP="00D42C1D">
            <w:pPr>
              <w:ind w:right="-540"/>
              <w:rPr>
                <w:sz w:val="28"/>
                <w:szCs w:val="28"/>
              </w:rPr>
            </w:pPr>
            <w:r w:rsidRPr="008B4F8D">
              <w:rPr>
                <w:sz w:val="28"/>
                <w:szCs w:val="28"/>
              </w:rPr>
              <w:t>1.3</w:t>
            </w:r>
            <w:r w:rsidR="0097050C" w:rsidRPr="008B4F8D">
              <w:rPr>
                <w:sz w:val="28"/>
                <w:szCs w:val="28"/>
              </w:rPr>
              <w:t xml:space="preserve">. Количество часов на </w:t>
            </w:r>
            <w:r w:rsidR="005B54C3" w:rsidRPr="008B4F8D">
              <w:rPr>
                <w:sz w:val="28"/>
                <w:szCs w:val="28"/>
              </w:rPr>
              <w:t>освоение программы учеб</w:t>
            </w:r>
            <w:r w:rsidR="0097050C" w:rsidRPr="008B4F8D">
              <w:rPr>
                <w:sz w:val="28"/>
                <w:szCs w:val="28"/>
              </w:rPr>
              <w:t xml:space="preserve">ной </w:t>
            </w:r>
            <w:r w:rsidR="00D42C1D">
              <w:rPr>
                <w:sz w:val="28"/>
                <w:szCs w:val="28"/>
              </w:rPr>
              <w:t>практики</w:t>
            </w:r>
            <w:r w:rsidR="005B54C3" w:rsidRPr="008B4F8D">
              <w:rPr>
                <w:sz w:val="28"/>
                <w:szCs w:val="28"/>
              </w:rPr>
              <w:t>….</w:t>
            </w:r>
            <w:r w:rsidRPr="008B4F8D">
              <w:rPr>
                <w:sz w:val="28"/>
                <w:szCs w:val="28"/>
              </w:rPr>
              <w:t>….4</w:t>
            </w:r>
          </w:p>
        </w:tc>
        <w:tc>
          <w:tcPr>
            <w:tcW w:w="1260" w:type="dxa"/>
          </w:tcPr>
          <w:p w:rsidR="0097050C" w:rsidRPr="008B4F8D" w:rsidRDefault="0097050C" w:rsidP="00B53297">
            <w:pPr>
              <w:jc w:val="center"/>
              <w:rPr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7E3AB1" w:rsidRDefault="0097050C" w:rsidP="005B54C3">
            <w:pPr>
              <w:rPr>
                <w:color w:val="FF0000"/>
                <w:sz w:val="28"/>
                <w:szCs w:val="28"/>
              </w:rPr>
            </w:pPr>
            <w:r w:rsidRPr="008B4F8D">
              <w:rPr>
                <w:sz w:val="28"/>
                <w:szCs w:val="28"/>
              </w:rPr>
              <w:t xml:space="preserve">2. РЕЗУЛЬТАТЫ  ОСВОЕНИЯ РАБОЧЕЙ ПРОГРАММЫ </w:t>
            </w:r>
            <w:r w:rsidR="005B54C3" w:rsidRPr="008B4F8D">
              <w:rPr>
                <w:sz w:val="28"/>
                <w:szCs w:val="28"/>
              </w:rPr>
              <w:t>УЧЕБ</w:t>
            </w:r>
            <w:r w:rsidRPr="008B4F8D">
              <w:rPr>
                <w:sz w:val="28"/>
                <w:szCs w:val="28"/>
              </w:rPr>
              <w:t>НОЙ  ПРАКТИКИ………</w:t>
            </w:r>
            <w:r w:rsidR="005B54C3" w:rsidRPr="008B4F8D">
              <w:rPr>
                <w:sz w:val="28"/>
                <w:szCs w:val="28"/>
              </w:rPr>
              <w:t>…………………………….</w:t>
            </w:r>
            <w:r w:rsidR="008B4F8D">
              <w:rPr>
                <w:sz w:val="28"/>
                <w:szCs w:val="28"/>
              </w:rPr>
              <w:t>……………………………5</w:t>
            </w:r>
          </w:p>
        </w:tc>
        <w:tc>
          <w:tcPr>
            <w:tcW w:w="1260" w:type="dxa"/>
          </w:tcPr>
          <w:p w:rsidR="0097050C" w:rsidRPr="007E3AB1" w:rsidRDefault="0097050C" w:rsidP="00B5329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BE03FD" w:rsidRDefault="0097050C" w:rsidP="005B54C3">
            <w:pPr>
              <w:rPr>
                <w:sz w:val="28"/>
                <w:szCs w:val="28"/>
              </w:rPr>
            </w:pPr>
            <w:r w:rsidRPr="00BE03FD">
              <w:rPr>
                <w:sz w:val="28"/>
                <w:szCs w:val="28"/>
              </w:rPr>
              <w:t xml:space="preserve">3. СОДЕРЖАНИЕ </w:t>
            </w:r>
            <w:r w:rsidR="005B54C3" w:rsidRPr="00BE03FD">
              <w:rPr>
                <w:sz w:val="28"/>
                <w:szCs w:val="28"/>
              </w:rPr>
              <w:t>УЧЕБ</w:t>
            </w:r>
            <w:r w:rsidRPr="00BE03FD">
              <w:rPr>
                <w:sz w:val="28"/>
                <w:szCs w:val="28"/>
              </w:rPr>
              <w:t>НОЙ ПРАКТИКИ……………</w:t>
            </w:r>
            <w:r w:rsidR="005B54C3" w:rsidRPr="00BE03FD">
              <w:rPr>
                <w:sz w:val="28"/>
                <w:szCs w:val="28"/>
              </w:rPr>
              <w:t>……………….</w:t>
            </w:r>
            <w:r w:rsidRPr="00BE03FD">
              <w:rPr>
                <w:sz w:val="28"/>
                <w:szCs w:val="28"/>
              </w:rPr>
              <w:t>…8</w:t>
            </w:r>
          </w:p>
        </w:tc>
        <w:tc>
          <w:tcPr>
            <w:tcW w:w="1260" w:type="dxa"/>
          </w:tcPr>
          <w:p w:rsidR="0097050C" w:rsidRPr="007E3AB1" w:rsidRDefault="0097050C" w:rsidP="00B5329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BE03FD" w:rsidRDefault="0097050C" w:rsidP="00B53297">
            <w:pPr>
              <w:rPr>
                <w:sz w:val="28"/>
                <w:szCs w:val="28"/>
              </w:rPr>
            </w:pPr>
            <w:r w:rsidRPr="00BE03FD">
              <w:rPr>
                <w:sz w:val="28"/>
                <w:szCs w:val="28"/>
              </w:rPr>
              <w:t xml:space="preserve">4. УСЛОВИЯ РЕАЛИЗАЦИИ РАБОЧЕЙ ПРОГРАММЫ </w:t>
            </w:r>
            <w:r w:rsidR="005B54C3" w:rsidRPr="00BE03FD">
              <w:rPr>
                <w:sz w:val="28"/>
                <w:szCs w:val="28"/>
              </w:rPr>
              <w:t>УЧЕБНОЙ</w:t>
            </w:r>
            <w:r w:rsidRPr="00BE03FD">
              <w:rPr>
                <w:sz w:val="28"/>
                <w:szCs w:val="28"/>
              </w:rPr>
              <w:t xml:space="preserve"> ПРАКТИКИ…………………………</w:t>
            </w:r>
            <w:r w:rsidR="005B54C3" w:rsidRPr="00BE03FD">
              <w:rPr>
                <w:sz w:val="28"/>
                <w:szCs w:val="28"/>
              </w:rPr>
              <w:t>……………………………</w:t>
            </w:r>
            <w:r w:rsidRPr="00BE03FD">
              <w:rPr>
                <w:sz w:val="28"/>
                <w:szCs w:val="28"/>
              </w:rPr>
              <w:t>…………</w:t>
            </w:r>
            <w:r w:rsidR="00BE03FD" w:rsidRPr="00BE03FD">
              <w:rPr>
                <w:sz w:val="28"/>
                <w:szCs w:val="28"/>
              </w:rPr>
              <w:t>9</w:t>
            </w:r>
          </w:p>
          <w:p w:rsidR="0097050C" w:rsidRPr="00BE03FD" w:rsidRDefault="0097050C" w:rsidP="00B5329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E03FD">
              <w:rPr>
                <w:rFonts w:ascii="Times New Roman" w:hAnsi="Times New Roman" w:cs="Times New Roman"/>
                <w:b w:val="0"/>
                <w:sz w:val="28"/>
                <w:szCs w:val="28"/>
              </w:rPr>
              <w:t>4.1. Тр</w:t>
            </w:r>
            <w:r w:rsidR="005B54C3" w:rsidRPr="00BE03FD">
              <w:rPr>
                <w:rFonts w:ascii="Times New Roman" w:hAnsi="Times New Roman" w:cs="Times New Roman"/>
                <w:b w:val="0"/>
                <w:sz w:val="28"/>
                <w:szCs w:val="28"/>
              </w:rPr>
              <w:t>ебования к условиям проведения учеб</w:t>
            </w:r>
            <w:r w:rsidRPr="00BE03FD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ной практики</w:t>
            </w:r>
            <w:r w:rsidR="005B54C3" w:rsidRPr="00BE03FD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</w:t>
            </w:r>
            <w:proofErr w:type="gramStart"/>
            <w:r w:rsidR="005B54C3" w:rsidRPr="00BE03FD">
              <w:rPr>
                <w:rFonts w:ascii="Times New Roman" w:hAnsi="Times New Roman" w:cs="Times New Roman"/>
                <w:b w:val="0"/>
                <w:sz w:val="28"/>
                <w:szCs w:val="28"/>
              </w:rPr>
              <w:t>…….</w:t>
            </w:r>
            <w:proofErr w:type="gramEnd"/>
            <w:r w:rsidR="005B54C3" w:rsidRPr="00BE03FD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Pr="00BE03FD">
              <w:rPr>
                <w:rFonts w:ascii="Times New Roman" w:hAnsi="Times New Roman" w:cs="Times New Roman"/>
                <w:b w:val="0"/>
                <w:sz w:val="28"/>
                <w:szCs w:val="28"/>
              </w:rPr>
              <w:t>…</w:t>
            </w:r>
            <w:r w:rsidR="00BE03FD" w:rsidRPr="00BE03FD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  <w:p w:rsidR="0097050C" w:rsidRPr="00BE03FD" w:rsidRDefault="0097050C" w:rsidP="00B53297">
            <w:pPr>
              <w:rPr>
                <w:sz w:val="28"/>
                <w:szCs w:val="28"/>
              </w:rPr>
            </w:pPr>
            <w:r w:rsidRPr="00BE03FD">
              <w:rPr>
                <w:sz w:val="28"/>
                <w:szCs w:val="28"/>
              </w:rPr>
              <w:t>4.2. Общие требования к организации образовательного процесса</w:t>
            </w:r>
            <w:proofErr w:type="gramStart"/>
            <w:r w:rsidRPr="00BE03FD">
              <w:rPr>
                <w:sz w:val="28"/>
                <w:szCs w:val="28"/>
              </w:rPr>
              <w:t>…….</w:t>
            </w:r>
            <w:proofErr w:type="gramEnd"/>
            <w:r w:rsidR="00BE03FD" w:rsidRPr="00BE03FD">
              <w:rPr>
                <w:sz w:val="28"/>
                <w:szCs w:val="28"/>
              </w:rPr>
              <w:t>9</w:t>
            </w:r>
          </w:p>
          <w:p w:rsidR="0097050C" w:rsidRPr="00BE03FD" w:rsidRDefault="0097050C" w:rsidP="00B53297">
            <w:pPr>
              <w:rPr>
                <w:sz w:val="28"/>
                <w:szCs w:val="28"/>
              </w:rPr>
            </w:pPr>
            <w:r w:rsidRPr="00BE03FD">
              <w:rPr>
                <w:sz w:val="28"/>
                <w:szCs w:val="28"/>
              </w:rPr>
              <w:t>4.3. Кадровое обеспечение образовательного процесса…………………</w:t>
            </w:r>
            <w:r w:rsidR="00BE03FD" w:rsidRPr="00BE03FD">
              <w:rPr>
                <w:sz w:val="28"/>
                <w:szCs w:val="28"/>
              </w:rPr>
              <w:t>9</w:t>
            </w:r>
          </w:p>
          <w:p w:rsidR="0097050C" w:rsidRPr="00BE03FD" w:rsidRDefault="0097050C" w:rsidP="00B53297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97050C" w:rsidRPr="007E3AB1" w:rsidRDefault="0097050C" w:rsidP="00B5329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  <w:hideMark/>
          </w:tcPr>
          <w:p w:rsidR="0097050C" w:rsidRPr="00BE03FD" w:rsidRDefault="0097050C" w:rsidP="00BE03FD">
            <w:pPr>
              <w:ind w:right="-249"/>
              <w:rPr>
                <w:sz w:val="28"/>
                <w:szCs w:val="28"/>
              </w:rPr>
            </w:pPr>
            <w:r w:rsidRPr="00BE03FD">
              <w:rPr>
                <w:sz w:val="28"/>
                <w:szCs w:val="28"/>
              </w:rPr>
              <w:t xml:space="preserve">5. КОНТРОЛЬ И ОЦЕНКА РЕЗУЛЬТАТОВ ОСВОЕНИЯ РАБОЧЕЙ ПРОГРАММЫ </w:t>
            </w:r>
            <w:r w:rsidR="00FC344C" w:rsidRPr="00BE03FD">
              <w:rPr>
                <w:sz w:val="28"/>
                <w:szCs w:val="28"/>
              </w:rPr>
              <w:t>УЧЕБ</w:t>
            </w:r>
            <w:r w:rsidRPr="00BE03FD">
              <w:rPr>
                <w:sz w:val="28"/>
                <w:szCs w:val="28"/>
              </w:rPr>
              <w:t>НОЙ ПРАКТИКИ………</w:t>
            </w:r>
            <w:r w:rsidR="00FC344C" w:rsidRPr="00BE03FD">
              <w:rPr>
                <w:sz w:val="28"/>
                <w:szCs w:val="28"/>
              </w:rPr>
              <w:t>………………</w:t>
            </w:r>
            <w:r w:rsidRPr="00BE03FD">
              <w:rPr>
                <w:sz w:val="28"/>
                <w:szCs w:val="28"/>
              </w:rPr>
              <w:t>………….</w:t>
            </w:r>
            <w:r w:rsidR="00BE03FD" w:rsidRPr="00BE03FD">
              <w:rPr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:rsidR="0097050C" w:rsidRPr="007E3AB1" w:rsidRDefault="0097050C" w:rsidP="00B5329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97050C" w:rsidTr="00B53297">
        <w:trPr>
          <w:trHeight w:val="780"/>
        </w:trPr>
        <w:tc>
          <w:tcPr>
            <w:tcW w:w="9039" w:type="dxa"/>
          </w:tcPr>
          <w:p w:rsidR="0097050C" w:rsidRPr="007E3AB1" w:rsidRDefault="0097050C" w:rsidP="00B5329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260" w:type="dxa"/>
          </w:tcPr>
          <w:p w:rsidR="0097050C" w:rsidRPr="007E3AB1" w:rsidRDefault="0097050C" w:rsidP="00B5329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97050C" w:rsidRDefault="0097050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7050C" w:rsidRDefault="0097050C" w:rsidP="0097050C">
      <w:r>
        <w:rPr>
          <w:b/>
          <w:caps/>
          <w:sz w:val="28"/>
          <w:szCs w:val="28"/>
        </w:rPr>
        <w:br w:type="page"/>
      </w:r>
    </w:p>
    <w:p w:rsidR="0097050C" w:rsidRDefault="00F46F15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97050C">
        <w:rPr>
          <w:b/>
          <w:caps/>
          <w:sz w:val="28"/>
          <w:szCs w:val="28"/>
        </w:rPr>
        <w:t xml:space="preserve">РАБОЧЕЙ ПРОГРАММЫ </w:t>
      </w:r>
    </w:p>
    <w:p w:rsidR="0097050C" w:rsidRDefault="00FC344C" w:rsidP="009705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</w:t>
      </w:r>
      <w:r w:rsidR="0097050C">
        <w:rPr>
          <w:b/>
          <w:caps/>
          <w:sz w:val="28"/>
          <w:szCs w:val="28"/>
        </w:rPr>
        <w:t>ной ПРАКТИКИ.</w:t>
      </w: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</w:p>
    <w:p w:rsidR="0097050C" w:rsidRDefault="0097050C" w:rsidP="00970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7050C" w:rsidRDefault="0097050C" w:rsidP="0097050C"/>
    <w:p w:rsidR="0097050C" w:rsidRPr="00FC344C" w:rsidRDefault="0097050C" w:rsidP="00FC3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43" w:firstLine="851"/>
        <w:jc w:val="both"/>
        <w:rPr>
          <w:rFonts w:eastAsiaTheme="minorHAnsi" w:cstheme="minorBid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Рабочая программа </w:t>
      </w:r>
      <w:r w:rsidR="00FC344C">
        <w:rPr>
          <w:sz w:val="28"/>
          <w:szCs w:val="28"/>
        </w:rPr>
        <w:t>учеб</w:t>
      </w:r>
      <w:r>
        <w:rPr>
          <w:sz w:val="28"/>
          <w:szCs w:val="28"/>
        </w:rPr>
        <w:t xml:space="preserve">ной практики является частью </w:t>
      </w:r>
      <w:r>
        <w:rPr>
          <w:sz w:val="28"/>
        </w:rPr>
        <w:t xml:space="preserve">программы подготовки специалистов среднего звена </w:t>
      </w:r>
      <w:r>
        <w:rPr>
          <w:sz w:val="28"/>
          <w:szCs w:val="28"/>
        </w:rPr>
        <w:t>в соответств</w:t>
      </w:r>
      <w:r w:rsidR="00750A39">
        <w:rPr>
          <w:sz w:val="28"/>
          <w:szCs w:val="28"/>
        </w:rPr>
        <w:t xml:space="preserve">ии с ФГОС СПО по специальности </w:t>
      </w:r>
      <w:r w:rsidRPr="00E55087">
        <w:rPr>
          <w:b/>
          <w:sz w:val="28"/>
          <w:szCs w:val="28"/>
        </w:rPr>
        <w:t xml:space="preserve">31.02.01 </w:t>
      </w:r>
      <w:r w:rsidRPr="00E55087">
        <w:rPr>
          <w:sz w:val="28"/>
          <w:szCs w:val="28"/>
        </w:rPr>
        <w:t>Лечебное дело</w:t>
      </w:r>
      <w:r w:rsidR="00750A39">
        <w:rPr>
          <w:sz w:val="28"/>
          <w:szCs w:val="28"/>
        </w:rPr>
        <w:t xml:space="preserve"> в части освоения </w:t>
      </w:r>
      <w:r w:rsidR="00F46F15">
        <w:rPr>
          <w:sz w:val="28"/>
          <w:szCs w:val="28"/>
        </w:rPr>
        <w:t xml:space="preserve">основных </w:t>
      </w:r>
      <w:r>
        <w:rPr>
          <w:sz w:val="28"/>
          <w:szCs w:val="28"/>
        </w:rPr>
        <w:t xml:space="preserve">видов профессиональной деятельности </w:t>
      </w:r>
      <w:r w:rsidR="00FC344C" w:rsidRPr="0030339B">
        <w:rPr>
          <w:rFonts w:eastAsiaTheme="minorHAnsi" w:cstheme="minorBidi"/>
          <w:color w:val="000000"/>
          <w:sz w:val="28"/>
          <w:szCs w:val="28"/>
          <w:lang w:eastAsia="en-US"/>
        </w:rPr>
        <w:t>МДК 03.01</w:t>
      </w:r>
      <w:r w:rsidR="00FC344C" w:rsidRPr="0030339B">
        <w:rPr>
          <w:rFonts w:eastAsiaTheme="minorHAnsi" w:cstheme="minorBidi"/>
          <w:b/>
          <w:sz w:val="28"/>
          <w:szCs w:val="28"/>
          <w:lang w:eastAsia="en-US"/>
        </w:rPr>
        <w:t xml:space="preserve"> «</w:t>
      </w:r>
      <w:r w:rsidR="00FC344C" w:rsidRPr="0030339B">
        <w:rPr>
          <w:rFonts w:eastAsiaTheme="minorHAnsi" w:cstheme="minorBidi"/>
          <w:color w:val="000000"/>
          <w:sz w:val="28"/>
          <w:szCs w:val="28"/>
          <w:lang w:eastAsia="en-US"/>
        </w:rPr>
        <w:t xml:space="preserve">Проведение мероприятий по медицинской реабилитации и </w:t>
      </w:r>
      <w:proofErr w:type="spellStart"/>
      <w:r w:rsidR="00FC344C" w:rsidRPr="0030339B">
        <w:rPr>
          <w:rFonts w:eastAsiaTheme="minorHAnsi" w:cstheme="minorBidi"/>
          <w:color w:val="000000"/>
          <w:sz w:val="28"/>
          <w:szCs w:val="28"/>
          <w:lang w:eastAsia="en-US"/>
        </w:rPr>
        <w:t>абилитации</w:t>
      </w:r>
      <w:proofErr w:type="spellEnd"/>
      <w:r w:rsidR="00FC344C" w:rsidRPr="0030339B">
        <w:rPr>
          <w:rFonts w:eastAsiaTheme="minorHAnsi" w:cstheme="minorBidi"/>
          <w:color w:val="000000"/>
          <w:sz w:val="28"/>
          <w:szCs w:val="28"/>
          <w:lang w:eastAsia="en-US"/>
        </w:rPr>
        <w:t>»</w:t>
      </w:r>
      <w:r w:rsidR="00FC344C">
        <w:rPr>
          <w:rFonts w:eastAsiaTheme="minorHAnsi" w:cstheme="minorBidi"/>
          <w:b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соответствующих профессиональных компетенций (ПК).</w:t>
      </w:r>
    </w:p>
    <w:p w:rsidR="00750A39" w:rsidRDefault="00750A39" w:rsidP="00750A39">
      <w:pPr>
        <w:jc w:val="both"/>
        <w:rPr>
          <w:sz w:val="28"/>
          <w:szCs w:val="28"/>
        </w:rPr>
      </w:pPr>
      <w:r w:rsidRPr="005E7AC5">
        <w:rPr>
          <w:b/>
          <w:sz w:val="28"/>
          <w:szCs w:val="28"/>
        </w:rPr>
        <w:t xml:space="preserve">1.2. Цели и задачи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практики:</w:t>
      </w:r>
      <w:r>
        <w:rPr>
          <w:b/>
          <w:sz w:val="28"/>
          <w:szCs w:val="28"/>
        </w:rPr>
        <w:t xml:space="preserve"> </w:t>
      </w:r>
      <w:r w:rsidRPr="005E7AC5">
        <w:rPr>
          <w:spacing w:val="-2"/>
          <w:sz w:val="28"/>
          <w:szCs w:val="28"/>
        </w:rPr>
        <w:t>формирование у обучающихся</w:t>
      </w:r>
      <w:r>
        <w:rPr>
          <w:spacing w:val="-2"/>
          <w:sz w:val="28"/>
          <w:szCs w:val="28"/>
        </w:rPr>
        <w:t xml:space="preserve"> начальных</w:t>
      </w:r>
      <w:r w:rsidRPr="005E7AC5">
        <w:rPr>
          <w:spacing w:val="-2"/>
          <w:sz w:val="28"/>
          <w:szCs w:val="28"/>
        </w:rPr>
        <w:t xml:space="preserve"> общих и профессиональных компетенций.</w:t>
      </w:r>
    </w:p>
    <w:p w:rsidR="00750A39" w:rsidRPr="005E7AC5" w:rsidRDefault="00750A39" w:rsidP="00750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b/>
          <w:sz w:val="28"/>
          <w:szCs w:val="28"/>
        </w:rPr>
        <w:t xml:space="preserve">Требования к результатам освоения </w:t>
      </w:r>
      <w:r>
        <w:rPr>
          <w:b/>
          <w:sz w:val="28"/>
          <w:szCs w:val="28"/>
        </w:rPr>
        <w:t>учебной</w:t>
      </w:r>
      <w:r w:rsidRPr="005E7AC5">
        <w:rPr>
          <w:b/>
          <w:sz w:val="28"/>
          <w:szCs w:val="28"/>
        </w:rPr>
        <w:t xml:space="preserve"> практики</w:t>
      </w:r>
    </w:p>
    <w:p w:rsidR="00750A39" w:rsidRPr="005E7AC5" w:rsidRDefault="00750A39" w:rsidP="00750A3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5E7AC5">
        <w:rPr>
          <w:sz w:val="28"/>
          <w:szCs w:val="28"/>
        </w:rPr>
        <w:t xml:space="preserve">В результате прохождения </w:t>
      </w:r>
      <w:r>
        <w:rPr>
          <w:sz w:val="28"/>
          <w:szCs w:val="28"/>
        </w:rPr>
        <w:t xml:space="preserve">учебной практики, реализуемой </w:t>
      </w:r>
      <w:r w:rsidRPr="005E7AC5">
        <w:rPr>
          <w:sz w:val="28"/>
          <w:szCs w:val="28"/>
        </w:rPr>
        <w:t xml:space="preserve">в рамках модулей </w:t>
      </w:r>
      <w:r>
        <w:rPr>
          <w:sz w:val="28"/>
        </w:rPr>
        <w:t>программы подготовки специалистов среднего звена</w:t>
      </w:r>
      <w:r w:rsidRPr="005E7AC5">
        <w:rPr>
          <w:sz w:val="28"/>
          <w:szCs w:val="28"/>
        </w:rPr>
        <w:t xml:space="preserve"> СПО по каждому из видов профессиональной деятельно</w:t>
      </w:r>
      <w:r>
        <w:rPr>
          <w:sz w:val="28"/>
          <w:szCs w:val="28"/>
        </w:rPr>
        <w:t xml:space="preserve">сти, предусмотренных ФГОС СПО, </w:t>
      </w:r>
      <w:r w:rsidRPr="005E7AC5">
        <w:rPr>
          <w:sz w:val="28"/>
          <w:szCs w:val="28"/>
        </w:rPr>
        <w:t xml:space="preserve">обучающийся должен </w:t>
      </w:r>
      <w:r w:rsidRPr="004F0FC4">
        <w:rPr>
          <w:b/>
          <w:sz w:val="28"/>
          <w:szCs w:val="28"/>
        </w:rPr>
        <w:t xml:space="preserve">приобрести </w:t>
      </w:r>
      <w:r>
        <w:rPr>
          <w:b/>
          <w:sz w:val="28"/>
          <w:szCs w:val="28"/>
        </w:rPr>
        <w:t>первичные практические умения</w:t>
      </w:r>
      <w:r w:rsidRPr="005E7AC5">
        <w:rPr>
          <w:b/>
          <w:sz w:val="28"/>
          <w:szCs w:val="28"/>
        </w:rPr>
        <w:t>:</w:t>
      </w:r>
    </w:p>
    <w:p w:rsidR="00750A39" w:rsidRPr="005E7AC5" w:rsidRDefault="00750A39" w:rsidP="00750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230"/>
      </w:tblGrid>
      <w:tr w:rsidR="00750A39" w:rsidRPr="00FD008F" w:rsidTr="00F46F15">
        <w:trPr>
          <w:trHeight w:val="385"/>
        </w:trPr>
        <w:tc>
          <w:tcPr>
            <w:tcW w:w="2410" w:type="dxa"/>
          </w:tcPr>
          <w:p w:rsidR="00750A39" w:rsidRPr="00FD008F" w:rsidRDefault="00750A39" w:rsidP="00A63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МДК</w:t>
            </w:r>
          </w:p>
        </w:tc>
        <w:tc>
          <w:tcPr>
            <w:tcW w:w="7230" w:type="dxa"/>
          </w:tcPr>
          <w:p w:rsidR="00750A39" w:rsidRPr="00FD008F" w:rsidRDefault="00750A39" w:rsidP="00A63CE7">
            <w:pPr>
              <w:shd w:val="clear" w:color="auto" w:fill="FFFFFF"/>
              <w:spacing w:line="274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Первичные практические умения</w:t>
            </w:r>
          </w:p>
        </w:tc>
      </w:tr>
      <w:tr w:rsidR="00750A39" w:rsidRPr="00FD008F" w:rsidTr="00F46F15">
        <w:trPr>
          <w:trHeight w:val="6097"/>
        </w:trPr>
        <w:tc>
          <w:tcPr>
            <w:tcW w:w="2410" w:type="dxa"/>
          </w:tcPr>
          <w:p w:rsidR="00750A39" w:rsidRPr="00FA5F85" w:rsidRDefault="00750A39" w:rsidP="00A63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FF0000"/>
              </w:rPr>
            </w:pPr>
            <w:r w:rsidRPr="0030339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МДК 03.01</w:t>
            </w:r>
            <w:r w:rsidRPr="0030339B">
              <w:rPr>
                <w:rFonts w:eastAsiaTheme="minorHAnsi" w:cstheme="minorBidi"/>
                <w:b/>
                <w:sz w:val="28"/>
                <w:szCs w:val="28"/>
                <w:lang w:eastAsia="en-US"/>
              </w:rPr>
              <w:t xml:space="preserve"> «</w:t>
            </w:r>
            <w:r w:rsidRPr="0030339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 xml:space="preserve">Проведение мероприятий по медицинской реабилитации и </w:t>
            </w:r>
            <w:proofErr w:type="spellStart"/>
            <w:r w:rsidRPr="0030339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абилитации</w:t>
            </w:r>
            <w:proofErr w:type="spellEnd"/>
            <w:r w:rsidRPr="0030339B">
              <w:rPr>
                <w:rFonts w:eastAsiaTheme="minorHAnsi" w:cstheme="minorBidi"/>
                <w:color w:val="000000"/>
                <w:sz w:val="28"/>
                <w:szCs w:val="28"/>
                <w:lang w:eastAsia="en-US"/>
              </w:rPr>
              <w:t>»</w:t>
            </w:r>
            <w:r>
              <w:rPr>
                <w:rFonts w:eastAsiaTheme="minorHAnsi" w:cstheme="minorBid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230" w:type="dxa"/>
          </w:tcPr>
          <w:p w:rsidR="00750A39" w:rsidRPr="00750A39" w:rsidRDefault="00750A39" w:rsidP="00F46F15">
            <w:pPr>
              <w:contextualSpacing/>
              <w:jc w:val="both"/>
              <w:rPr>
                <w:rFonts w:eastAsia="Calibri"/>
              </w:rPr>
            </w:pPr>
            <w:r w:rsidRPr="00750A39">
              <w:rPr>
                <w:rFonts w:eastAsia="Calibri"/>
              </w:rPr>
              <w:t>-Оформление документов по направлению пациентов, нуждающихся в медицинской реабилитации, к врачу-специалисту для назначения и проведения мероприятий медицинской реабилитации</w:t>
            </w:r>
          </w:p>
          <w:p w:rsidR="00750A39" w:rsidRPr="00F46F15" w:rsidRDefault="00750A39" w:rsidP="00F46F15">
            <w:pPr>
              <w:rPr>
                <w:rFonts w:eastAsia="Calibri"/>
              </w:rPr>
            </w:pPr>
            <w:r w:rsidRPr="00F46F15">
              <w:rPr>
                <w:rFonts w:eastAsia="Calibri"/>
              </w:rPr>
              <w:t>-</w:t>
            </w:r>
            <w:r w:rsidRPr="00750A39">
              <w:rPr>
                <w:rFonts w:eastAsia="Calibri"/>
              </w:rPr>
              <w:t>Проведение медико-социальной реабилитации инвалидов, одиноких лиц, участников военных действий и лиц из группы социального риска</w:t>
            </w:r>
          </w:p>
          <w:p w:rsidR="00F46F15" w:rsidRPr="00F46F15" w:rsidRDefault="00F46F15" w:rsidP="00F46F15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F46F15">
              <w:rPr>
                <w:rFonts w:eastAsia="Calibri"/>
              </w:rPr>
              <w:t>-</w:t>
            </w:r>
            <w:r w:rsidRPr="00F46F15">
              <w:rPr>
                <w:rFonts w:eastAsia="Calibri"/>
                <w:sz w:val="22"/>
                <w:szCs w:val="22"/>
              </w:rPr>
              <w:t xml:space="preserve"> Проведение доврачебного функционального обследования и оценка функциональных возможностей пациентов и инвалидов с последствиями травм, операций, хронических заболеваний на этапах реабилитации</w:t>
            </w:r>
          </w:p>
          <w:p w:rsidR="00F46F15" w:rsidRPr="00F46F15" w:rsidRDefault="00F46F15" w:rsidP="00F46F15">
            <w:pPr>
              <w:contextualSpacing/>
              <w:jc w:val="both"/>
              <w:rPr>
                <w:rFonts w:eastAsia="Calibri"/>
              </w:rPr>
            </w:pPr>
            <w:r w:rsidRPr="00F46F15">
              <w:rPr>
                <w:rFonts w:eastAsia="Calibri"/>
              </w:rPr>
              <w:t xml:space="preserve">-Выполнение мероприятий по медицинской реабилитации и проведение оценки эффективности и безопасности в соответствии с индивидуальной программой реабилитации пациента или </w:t>
            </w:r>
            <w:proofErr w:type="spellStart"/>
            <w:r w:rsidRPr="00F46F15">
              <w:rPr>
                <w:rFonts w:eastAsia="Calibri"/>
              </w:rPr>
              <w:t>абилитации</w:t>
            </w:r>
            <w:proofErr w:type="spellEnd"/>
            <w:r w:rsidRPr="00F46F15">
              <w:rPr>
                <w:rFonts w:eastAsia="Calibri"/>
              </w:rPr>
              <w:t xml:space="preserve"> инвалидов с учетом диагноза, возрастных особенностей </w:t>
            </w:r>
          </w:p>
          <w:p w:rsidR="00F46F15" w:rsidRPr="00F46F15" w:rsidRDefault="00F46F15" w:rsidP="00F46F15">
            <w:pPr>
              <w:spacing w:after="160" w:line="259" w:lineRule="auto"/>
              <w:contextualSpacing/>
              <w:jc w:val="both"/>
              <w:rPr>
                <w:rFonts w:eastAsia="Calibri"/>
                <w:bCs/>
              </w:rPr>
            </w:pPr>
            <w:r w:rsidRPr="00F46F15">
              <w:rPr>
                <w:rFonts w:eastAsia="Calibri"/>
                <w:bCs/>
              </w:rPr>
              <w:t>-Оформление документов по направлению пациентов, для оказания паллиативной помощи в стационарных условиях</w:t>
            </w:r>
          </w:p>
          <w:p w:rsidR="00F46F15" w:rsidRPr="00F46F15" w:rsidRDefault="00F46F15" w:rsidP="00F46F15">
            <w:pPr>
              <w:spacing w:after="160" w:line="259" w:lineRule="auto"/>
              <w:contextualSpacing/>
              <w:jc w:val="both"/>
              <w:rPr>
                <w:rFonts w:eastAsia="Calibri"/>
                <w:bCs/>
              </w:rPr>
            </w:pPr>
            <w:r w:rsidRPr="00F46F15">
              <w:rPr>
                <w:rFonts w:eastAsia="Calibri"/>
                <w:bCs/>
              </w:rPr>
              <w:t>-Оценка уровня боли и оказание паллиативной помощи при хроническом болевом синдроме у всех возрастных категорий пациентов</w:t>
            </w:r>
          </w:p>
          <w:p w:rsidR="00750A39" w:rsidRPr="00F46F15" w:rsidRDefault="00F46F15" w:rsidP="00F46F15">
            <w:pPr>
              <w:tabs>
                <w:tab w:val="left" w:pos="1200"/>
              </w:tabs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46F15">
              <w:rPr>
                <w:rFonts w:eastAsia="Calibri"/>
                <w:bCs/>
              </w:rPr>
              <w:t>-Организация питания и ухода за пациентами при оказании паллиативной помощи</w:t>
            </w:r>
          </w:p>
        </w:tc>
      </w:tr>
    </w:tbl>
    <w:p w:rsidR="00750A39" w:rsidRDefault="00750A39" w:rsidP="00750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750A39" w:rsidSect="00FA5F85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709" w:right="567" w:bottom="851" w:left="1701" w:header="709" w:footer="709" w:gutter="0"/>
          <w:pgNumType w:start="1"/>
          <w:cols w:space="720"/>
          <w:titlePg/>
          <w:docGrid w:linePitch="326"/>
        </w:sectPr>
      </w:pPr>
    </w:p>
    <w:p w:rsidR="00750A39" w:rsidRPr="0029633F" w:rsidRDefault="00750A39" w:rsidP="00750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29633F">
        <w:rPr>
          <w:b/>
          <w:sz w:val="28"/>
          <w:szCs w:val="28"/>
        </w:rPr>
        <w:t xml:space="preserve">1.3. Количество часов на освоение программы </w:t>
      </w:r>
      <w:r>
        <w:rPr>
          <w:b/>
          <w:sz w:val="28"/>
          <w:szCs w:val="28"/>
        </w:rPr>
        <w:t>учебной</w:t>
      </w:r>
      <w:r w:rsidR="00F46F15">
        <w:rPr>
          <w:b/>
          <w:sz w:val="28"/>
          <w:szCs w:val="28"/>
        </w:rPr>
        <w:t xml:space="preserve"> </w:t>
      </w:r>
      <w:r w:rsidRPr="0029633F">
        <w:rPr>
          <w:b/>
          <w:sz w:val="28"/>
          <w:szCs w:val="28"/>
        </w:rPr>
        <w:t xml:space="preserve">практики </w:t>
      </w:r>
    </w:p>
    <w:p w:rsidR="00750A39" w:rsidRPr="0029633F" w:rsidRDefault="00750A39" w:rsidP="00750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750A39" w:rsidRPr="0029633F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>
        <w:rPr>
          <w:b/>
          <w:sz w:val="28"/>
          <w:szCs w:val="28"/>
        </w:rPr>
        <w:t>в</w:t>
      </w:r>
      <w:r w:rsidRPr="0029633F">
        <w:rPr>
          <w:b/>
          <w:sz w:val="28"/>
          <w:szCs w:val="28"/>
        </w:rPr>
        <w:t xml:space="preserve"> рамках освоения ПМ </w:t>
      </w:r>
      <w:r>
        <w:rPr>
          <w:b/>
          <w:sz w:val="28"/>
          <w:szCs w:val="28"/>
        </w:rPr>
        <w:t>__________36______________</w:t>
      </w:r>
      <w:r w:rsidRPr="0029633F">
        <w:rPr>
          <w:b/>
          <w:sz w:val="28"/>
          <w:szCs w:val="28"/>
        </w:rPr>
        <w:t xml:space="preserve"> час</w:t>
      </w:r>
    </w:p>
    <w:p w:rsidR="00750A39" w:rsidRPr="005E7AC5" w:rsidRDefault="00750A39" w:rsidP="00750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50A39" w:rsidRPr="005E7AC5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8B4F8D" w:rsidRPr="005E7AC5" w:rsidRDefault="008B4F8D" w:rsidP="008B4F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5E7AC5">
        <w:rPr>
          <w:b w:val="0"/>
          <w:caps/>
          <w:sz w:val="28"/>
          <w:szCs w:val="28"/>
        </w:rPr>
        <w:lastRenderedPageBreak/>
        <w:t xml:space="preserve">2. результаты освоения программы </w:t>
      </w:r>
      <w:r>
        <w:rPr>
          <w:b w:val="0"/>
          <w:caps/>
          <w:sz w:val="28"/>
          <w:szCs w:val="28"/>
        </w:rPr>
        <w:t>учебной</w:t>
      </w:r>
      <w:r w:rsidRPr="005E7AC5">
        <w:rPr>
          <w:b w:val="0"/>
          <w:caps/>
          <w:sz w:val="28"/>
          <w:szCs w:val="28"/>
        </w:rPr>
        <w:t xml:space="preserve"> практики </w:t>
      </w:r>
    </w:p>
    <w:p w:rsidR="008B4F8D" w:rsidRPr="00B8183E" w:rsidRDefault="008B4F8D" w:rsidP="008B4F8D"/>
    <w:p w:rsidR="008B4F8D" w:rsidRDefault="008B4F8D" w:rsidP="008B4F8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sz w:val="28"/>
          <w:szCs w:val="28"/>
        </w:rPr>
      </w:pPr>
      <w:r w:rsidRPr="005E7AC5">
        <w:rPr>
          <w:sz w:val="28"/>
          <w:szCs w:val="28"/>
        </w:rPr>
        <w:t xml:space="preserve">Результатом </w:t>
      </w:r>
      <w:r>
        <w:rPr>
          <w:sz w:val="28"/>
          <w:szCs w:val="28"/>
        </w:rPr>
        <w:t xml:space="preserve">учебной практики является освоение </w:t>
      </w:r>
      <w:r w:rsidRPr="005E7AC5">
        <w:rPr>
          <w:sz w:val="28"/>
          <w:szCs w:val="28"/>
        </w:rPr>
        <w:t xml:space="preserve">обучающимися профессиональных и общих компетенций в рамках модулей </w:t>
      </w:r>
      <w:r>
        <w:rPr>
          <w:sz w:val="28"/>
        </w:rPr>
        <w:t>программы подготовки специалистов среднего звена</w:t>
      </w:r>
      <w:r w:rsidRPr="005E7AC5">
        <w:rPr>
          <w:sz w:val="28"/>
          <w:szCs w:val="28"/>
        </w:rPr>
        <w:t xml:space="preserve"> СПО</w:t>
      </w:r>
      <w:r>
        <w:rPr>
          <w:sz w:val="28"/>
          <w:szCs w:val="28"/>
        </w:rPr>
        <w:t>.</w:t>
      </w:r>
      <w:r w:rsidRPr="005E7AC5">
        <w:rPr>
          <w:sz w:val="28"/>
          <w:szCs w:val="28"/>
        </w:rPr>
        <w:t xml:space="preserve"> </w:t>
      </w:r>
    </w:p>
    <w:p w:rsidR="008B4F8D" w:rsidRPr="008B4F8D" w:rsidRDefault="008B4F8D" w:rsidP="008B4F8D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sz w:val="28"/>
          <w:szCs w:val="28"/>
        </w:rPr>
      </w:pPr>
      <w:r w:rsidRPr="008B4F8D">
        <w:rPr>
          <w:rFonts w:eastAsiaTheme="minorHAnsi" w:cstheme="minorBidi"/>
          <w:lang w:eastAsia="en-US"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8B4F8D" w:rsidRPr="008B4F8D" w:rsidTr="00A63CE7">
        <w:tc>
          <w:tcPr>
            <w:tcW w:w="1229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/>
                <w:bCs/>
                <w:iCs/>
                <w:lang w:eastAsia="en-US"/>
              </w:rPr>
              <w:t>Код</w:t>
            </w:r>
          </w:p>
        </w:tc>
        <w:tc>
          <w:tcPr>
            <w:tcW w:w="8342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/>
                <w:bCs/>
                <w:iCs/>
                <w:lang w:eastAsia="en-US"/>
              </w:rPr>
              <w:t>Наименование общих компетенций</w:t>
            </w:r>
          </w:p>
        </w:tc>
      </w:tr>
      <w:tr w:rsidR="008B4F8D" w:rsidRPr="008B4F8D" w:rsidTr="00A63CE7">
        <w:trPr>
          <w:trHeight w:val="327"/>
        </w:trPr>
        <w:tc>
          <w:tcPr>
            <w:tcW w:w="1229" w:type="dxa"/>
          </w:tcPr>
          <w:p w:rsidR="008B4F8D" w:rsidRPr="008B4F8D" w:rsidRDefault="008B4F8D" w:rsidP="008B4F8D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01.</w:t>
            </w:r>
          </w:p>
        </w:tc>
        <w:tc>
          <w:tcPr>
            <w:tcW w:w="8342" w:type="dxa"/>
          </w:tcPr>
          <w:p w:rsidR="008B4F8D" w:rsidRPr="008B4F8D" w:rsidRDefault="008B4F8D" w:rsidP="008B4F8D">
            <w:pPr>
              <w:keepNext/>
              <w:suppressAutoHyphens/>
              <w:jc w:val="both"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8B4F8D" w:rsidRPr="008B4F8D" w:rsidTr="00A63CE7">
        <w:trPr>
          <w:trHeight w:val="327"/>
        </w:trPr>
        <w:tc>
          <w:tcPr>
            <w:tcW w:w="1229" w:type="dxa"/>
          </w:tcPr>
          <w:p w:rsidR="008B4F8D" w:rsidRPr="008B4F8D" w:rsidRDefault="008B4F8D" w:rsidP="008B4F8D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02.</w:t>
            </w:r>
          </w:p>
        </w:tc>
        <w:tc>
          <w:tcPr>
            <w:tcW w:w="8342" w:type="dxa"/>
          </w:tcPr>
          <w:p w:rsidR="008B4F8D" w:rsidRPr="008B4F8D" w:rsidRDefault="008B4F8D" w:rsidP="008B4F8D">
            <w:pPr>
              <w:keepNext/>
              <w:suppressAutoHyphens/>
              <w:jc w:val="both"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8B4F8D" w:rsidRPr="008B4F8D" w:rsidTr="00A63CE7">
        <w:tc>
          <w:tcPr>
            <w:tcW w:w="1229" w:type="dxa"/>
          </w:tcPr>
          <w:p w:rsidR="008B4F8D" w:rsidRPr="008B4F8D" w:rsidRDefault="008B4F8D" w:rsidP="008B4F8D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04.</w:t>
            </w:r>
          </w:p>
        </w:tc>
        <w:tc>
          <w:tcPr>
            <w:tcW w:w="8342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iCs/>
                <w:lang w:eastAsia="en-US"/>
              </w:rPr>
              <w:t>Эффективно взаимодействовать и работать в коллективе и команде</w:t>
            </w:r>
          </w:p>
        </w:tc>
      </w:tr>
      <w:tr w:rsidR="008B4F8D" w:rsidRPr="008B4F8D" w:rsidTr="00A63CE7">
        <w:tc>
          <w:tcPr>
            <w:tcW w:w="1229" w:type="dxa"/>
          </w:tcPr>
          <w:p w:rsidR="008B4F8D" w:rsidRPr="008B4F8D" w:rsidRDefault="008B4F8D" w:rsidP="008B4F8D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05.</w:t>
            </w:r>
          </w:p>
        </w:tc>
        <w:tc>
          <w:tcPr>
            <w:tcW w:w="8342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iCs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8B4F8D" w:rsidRPr="008B4F8D" w:rsidTr="00A63CE7">
        <w:tc>
          <w:tcPr>
            <w:tcW w:w="1229" w:type="dxa"/>
          </w:tcPr>
          <w:p w:rsidR="008B4F8D" w:rsidRPr="008B4F8D" w:rsidRDefault="008B4F8D" w:rsidP="008B4F8D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09.</w:t>
            </w:r>
          </w:p>
        </w:tc>
        <w:tc>
          <w:tcPr>
            <w:tcW w:w="8342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iCs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8B4F8D" w:rsidRDefault="008B4F8D" w:rsidP="008B4F8D">
      <w:pPr>
        <w:keepNext/>
        <w:jc w:val="both"/>
        <w:outlineLvl w:val="1"/>
        <w:rPr>
          <w:rFonts w:eastAsiaTheme="minorHAnsi" w:cstheme="minorBidi"/>
          <w:bCs/>
          <w:iCs/>
          <w:color w:val="FF0000"/>
          <w:lang w:eastAsia="en-US"/>
        </w:rPr>
      </w:pPr>
    </w:p>
    <w:p w:rsidR="008B4F8D" w:rsidRPr="008B4F8D" w:rsidRDefault="008B4F8D" w:rsidP="008B4F8D">
      <w:pPr>
        <w:keepNext/>
        <w:jc w:val="both"/>
        <w:outlineLvl w:val="1"/>
        <w:rPr>
          <w:rFonts w:eastAsiaTheme="minorHAnsi" w:cstheme="minorBidi"/>
          <w:bCs/>
          <w:iCs/>
          <w:lang w:eastAsia="en-US"/>
        </w:rPr>
      </w:pPr>
      <w:r w:rsidRPr="008B4F8D">
        <w:rPr>
          <w:rFonts w:eastAsiaTheme="minorHAnsi" w:cstheme="minorBidi"/>
          <w:bCs/>
          <w:iCs/>
          <w:lang w:eastAsia="en-US"/>
        </w:rPr>
        <w:t xml:space="preserve">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8B4F8D" w:rsidRPr="008B4F8D" w:rsidTr="00A63CE7">
        <w:tc>
          <w:tcPr>
            <w:tcW w:w="1204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/>
                <w:bCs/>
                <w:iCs/>
                <w:lang w:eastAsia="en-US"/>
              </w:rPr>
              <w:t>Код</w:t>
            </w:r>
          </w:p>
        </w:tc>
        <w:tc>
          <w:tcPr>
            <w:tcW w:w="8367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/>
                <w:bCs/>
                <w:iCs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8B4F8D" w:rsidRPr="008B4F8D" w:rsidTr="00A63CE7">
        <w:tc>
          <w:tcPr>
            <w:tcW w:w="1204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iCs/>
                <w:lang w:eastAsia="en-US"/>
              </w:rPr>
              <w:t>ПК 3.1.</w:t>
            </w:r>
          </w:p>
        </w:tc>
        <w:tc>
          <w:tcPr>
            <w:tcW w:w="8367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заболеваний на этапах реабилитации;</w:t>
            </w:r>
          </w:p>
        </w:tc>
      </w:tr>
      <w:tr w:rsidR="008B4F8D" w:rsidRPr="008B4F8D" w:rsidTr="00A63CE7">
        <w:tc>
          <w:tcPr>
            <w:tcW w:w="1204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ПК 3.2.</w:t>
            </w:r>
          </w:p>
        </w:tc>
        <w:tc>
          <w:tcPr>
            <w:tcW w:w="8367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Оценивать уровень боли и оказывать паллиативную помощь при хроническом болевом синдроме у всех возрастных категорий пациентов;</w:t>
            </w:r>
          </w:p>
        </w:tc>
      </w:tr>
      <w:tr w:rsidR="008B4F8D" w:rsidRPr="008B4F8D" w:rsidTr="00A63CE7">
        <w:tc>
          <w:tcPr>
            <w:tcW w:w="1204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iCs/>
                <w:lang w:eastAsia="en-US"/>
              </w:rPr>
              <w:t>ПК 3.3</w:t>
            </w:r>
          </w:p>
        </w:tc>
        <w:tc>
          <w:tcPr>
            <w:tcW w:w="8367" w:type="dxa"/>
          </w:tcPr>
          <w:p w:rsidR="008B4F8D" w:rsidRPr="008B4F8D" w:rsidRDefault="008B4F8D" w:rsidP="008B4F8D">
            <w:pPr>
              <w:keepNext/>
              <w:jc w:val="both"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Проводить медико-социальную реабилитацию инвалидов, одиноких лиц, участников военных действий и лиц из группы социального риска.</w:t>
            </w:r>
          </w:p>
        </w:tc>
      </w:tr>
    </w:tbl>
    <w:p w:rsidR="008B4F8D" w:rsidRPr="008B4F8D" w:rsidRDefault="008B4F8D" w:rsidP="008B4F8D">
      <w:pPr>
        <w:ind w:firstLine="709"/>
        <w:rPr>
          <w:rFonts w:eastAsiaTheme="minorHAnsi" w:cstheme="minorBidi"/>
          <w:bCs/>
          <w:lang w:eastAsia="en-US"/>
        </w:rPr>
      </w:pPr>
    </w:p>
    <w:p w:rsidR="000C1F59" w:rsidRPr="000C1F59" w:rsidRDefault="000C1F59" w:rsidP="000C1F59">
      <w:pPr>
        <w:spacing w:after="200" w:line="276" w:lineRule="auto"/>
        <w:rPr>
          <w:rFonts w:eastAsiaTheme="minorHAnsi" w:cstheme="minorBidi"/>
          <w:bCs/>
          <w:lang w:eastAsia="en-US"/>
        </w:rPr>
      </w:pPr>
      <w:r w:rsidRPr="000C1F59">
        <w:rPr>
          <w:rFonts w:eastAsiaTheme="minorHAnsi" w:cstheme="minorBidi"/>
          <w:bCs/>
          <w:lang w:eastAsia="en-US"/>
        </w:rPr>
        <w:t>В результате освоения профессионального модуля обучающийся должен: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7655"/>
      </w:tblGrid>
      <w:tr w:rsidR="000C1F59" w:rsidRPr="000C1F59" w:rsidTr="000C1F59">
        <w:tc>
          <w:tcPr>
            <w:tcW w:w="1725" w:type="dxa"/>
          </w:tcPr>
          <w:p w:rsidR="000C1F59" w:rsidRPr="000C1F59" w:rsidRDefault="000C1F59" w:rsidP="000C1F59">
            <w:pPr>
              <w:rPr>
                <w:rFonts w:eastAsiaTheme="minorHAnsi" w:cstheme="minorBidi"/>
                <w:bCs/>
                <w:lang w:eastAsia="en-US"/>
              </w:rPr>
            </w:pPr>
            <w:r w:rsidRPr="000C1F59">
              <w:rPr>
                <w:rFonts w:eastAsiaTheme="minorHAnsi" w:cstheme="minorBidi"/>
                <w:bCs/>
                <w:lang w:eastAsia="en-US"/>
              </w:rPr>
              <w:t>Иметь практический опыт</w:t>
            </w:r>
          </w:p>
        </w:tc>
        <w:tc>
          <w:tcPr>
            <w:tcW w:w="7655" w:type="dxa"/>
          </w:tcPr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проведение доврачебного функционального обследования и оценки функциональных возможностей пациентов, в том числе инвалидов, с последствиями травм, операций, хронических заболеваний на этапах реабилитации;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направление пациентов, нуждающихся в медицинской реабилитации, к врачам-специалистам для назначения и проведения мероприятий медицинской реабилитации, в том числе при реализации индивидуальной</w:t>
            </w:r>
            <w:r w:rsidRPr="000C1F59">
              <w:rPr>
                <w:rFonts w:eastAsiaTheme="minorHAnsi"/>
                <w:lang w:eastAsia="en-US"/>
              </w:rPr>
              <w:br/>
              <w:t xml:space="preserve">программы реабилитации или </w:t>
            </w:r>
            <w:proofErr w:type="spellStart"/>
            <w:r w:rsidRPr="000C1F59">
              <w:rPr>
                <w:rFonts w:eastAsiaTheme="minorHAnsi"/>
                <w:lang w:eastAsia="en-US"/>
              </w:rPr>
              <w:t>абилитации</w:t>
            </w:r>
            <w:proofErr w:type="spellEnd"/>
            <w:r w:rsidRPr="000C1F59">
              <w:rPr>
                <w:rFonts w:eastAsiaTheme="minorHAnsi"/>
                <w:lang w:eastAsia="en-US"/>
              </w:rPr>
              <w:t xml:space="preserve"> инвалидов;</w:t>
            </w:r>
          </w:p>
          <w:p w:rsidR="000C1F59" w:rsidRPr="000C1F59" w:rsidRDefault="000C1F59" w:rsidP="000C1F59">
            <w:pPr>
              <w:spacing w:line="276" w:lineRule="auto"/>
              <w:ind w:left="89" w:firstLine="382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C1F59">
              <w:rPr>
                <w:rFonts w:eastAsiaTheme="minorHAnsi"/>
                <w:sz w:val="22"/>
                <w:szCs w:val="22"/>
                <w:lang w:eastAsia="en-US"/>
              </w:rPr>
              <w:t xml:space="preserve">направление пациента, нуждающегося в медицинской реабилитации, к врачу-специалисту для назначения и проведения санаторно-курортного лечения, в том числе при реализации индивидуальной программы реабилитации или </w:t>
            </w:r>
            <w:proofErr w:type="spellStart"/>
            <w:r w:rsidRPr="000C1F59">
              <w:rPr>
                <w:rFonts w:eastAsiaTheme="minorHAnsi"/>
                <w:sz w:val="22"/>
                <w:szCs w:val="22"/>
                <w:lang w:eastAsia="en-US"/>
              </w:rPr>
              <w:t>абилитации</w:t>
            </w:r>
            <w:proofErr w:type="spellEnd"/>
            <w:r w:rsidRPr="000C1F59">
              <w:rPr>
                <w:rFonts w:eastAsiaTheme="minorHAnsi"/>
                <w:sz w:val="22"/>
                <w:szCs w:val="22"/>
                <w:lang w:eastAsia="en-US"/>
              </w:rPr>
              <w:t xml:space="preserve"> инвалидов, с учетом возрастных особенностей;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оказания паллиативной медицинской помощи;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right="170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оказание паллиативной медицинской помощи пациентам, в том числе пациентам с онкологическими заболеваниями, нуждающимся в наркотических и сильнодействующих лекарственных средствах в соответствии с рекомендациями врачей-специалистов;</w:t>
            </w:r>
          </w:p>
          <w:p w:rsidR="000C1F59" w:rsidRPr="000C1F59" w:rsidRDefault="000C1F59" w:rsidP="000C1F59">
            <w:pPr>
              <w:spacing w:line="276" w:lineRule="auto"/>
              <w:ind w:left="89" w:firstLine="382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C1F5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определение медицинских показаний для оказания паллиативной медицинской помощи;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 xml:space="preserve">выполнение назначений врачей-специалистов по медицинской реабилитации в соответствии с индивидуальной программой реабилитации пациента или </w:t>
            </w:r>
            <w:proofErr w:type="spellStart"/>
            <w:r w:rsidRPr="000C1F59">
              <w:rPr>
                <w:rFonts w:eastAsiaTheme="minorHAnsi"/>
                <w:lang w:eastAsia="en-US"/>
              </w:rPr>
              <w:t>абилитации</w:t>
            </w:r>
            <w:proofErr w:type="spellEnd"/>
            <w:r w:rsidRPr="000C1F59">
              <w:rPr>
                <w:rFonts w:eastAsiaTheme="minorHAnsi"/>
                <w:lang w:eastAsia="en-US"/>
              </w:rPr>
              <w:t xml:space="preserve"> инвалидов с учетом возрастных особенностей и плана реабилитации;</w:t>
            </w:r>
          </w:p>
          <w:p w:rsidR="000C1F59" w:rsidRPr="000C1F59" w:rsidRDefault="000C1F59" w:rsidP="000C1F59">
            <w:pPr>
              <w:spacing w:line="276" w:lineRule="auto"/>
              <w:ind w:left="89" w:firstLine="382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C1F59">
              <w:rPr>
                <w:rFonts w:eastAsiaTheme="minorHAnsi"/>
                <w:sz w:val="22"/>
                <w:szCs w:val="22"/>
                <w:lang w:eastAsia="en-US"/>
              </w:rPr>
              <w:t>проведение оценки эффективности и безопасности мероприятий медицинской реабилитации.</w:t>
            </w:r>
          </w:p>
        </w:tc>
      </w:tr>
      <w:tr w:rsidR="000C1F59" w:rsidRPr="000C1F59" w:rsidTr="000C1F59">
        <w:tc>
          <w:tcPr>
            <w:tcW w:w="1725" w:type="dxa"/>
          </w:tcPr>
          <w:p w:rsidR="000C1F59" w:rsidRPr="000C1F59" w:rsidRDefault="000C1F59" w:rsidP="000C1F59">
            <w:pPr>
              <w:rPr>
                <w:rFonts w:eastAsiaTheme="minorHAnsi" w:cstheme="minorBidi"/>
                <w:bCs/>
                <w:lang w:eastAsia="en-US"/>
              </w:rPr>
            </w:pPr>
            <w:r w:rsidRPr="000C1F59">
              <w:rPr>
                <w:rFonts w:eastAsiaTheme="minorHAnsi" w:cstheme="minorBidi"/>
                <w:bCs/>
                <w:lang w:eastAsia="en-US"/>
              </w:rPr>
              <w:t>Уметь</w:t>
            </w:r>
          </w:p>
        </w:tc>
        <w:tc>
          <w:tcPr>
            <w:tcW w:w="7655" w:type="dxa"/>
          </w:tcPr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проводить доврачебное обследование пациентов, в том числе инвалидов, с последствиями травм, операций, хронических заболеваний на этапах реабилитации, проводить оценку функциональных возможностей пациента, определять реабилитационный потенциал с учетом диагноза, возрастных особенностей</w:t>
            </w:r>
          </w:p>
          <w:p w:rsidR="000C1F59" w:rsidRPr="000C1F59" w:rsidRDefault="000C1F59" w:rsidP="000C1F59">
            <w:pPr>
              <w:widowControl w:val="0"/>
              <w:autoSpaceDE w:val="0"/>
              <w:autoSpaceDN w:val="0"/>
              <w:adjustRightInd w:val="0"/>
              <w:ind w:left="89" w:firstLine="382"/>
              <w:jc w:val="both"/>
            </w:pPr>
            <w:r w:rsidRPr="000C1F59">
              <w:t>методы определения реабилитационного потенциала пациента и правила формулировки реабилитационного диагноза;</w:t>
            </w:r>
          </w:p>
          <w:p w:rsidR="000C1F59" w:rsidRPr="000C1F59" w:rsidRDefault="000C1F59" w:rsidP="000C1F59">
            <w:pPr>
              <w:widowControl w:val="0"/>
              <w:autoSpaceDE w:val="0"/>
              <w:autoSpaceDN w:val="0"/>
              <w:adjustRightInd w:val="0"/>
              <w:ind w:left="89" w:firstLine="382"/>
              <w:jc w:val="both"/>
            </w:pPr>
            <w:r w:rsidRPr="000C1F59">
              <w:t>правила составления, оформления и реализации индивидуальных программ реабилитации;</w:t>
            </w:r>
          </w:p>
          <w:p w:rsidR="000C1F59" w:rsidRPr="000C1F59" w:rsidRDefault="000C1F59" w:rsidP="000C1F59">
            <w:pPr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направлять пациента на санаторно-курортное лечение по профилю</w:t>
            </w:r>
            <w:r w:rsidRPr="000C1F5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C1F59">
              <w:rPr>
                <w:rFonts w:eastAsiaTheme="minorHAnsi"/>
                <w:lang w:eastAsia="en-US"/>
              </w:rPr>
              <w:t>заболевания, самостоятельно и (или) совместно с врачом в соответствии с</w:t>
            </w:r>
            <w:r w:rsidRPr="000C1F59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C1F59">
              <w:rPr>
                <w:rFonts w:eastAsiaTheme="minorHAnsi"/>
                <w:lang w:eastAsia="en-US"/>
              </w:rPr>
              <w:t>рекомендациями врачей-специалистов оформлять медицинские документы;</w:t>
            </w:r>
          </w:p>
          <w:p w:rsidR="000C1F59" w:rsidRPr="000C1F59" w:rsidRDefault="000C1F59" w:rsidP="000C1F59">
            <w:pPr>
              <w:widowControl w:val="0"/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оценивать интенсивность болевого синдрома;</w:t>
            </w:r>
          </w:p>
          <w:p w:rsidR="000C1F59" w:rsidRPr="000C1F59" w:rsidRDefault="000C1F59" w:rsidP="000C1F59">
            <w:pPr>
              <w:widowControl w:val="0"/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проводить оценку интенсивности тягостных для пациента симптомов, в том числе боли, определять и документировать невербальные признаки боли у пациента, рассчитывать ранговые индексы боли, проводить мониторинг уровня боли в движении и в покое;</w:t>
            </w:r>
          </w:p>
          <w:p w:rsidR="000C1F59" w:rsidRPr="000C1F59" w:rsidRDefault="000C1F59" w:rsidP="000C1F59">
            <w:pPr>
              <w:widowControl w:val="0"/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осуществлять отпуск и применение лекарственных препаратов, включая наркотические лекарственные препараты и психотропные лекарственные препараты, в случае возложения на фельдшера отдельных функций лечащего врача пациентам, нуждающимся в лечении и обезболивании;</w:t>
            </w:r>
          </w:p>
          <w:p w:rsidR="000C1F59" w:rsidRPr="000C1F59" w:rsidRDefault="000C1F59" w:rsidP="000C1F59">
            <w:pPr>
              <w:widowControl w:val="0"/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направлять пациентов в медицинскую организацию, оказывающую</w:t>
            </w:r>
            <w:r w:rsidRPr="000C1F59">
              <w:rPr>
                <w:rFonts w:eastAsiaTheme="minorHAnsi"/>
                <w:lang w:eastAsia="en-US"/>
              </w:rPr>
              <w:br/>
              <w:t>паллиативную медицинскую помощь в стационарных условиях, при наличии медицинских показаний;</w:t>
            </w:r>
          </w:p>
          <w:p w:rsidR="000C1F59" w:rsidRPr="000C1F59" w:rsidRDefault="000C1F59" w:rsidP="000C1F59">
            <w:pPr>
              <w:spacing w:line="276" w:lineRule="auto"/>
              <w:ind w:left="89" w:firstLine="382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0C1F59">
              <w:rPr>
                <w:rFonts w:eastAsiaTheme="minorHAnsi"/>
                <w:sz w:val="22"/>
                <w:szCs w:val="22"/>
              </w:rPr>
              <w:t>обучать пациентов (их законных представителей) и лиц, осуществляющих уход, навыкам ухода;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 xml:space="preserve">определять медицинские показания для проведения мероприятий медицинской реабилитации, в том числе при реализации индивидуальной программы реабилитации или </w:t>
            </w:r>
            <w:proofErr w:type="spellStart"/>
            <w:r w:rsidRPr="000C1F59">
              <w:rPr>
                <w:rFonts w:eastAsiaTheme="minorHAnsi"/>
                <w:lang w:eastAsia="en-US"/>
              </w:rPr>
              <w:t>абилитации</w:t>
            </w:r>
            <w:proofErr w:type="spellEnd"/>
            <w:r w:rsidRPr="000C1F59">
              <w:rPr>
                <w:rFonts w:eastAsiaTheme="minorHAnsi"/>
                <w:lang w:eastAsia="en-US"/>
              </w:rPr>
              <w:t xml:space="preserve"> инвалидов, с учетом возрастных особенностей в соответствии с действующим порядком организации медицинской реабилитации;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применять методы и средства медицинской реабилитации пациентам по назначению врачей-специалистов в соответствии с индивидуальной программой реабилитации с учетом диагноза, возрастных особенностей и плана реабилитации;</w:t>
            </w:r>
          </w:p>
          <w:p w:rsidR="000C1F59" w:rsidRPr="000C1F59" w:rsidRDefault="000C1F59" w:rsidP="000C1F59">
            <w:pPr>
              <w:spacing w:line="276" w:lineRule="auto"/>
              <w:ind w:left="89" w:firstLine="382"/>
              <w:contextualSpacing/>
              <w:jc w:val="both"/>
              <w:rPr>
                <w:rFonts w:eastAsiaTheme="minorHAnsi"/>
                <w:bCs/>
                <w:iCs/>
                <w:color w:val="FF0000"/>
                <w:sz w:val="22"/>
                <w:szCs w:val="22"/>
                <w:lang w:eastAsia="en-US"/>
              </w:rPr>
            </w:pPr>
            <w:r w:rsidRPr="000C1F59">
              <w:rPr>
                <w:rFonts w:eastAsiaTheme="minorHAnsi"/>
                <w:sz w:val="22"/>
                <w:szCs w:val="22"/>
              </w:rPr>
              <w:t xml:space="preserve">контролировать выполнение и оценивать эффективность и безопасность реабилитационных мероприятий, в том числе, при реализации индивидуальной программы реабилитации или </w:t>
            </w:r>
            <w:proofErr w:type="spellStart"/>
            <w:r w:rsidRPr="000C1F59">
              <w:rPr>
                <w:rFonts w:eastAsiaTheme="minorHAnsi"/>
                <w:sz w:val="22"/>
                <w:szCs w:val="22"/>
              </w:rPr>
              <w:t>абилитации</w:t>
            </w:r>
            <w:proofErr w:type="spellEnd"/>
            <w:r w:rsidRPr="000C1F59">
              <w:rPr>
                <w:rFonts w:eastAsiaTheme="minorHAnsi"/>
                <w:sz w:val="22"/>
                <w:szCs w:val="22"/>
              </w:rPr>
              <w:t xml:space="preserve"> инвалидов, с учетом диагноза, возрастных особенностей.</w:t>
            </w:r>
          </w:p>
        </w:tc>
      </w:tr>
      <w:tr w:rsidR="000C1F59" w:rsidRPr="000C1F59" w:rsidTr="000C1F59">
        <w:tc>
          <w:tcPr>
            <w:tcW w:w="1725" w:type="dxa"/>
          </w:tcPr>
          <w:p w:rsidR="000C1F59" w:rsidRPr="000C1F59" w:rsidRDefault="000C1F59" w:rsidP="000C1F59">
            <w:pPr>
              <w:rPr>
                <w:rFonts w:eastAsiaTheme="minorHAnsi" w:cstheme="minorBidi"/>
                <w:bCs/>
                <w:lang w:eastAsia="en-US"/>
              </w:rPr>
            </w:pPr>
            <w:r w:rsidRPr="000C1F59">
              <w:rPr>
                <w:rFonts w:eastAsiaTheme="minorHAnsi" w:cstheme="minorBidi"/>
                <w:bCs/>
                <w:lang w:eastAsia="en-US"/>
              </w:rPr>
              <w:t>Знать</w:t>
            </w:r>
          </w:p>
        </w:tc>
        <w:tc>
          <w:tcPr>
            <w:tcW w:w="7655" w:type="dxa"/>
          </w:tcPr>
          <w:p w:rsidR="000C1F59" w:rsidRPr="000C1F59" w:rsidRDefault="000C1F59" w:rsidP="000C1F59">
            <w:pPr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порядок организации медицинской реабилитации;</w:t>
            </w:r>
          </w:p>
          <w:p w:rsidR="000C1F59" w:rsidRPr="000C1F59" w:rsidRDefault="000C1F59" w:rsidP="000C1F59">
            <w:pPr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lastRenderedPageBreak/>
              <w:t>функциональные последствия заболеваний (травм), методы доврачебного функционального обследования пациентов, в том числе инвалидов, с последствиями травм, операций, хронических заболеваний на этапах реабилитации, Международная классификация функционирования (МКФ);</w:t>
            </w:r>
          </w:p>
          <w:p w:rsidR="000C1F59" w:rsidRPr="000C1F59" w:rsidRDefault="000C1F59" w:rsidP="000C1F59">
            <w:pPr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методы определения реабилитационного потенциала пациента и правила формулировки реабилитационного диагноза;</w:t>
            </w:r>
          </w:p>
          <w:p w:rsidR="000C1F59" w:rsidRPr="000C1F59" w:rsidRDefault="000C1F59" w:rsidP="000C1F59">
            <w:pPr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правила составления, оформления и реализации индивидуальных программ реабилитации;</w:t>
            </w:r>
          </w:p>
          <w:p w:rsidR="000C1F59" w:rsidRPr="000C1F59" w:rsidRDefault="000C1F59" w:rsidP="000C1F59">
            <w:pPr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мероприятия по медицинской реабилитации пациента, медицинские показания и противопоказания к их проведению с учетом диагноза, возрастных особенностей в соответствии с действующими порядками оказания медицинской помощи, порядком медицинской реабилитации, клиническими рекомендациями (протоколами лечения) по вопросам оказания медицинской помощи, с учетом стандартов медицинской помощи;</w:t>
            </w:r>
          </w:p>
          <w:p w:rsidR="000C1F59" w:rsidRPr="000C1F59" w:rsidRDefault="000C1F59" w:rsidP="000C1F59">
            <w:pPr>
              <w:spacing w:line="276" w:lineRule="auto"/>
              <w:ind w:left="89" w:firstLine="382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0C1F59">
              <w:rPr>
                <w:rFonts w:eastAsiaTheme="minorHAnsi"/>
                <w:sz w:val="22"/>
                <w:szCs w:val="22"/>
              </w:rPr>
              <w:t xml:space="preserve"> правила оформления и выдачи медицинских документов при направлении пациентов на санаторно-курортное лечение и на медико-социальную экспертизу;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технологии выявления и оценки уровня боли у взрослых и детей; правила, виды, методы и средства лечения хронического болевого синдрома; правила оказания симптоматической помощи при тягостных расстройствах;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категории пациентов с неизлечимыми прогрессирующими заболеваниями и (или) состояниями, принципы обследования, диагностики и лечения пациентов с заболеваниями в терминальной стадии развития, медицинские показания для направления пациентов в медицинскую организацию, оказывающую паллиативную медицинскую помощь в стационарных условиях;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правила и методы лечения хронического болевого синдрома;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методы и средства обучения пациентов (их законных представителей) и лиц, осуществляющих уход, навыкам ухода;</w:t>
            </w:r>
          </w:p>
          <w:p w:rsidR="000C1F59" w:rsidRPr="000C1F59" w:rsidRDefault="000C1F59" w:rsidP="000C1F59">
            <w:pPr>
              <w:spacing w:line="276" w:lineRule="auto"/>
              <w:ind w:left="89" w:firstLine="382"/>
              <w:contextualSpacing/>
              <w:jc w:val="both"/>
              <w:rPr>
                <w:rFonts w:eastAsiaTheme="minorHAnsi"/>
                <w:sz w:val="22"/>
                <w:szCs w:val="22"/>
              </w:rPr>
            </w:pPr>
            <w:r w:rsidRPr="000C1F59">
              <w:rPr>
                <w:rFonts w:eastAsiaTheme="minorHAnsi"/>
                <w:sz w:val="22"/>
                <w:szCs w:val="22"/>
              </w:rPr>
              <w:t>перечень показаний для оказания паллиативной медицинской помощи, в том числе детям;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мероприятия по медицинской реабилитации пациента;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медицинские показания и противопоказания к проведению мероприятий по медицинской реабилитации с учетом диагноза, возрастных особенностей в соответствии с действующими порядками оказания медицинской помощи, порядком медицинской реабилитации, клиническими рекомендациями (протоколами лечения) по вопросам оказания медицинской помощи, с учетом стандартов медицинской помощи;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средства и методы медицинской реабилитации;</w:t>
            </w:r>
          </w:p>
          <w:p w:rsidR="000C1F59" w:rsidRPr="000C1F59" w:rsidRDefault="000C1F59" w:rsidP="000C1F59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ind w:left="89" w:firstLine="382"/>
              <w:jc w:val="both"/>
              <w:rPr>
                <w:rFonts w:eastAsiaTheme="minorHAnsi"/>
                <w:lang w:eastAsia="en-US"/>
              </w:rPr>
            </w:pPr>
            <w:r w:rsidRPr="000C1F59">
              <w:rPr>
                <w:rFonts w:eastAsiaTheme="minorHAnsi"/>
                <w:lang w:eastAsia="en-US"/>
              </w:rPr>
              <w:t>п</w:t>
            </w:r>
            <w:r w:rsidRPr="000C1F59">
              <w:rPr>
                <w:rFonts w:eastAsiaTheme="minorHAnsi"/>
                <w:shd w:val="clear" w:color="auto" w:fill="FFFFFF"/>
                <w:lang w:eastAsia="en-US"/>
              </w:rPr>
              <w:t>равила составления, оформления и реализации индивидуальных программ реабилитации;</w:t>
            </w:r>
          </w:p>
          <w:p w:rsidR="000C1F59" w:rsidRPr="000C1F59" w:rsidRDefault="000C1F59" w:rsidP="000C1F59">
            <w:pPr>
              <w:spacing w:line="276" w:lineRule="auto"/>
              <w:ind w:left="89" w:firstLine="382"/>
              <w:contextualSpacing/>
              <w:jc w:val="both"/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</w:pPr>
            <w:r w:rsidRPr="000C1F59">
              <w:rPr>
                <w:rFonts w:eastAsiaTheme="minorHAnsi"/>
                <w:sz w:val="22"/>
                <w:szCs w:val="22"/>
              </w:rPr>
              <w:t>правила контроля эффективности и безопасности реабилитационных мероприятий.</w:t>
            </w:r>
          </w:p>
        </w:tc>
      </w:tr>
    </w:tbl>
    <w:p w:rsidR="0097050C" w:rsidRPr="00FC344C" w:rsidRDefault="008B4F8D" w:rsidP="008B4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  <w:sectPr w:rsidR="0097050C" w:rsidRPr="00FC344C">
          <w:footerReference w:type="default" r:id="rId11"/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 w:rsidRPr="008B4F8D">
        <w:rPr>
          <w:rFonts w:eastAsiaTheme="minorHAnsi" w:cstheme="minorBidi"/>
          <w:bCs/>
          <w:lang w:eastAsia="en-US"/>
        </w:rPr>
        <w:br w:type="page"/>
      </w:r>
    </w:p>
    <w:p w:rsidR="0097050C" w:rsidRPr="00431146" w:rsidRDefault="0097050C" w:rsidP="0097050C">
      <w:pPr>
        <w:jc w:val="center"/>
        <w:rPr>
          <w:b/>
          <w:caps/>
          <w:sz w:val="28"/>
          <w:szCs w:val="28"/>
        </w:rPr>
      </w:pPr>
      <w:r w:rsidRPr="00431146">
        <w:rPr>
          <w:b/>
          <w:caps/>
          <w:sz w:val="28"/>
          <w:szCs w:val="28"/>
        </w:rPr>
        <w:lastRenderedPageBreak/>
        <w:t xml:space="preserve">3. </w:t>
      </w:r>
      <w:proofErr w:type="gramStart"/>
      <w:r w:rsidRPr="00431146">
        <w:rPr>
          <w:b/>
          <w:caps/>
          <w:sz w:val="28"/>
          <w:szCs w:val="28"/>
        </w:rPr>
        <w:t xml:space="preserve">Содержание  </w:t>
      </w:r>
      <w:r w:rsidR="00BE03FD">
        <w:rPr>
          <w:b/>
          <w:caps/>
          <w:sz w:val="28"/>
          <w:szCs w:val="28"/>
        </w:rPr>
        <w:t>УЧЕБ</w:t>
      </w:r>
      <w:r w:rsidRPr="00431146">
        <w:rPr>
          <w:b/>
          <w:caps/>
          <w:sz w:val="28"/>
          <w:szCs w:val="28"/>
        </w:rPr>
        <w:t>НОЙ</w:t>
      </w:r>
      <w:proofErr w:type="gramEnd"/>
      <w:r w:rsidRPr="00431146">
        <w:rPr>
          <w:b/>
          <w:caps/>
          <w:sz w:val="28"/>
          <w:szCs w:val="28"/>
        </w:rPr>
        <w:t xml:space="preserve"> практики</w:t>
      </w:r>
    </w:p>
    <w:p w:rsidR="0097050C" w:rsidRPr="00431146" w:rsidRDefault="0097050C" w:rsidP="0097050C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1703"/>
        <w:gridCol w:w="1559"/>
        <w:gridCol w:w="4957"/>
      </w:tblGrid>
      <w:tr w:rsidR="00431146" w:rsidRPr="00431146" w:rsidTr="00BE03FD">
        <w:trPr>
          <w:trHeight w:val="1895"/>
        </w:trPr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431146" w:rsidRDefault="0097050C" w:rsidP="00B53297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431146"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431146" w:rsidRDefault="0097050C" w:rsidP="00B53297">
            <w:pPr>
              <w:pStyle w:val="21"/>
              <w:widowControl w:val="0"/>
              <w:ind w:left="0" w:firstLine="0"/>
              <w:jc w:val="center"/>
              <w:rPr>
                <w:b/>
                <w:sz w:val="28"/>
                <w:szCs w:val="28"/>
              </w:rPr>
            </w:pPr>
            <w:r w:rsidRPr="00431146">
              <w:rPr>
                <w:b/>
                <w:sz w:val="28"/>
                <w:szCs w:val="28"/>
              </w:rPr>
              <w:t>Наименования  профессиональных  модулей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431146" w:rsidRDefault="0097050C" w:rsidP="00B53297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431146">
              <w:rPr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 w:rsidRPr="00431146">
              <w:rPr>
                <w:b/>
                <w:iCs/>
                <w:sz w:val="22"/>
                <w:szCs w:val="22"/>
              </w:rPr>
              <w:t>произв.практику</w:t>
            </w:r>
            <w:proofErr w:type="spellEnd"/>
            <w:r w:rsidRPr="00431146">
              <w:rPr>
                <w:b/>
                <w:iCs/>
                <w:sz w:val="22"/>
                <w:szCs w:val="22"/>
              </w:rPr>
              <w:t xml:space="preserve"> по ПМ, по соответствующему МДК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431146" w:rsidRDefault="0097050C" w:rsidP="00B53297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8"/>
                <w:szCs w:val="28"/>
              </w:rPr>
            </w:pPr>
            <w:r w:rsidRPr="00431146">
              <w:rPr>
                <w:b/>
                <w:iCs/>
                <w:sz w:val="28"/>
                <w:szCs w:val="28"/>
              </w:rPr>
              <w:t>Виды работ</w:t>
            </w:r>
          </w:p>
        </w:tc>
      </w:tr>
      <w:tr w:rsidR="00431146" w:rsidRPr="00431146" w:rsidTr="00BE03FD">
        <w:trPr>
          <w:trHeight w:val="390"/>
        </w:trPr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431146" w:rsidRDefault="0097050C" w:rsidP="00B53297">
            <w:pPr>
              <w:jc w:val="center"/>
              <w:rPr>
                <w:b/>
              </w:rPr>
            </w:pPr>
            <w:r w:rsidRPr="004311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431146" w:rsidRDefault="0097050C" w:rsidP="00B53297">
            <w:pPr>
              <w:jc w:val="center"/>
              <w:rPr>
                <w:b/>
              </w:rPr>
            </w:pPr>
            <w:r w:rsidRPr="004311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431146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311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431146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31146">
              <w:rPr>
                <w:b/>
                <w:sz w:val="22"/>
                <w:szCs w:val="22"/>
              </w:rPr>
              <w:t>6</w:t>
            </w:r>
          </w:p>
        </w:tc>
      </w:tr>
      <w:tr w:rsidR="00FC344C" w:rsidRPr="00FC344C" w:rsidTr="00BE03FD">
        <w:trPr>
          <w:trHeight w:val="326"/>
        </w:trPr>
        <w:tc>
          <w:tcPr>
            <w:tcW w:w="60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31146" w:rsidRPr="00431146" w:rsidRDefault="00431146" w:rsidP="00431146">
            <w:pPr>
              <w:rPr>
                <w:b/>
                <w:sz w:val="28"/>
                <w:szCs w:val="28"/>
              </w:rPr>
            </w:pPr>
            <w:r w:rsidRPr="00431146">
              <w:rPr>
                <w:b/>
                <w:sz w:val="28"/>
                <w:szCs w:val="28"/>
              </w:rPr>
              <w:t>ПК 3.1.</w:t>
            </w:r>
          </w:p>
          <w:p w:rsidR="00431146" w:rsidRPr="00431146" w:rsidRDefault="00431146" w:rsidP="00431146">
            <w:pPr>
              <w:rPr>
                <w:b/>
                <w:sz w:val="28"/>
                <w:szCs w:val="28"/>
              </w:rPr>
            </w:pPr>
            <w:r w:rsidRPr="00431146">
              <w:rPr>
                <w:b/>
                <w:sz w:val="28"/>
                <w:szCs w:val="28"/>
              </w:rPr>
              <w:t>ПК 3.2.</w:t>
            </w:r>
          </w:p>
          <w:p w:rsidR="0097050C" w:rsidRPr="00431146" w:rsidRDefault="00431146" w:rsidP="00431146">
            <w:pPr>
              <w:rPr>
                <w:b/>
                <w:sz w:val="28"/>
                <w:szCs w:val="28"/>
              </w:rPr>
            </w:pPr>
            <w:r w:rsidRPr="00431146">
              <w:rPr>
                <w:b/>
                <w:sz w:val="28"/>
                <w:szCs w:val="28"/>
              </w:rPr>
              <w:t>ПК 3.3</w:t>
            </w: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431146" w:rsidRDefault="0097050C" w:rsidP="00431146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8"/>
                <w:szCs w:val="28"/>
              </w:rPr>
            </w:pPr>
            <w:r w:rsidRPr="00431146">
              <w:rPr>
                <w:b/>
                <w:sz w:val="28"/>
                <w:szCs w:val="28"/>
              </w:rPr>
              <w:t>ПМ.0</w:t>
            </w:r>
            <w:r w:rsidR="00431146" w:rsidRPr="00431146">
              <w:rPr>
                <w:b/>
                <w:sz w:val="28"/>
                <w:szCs w:val="28"/>
              </w:rPr>
              <w:t>3</w:t>
            </w:r>
            <w:r w:rsidRPr="0043114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431146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31146">
              <w:rPr>
                <w:sz w:val="20"/>
                <w:szCs w:val="20"/>
              </w:rPr>
              <w:t>*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50C" w:rsidRPr="00FC344C" w:rsidRDefault="0097050C" w:rsidP="00B53297">
            <w:pPr>
              <w:pStyle w:val="a3"/>
              <w:widowControl w:val="0"/>
              <w:suppressAutoHyphens/>
              <w:rPr>
                <w:color w:val="FF0000"/>
                <w:sz w:val="20"/>
                <w:szCs w:val="20"/>
              </w:rPr>
            </w:pPr>
          </w:p>
        </w:tc>
      </w:tr>
      <w:tr w:rsidR="00FC344C" w:rsidRPr="00FC344C" w:rsidTr="00BE03FD">
        <w:trPr>
          <w:trHeight w:val="3664"/>
        </w:trPr>
        <w:tc>
          <w:tcPr>
            <w:tcW w:w="60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431146" w:rsidRDefault="0097050C" w:rsidP="00B53297">
            <w:pPr>
              <w:rPr>
                <w:b/>
                <w:sz w:val="28"/>
                <w:szCs w:val="28"/>
              </w:rPr>
            </w:pPr>
          </w:p>
        </w:tc>
        <w:tc>
          <w:tcPr>
            <w:tcW w:w="91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50C" w:rsidRPr="00431146" w:rsidRDefault="0097050C" w:rsidP="00B5329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8"/>
                <w:szCs w:val="28"/>
              </w:rPr>
            </w:pPr>
            <w:r w:rsidRPr="00431146">
              <w:rPr>
                <w:b/>
                <w:sz w:val="28"/>
                <w:szCs w:val="28"/>
              </w:rPr>
              <w:t>МДК</w:t>
            </w:r>
            <w:r w:rsidRPr="00431146">
              <w:rPr>
                <w:rFonts w:eastAsia="Calibri"/>
                <w:b/>
                <w:bCs/>
                <w:sz w:val="28"/>
                <w:szCs w:val="28"/>
              </w:rPr>
              <w:t xml:space="preserve"> 0</w:t>
            </w:r>
            <w:r w:rsidR="00431146" w:rsidRPr="00431146">
              <w:rPr>
                <w:rFonts w:eastAsia="Calibri"/>
                <w:b/>
                <w:bCs/>
                <w:sz w:val="28"/>
                <w:szCs w:val="28"/>
              </w:rPr>
              <w:t>3</w:t>
            </w:r>
            <w:r w:rsidRPr="00431146">
              <w:rPr>
                <w:rFonts w:eastAsia="Calibri"/>
                <w:b/>
                <w:bCs/>
                <w:sz w:val="28"/>
                <w:szCs w:val="28"/>
              </w:rPr>
              <w:t xml:space="preserve">.01 </w:t>
            </w:r>
          </w:p>
          <w:p w:rsidR="0097050C" w:rsidRPr="00431146" w:rsidRDefault="0097050C" w:rsidP="00B53297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431146" w:rsidRDefault="0097050C" w:rsidP="00B5329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31146">
              <w:rPr>
                <w:sz w:val="20"/>
                <w:szCs w:val="20"/>
              </w:rPr>
              <w:t>*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4D81" w:rsidRPr="00750A39" w:rsidRDefault="00084D81" w:rsidP="00084D81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Pr="00750A39">
              <w:rPr>
                <w:rFonts w:eastAsia="Calibri"/>
              </w:rPr>
              <w:t>Оформление документов по направлению пациентов, нуждающихся в медицинской реабилитации, к врачу-специалисту для назначения и проведения мероприятий медицинской реабилитации</w:t>
            </w:r>
          </w:p>
          <w:p w:rsidR="00084D81" w:rsidRPr="00F46F15" w:rsidRDefault="00084D81" w:rsidP="00084D81">
            <w:pPr>
              <w:rPr>
                <w:rFonts w:eastAsia="Calibri"/>
              </w:rPr>
            </w:pPr>
            <w:r w:rsidRPr="00F46F15">
              <w:rPr>
                <w:rFonts w:eastAsia="Calibri"/>
              </w:rPr>
              <w:t>-</w:t>
            </w:r>
            <w:r w:rsidRPr="00750A39">
              <w:rPr>
                <w:rFonts w:eastAsia="Calibri"/>
              </w:rPr>
              <w:t>Проведение медико-социальной реабилитации инвалидов, одиноких лиц, участников военных действий и лиц из группы социального риска</w:t>
            </w:r>
          </w:p>
          <w:p w:rsidR="00084D81" w:rsidRPr="00F46F15" w:rsidRDefault="00084D81" w:rsidP="00084D81">
            <w:pPr>
              <w:contextualSpacing/>
              <w:jc w:val="both"/>
              <w:rPr>
                <w:rFonts w:eastAsia="Calibri"/>
                <w:sz w:val="22"/>
                <w:szCs w:val="22"/>
              </w:rPr>
            </w:pPr>
            <w:r w:rsidRPr="00F46F15">
              <w:rPr>
                <w:rFonts w:eastAsia="Calibri"/>
              </w:rPr>
              <w:t>-</w:t>
            </w:r>
            <w:r w:rsidRPr="00F46F15">
              <w:rPr>
                <w:rFonts w:eastAsia="Calibri"/>
                <w:sz w:val="22"/>
                <w:szCs w:val="22"/>
              </w:rPr>
              <w:t>Проведение доврачебного функционального обследования и оценка функциональных возможностей пациентов и инвалидов с последствиями травм, операций, хронических заболеваний на этапах реабилитации</w:t>
            </w:r>
          </w:p>
          <w:p w:rsidR="00084D81" w:rsidRPr="00F46F15" w:rsidRDefault="00084D81" w:rsidP="00084D81">
            <w:pPr>
              <w:contextualSpacing/>
              <w:jc w:val="both"/>
              <w:rPr>
                <w:rFonts w:eastAsia="Calibri"/>
              </w:rPr>
            </w:pPr>
            <w:r w:rsidRPr="00F46F15">
              <w:rPr>
                <w:rFonts w:eastAsia="Calibri"/>
              </w:rPr>
              <w:t xml:space="preserve">-Выполнение мероприятий по медицинской реабилитации и проведение оценки эффективности и безопасности в соответствии с индивидуальной программой реабилитации пациента или </w:t>
            </w:r>
            <w:proofErr w:type="spellStart"/>
            <w:r w:rsidRPr="00F46F15">
              <w:rPr>
                <w:rFonts w:eastAsia="Calibri"/>
              </w:rPr>
              <w:t>абилитации</w:t>
            </w:r>
            <w:proofErr w:type="spellEnd"/>
            <w:r w:rsidRPr="00F46F15">
              <w:rPr>
                <w:rFonts w:eastAsia="Calibri"/>
              </w:rPr>
              <w:t xml:space="preserve"> инвалидов с учетом диагноза, возрастных особенностей </w:t>
            </w:r>
          </w:p>
          <w:p w:rsidR="00084D81" w:rsidRPr="00F46F15" w:rsidRDefault="00084D81" w:rsidP="00084D81">
            <w:pPr>
              <w:spacing w:after="160" w:line="259" w:lineRule="auto"/>
              <w:contextualSpacing/>
              <w:jc w:val="both"/>
              <w:rPr>
                <w:rFonts w:eastAsia="Calibri"/>
                <w:bCs/>
              </w:rPr>
            </w:pPr>
            <w:r w:rsidRPr="00F46F15">
              <w:rPr>
                <w:rFonts w:eastAsia="Calibri"/>
                <w:bCs/>
              </w:rPr>
              <w:t>-Оформление документов по направлению пациентов, для оказания паллиативной помощи в стационарных условиях</w:t>
            </w:r>
          </w:p>
          <w:p w:rsidR="00084D81" w:rsidRPr="00F46F15" w:rsidRDefault="00084D81" w:rsidP="00084D81">
            <w:pPr>
              <w:spacing w:after="160" w:line="259" w:lineRule="auto"/>
              <w:contextualSpacing/>
              <w:jc w:val="both"/>
              <w:rPr>
                <w:rFonts w:eastAsia="Calibri"/>
                <w:bCs/>
              </w:rPr>
            </w:pPr>
            <w:r w:rsidRPr="00F46F15">
              <w:rPr>
                <w:rFonts w:eastAsia="Calibri"/>
                <w:bCs/>
              </w:rPr>
              <w:t>-Оценка уровня боли и оказание паллиативной помощи при хроническом болевом синдроме у всех возрастных категорий пациентов</w:t>
            </w:r>
          </w:p>
          <w:p w:rsidR="0097050C" w:rsidRPr="00FC344C" w:rsidRDefault="00084D81" w:rsidP="00084D81">
            <w:pPr>
              <w:jc w:val="both"/>
              <w:rPr>
                <w:color w:val="FF0000"/>
              </w:rPr>
            </w:pPr>
            <w:r w:rsidRPr="00F46F15">
              <w:rPr>
                <w:rFonts w:eastAsia="Calibri"/>
                <w:bCs/>
              </w:rPr>
              <w:t>-Организация питания и ухода за пациентами при оказании паллиативной помощи</w:t>
            </w:r>
          </w:p>
        </w:tc>
      </w:tr>
      <w:tr w:rsidR="00FC344C" w:rsidRPr="00FC344C" w:rsidTr="00BE03FD">
        <w:trPr>
          <w:trHeight w:val="529"/>
        </w:trPr>
        <w:tc>
          <w:tcPr>
            <w:tcW w:w="60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FC344C" w:rsidRDefault="0097050C" w:rsidP="00B53297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91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FC344C" w:rsidRDefault="0097050C" w:rsidP="00B5329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3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FC344C" w:rsidRDefault="0097050C" w:rsidP="00B5329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FC344C" w:rsidRDefault="0097050C" w:rsidP="00431146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  <w:color w:val="FF0000"/>
                <w:sz w:val="28"/>
                <w:szCs w:val="28"/>
              </w:rPr>
            </w:pPr>
            <w:r w:rsidRPr="00431146">
              <w:rPr>
                <w:b/>
                <w:sz w:val="28"/>
                <w:szCs w:val="28"/>
              </w:rPr>
              <w:t>Промежуточная аттестация в форме зачета</w:t>
            </w:r>
          </w:p>
        </w:tc>
      </w:tr>
      <w:tr w:rsidR="00FC344C" w:rsidRPr="00FC344C" w:rsidTr="00BE03FD">
        <w:trPr>
          <w:trHeight w:val="46"/>
        </w:trPr>
        <w:tc>
          <w:tcPr>
            <w:tcW w:w="15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7050C" w:rsidRPr="00431146" w:rsidRDefault="0097050C" w:rsidP="00B53297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 w:rsidRPr="00431146"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50C" w:rsidRPr="00431146" w:rsidRDefault="00431146" w:rsidP="00B53297">
            <w:pPr>
              <w:jc w:val="center"/>
              <w:rPr>
                <w:b/>
                <w:sz w:val="28"/>
                <w:szCs w:val="28"/>
              </w:rPr>
            </w:pPr>
            <w:r w:rsidRPr="00431146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050C" w:rsidRPr="00431146" w:rsidRDefault="0097050C" w:rsidP="00B5329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97050C" w:rsidRDefault="0097050C" w:rsidP="0097050C"/>
    <w:p w:rsidR="00227948" w:rsidRDefault="00227948" w:rsidP="0097050C"/>
    <w:p w:rsidR="00227948" w:rsidRDefault="00227948" w:rsidP="0097050C"/>
    <w:p w:rsidR="00227948" w:rsidRDefault="00227948" w:rsidP="0097050C"/>
    <w:p w:rsidR="00227948" w:rsidRDefault="00227948" w:rsidP="0097050C"/>
    <w:p w:rsidR="00227948" w:rsidRDefault="00227948" w:rsidP="0097050C"/>
    <w:p w:rsidR="00227948" w:rsidRDefault="00227948" w:rsidP="0097050C"/>
    <w:p w:rsidR="00227948" w:rsidRPr="00431146" w:rsidRDefault="00227948" w:rsidP="0097050C"/>
    <w:p w:rsidR="001C6273" w:rsidRPr="0040716C" w:rsidRDefault="001C6273" w:rsidP="001C6273">
      <w:pPr>
        <w:jc w:val="center"/>
        <w:rPr>
          <w:caps/>
          <w:sz w:val="28"/>
          <w:szCs w:val="28"/>
        </w:rPr>
      </w:pPr>
      <w:r w:rsidRPr="0040716C">
        <w:rPr>
          <w:caps/>
          <w:sz w:val="28"/>
          <w:szCs w:val="28"/>
        </w:rPr>
        <w:lastRenderedPageBreak/>
        <w:t>4. условия реализации программЫ учебной ПРАКТИКИ</w:t>
      </w:r>
    </w:p>
    <w:p w:rsidR="001C6273" w:rsidRPr="0040716C" w:rsidRDefault="001C6273" w:rsidP="001C62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716C">
        <w:rPr>
          <w:rFonts w:ascii="Times New Roman" w:hAnsi="Times New Roman" w:cs="Times New Roman"/>
          <w:sz w:val="28"/>
          <w:szCs w:val="28"/>
        </w:rPr>
        <w:t>4.1. Требования к условиям проведения учебной практики.</w:t>
      </w:r>
    </w:p>
    <w:p w:rsidR="0097050C" w:rsidRPr="001C6273" w:rsidRDefault="001C6273" w:rsidP="001C6273">
      <w:pPr>
        <w:ind w:firstLine="540"/>
        <w:jc w:val="both"/>
        <w:rPr>
          <w:sz w:val="28"/>
          <w:szCs w:val="28"/>
        </w:rPr>
      </w:pPr>
      <w:r w:rsidRPr="000A6C90">
        <w:rPr>
          <w:sz w:val="28"/>
          <w:szCs w:val="28"/>
        </w:rPr>
        <w:t xml:space="preserve">Реализация программы предполагает проведение учебной практики на базе </w:t>
      </w:r>
      <w:r w:rsidRPr="001C6273">
        <w:rPr>
          <w:sz w:val="28"/>
          <w:szCs w:val="28"/>
        </w:rPr>
        <w:t>медицинских организаций</w:t>
      </w:r>
      <w:r w:rsidR="0097050C" w:rsidRPr="001C6273">
        <w:rPr>
          <w:sz w:val="28"/>
          <w:szCs w:val="28"/>
        </w:rPr>
        <w:t xml:space="preserve"> на основе прямых договоров, заключаемых между образовательным учреждением и кажд</w:t>
      </w:r>
      <w:r w:rsidRPr="001C6273">
        <w:rPr>
          <w:sz w:val="28"/>
          <w:szCs w:val="28"/>
        </w:rPr>
        <w:t>ой</w:t>
      </w:r>
      <w:r w:rsidR="0097050C" w:rsidRPr="001C6273">
        <w:rPr>
          <w:sz w:val="28"/>
          <w:szCs w:val="28"/>
        </w:rPr>
        <w:t xml:space="preserve"> </w:t>
      </w:r>
      <w:r w:rsidRPr="001C6273">
        <w:rPr>
          <w:sz w:val="28"/>
          <w:szCs w:val="28"/>
        </w:rPr>
        <w:t>медицинской организацией</w:t>
      </w:r>
      <w:r w:rsidR="0097050C" w:rsidRPr="001C6273">
        <w:rPr>
          <w:sz w:val="28"/>
          <w:szCs w:val="28"/>
        </w:rPr>
        <w:t>, куда направляются обучающиеся.</w:t>
      </w:r>
    </w:p>
    <w:p w:rsidR="001C6273" w:rsidRPr="00D77BF0" w:rsidRDefault="001C6273" w:rsidP="001C62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77BF0">
        <w:rPr>
          <w:rFonts w:ascii="Times New Roman" w:hAnsi="Times New Roman" w:cs="Times New Roman"/>
          <w:sz w:val="28"/>
          <w:szCs w:val="28"/>
        </w:rPr>
        <w:t xml:space="preserve">4.2. Общие требования </w:t>
      </w:r>
      <w:r>
        <w:rPr>
          <w:rFonts w:ascii="Times New Roman" w:hAnsi="Times New Roman" w:cs="Times New Roman"/>
          <w:sz w:val="28"/>
          <w:szCs w:val="28"/>
        </w:rPr>
        <w:t xml:space="preserve">к организации образовательного </w:t>
      </w:r>
      <w:r w:rsidRPr="00D77BF0">
        <w:rPr>
          <w:rFonts w:ascii="Times New Roman" w:hAnsi="Times New Roman" w:cs="Times New Roman"/>
          <w:sz w:val="28"/>
          <w:szCs w:val="28"/>
        </w:rPr>
        <w:t>процесса</w:t>
      </w:r>
    </w:p>
    <w:p w:rsidR="001C6273" w:rsidRPr="00D931D2" w:rsidRDefault="001C6273" w:rsidP="001C6273">
      <w:pPr>
        <w:suppressAutoHyphens/>
        <w:ind w:firstLine="709"/>
        <w:jc w:val="both"/>
        <w:rPr>
          <w:b/>
          <w:sz w:val="28"/>
          <w:szCs w:val="28"/>
        </w:rPr>
      </w:pPr>
      <w:r w:rsidRPr="00D931D2">
        <w:rPr>
          <w:sz w:val="28"/>
          <w:szCs w:val="28"/>
        </w:rPr>
        <w:t xml:space="preserve">Учебная практика реализуется в кабинетах профессиональной образовательной организации и/или в </w:t>
      </w:r>
      <w:r>
        <w:rPr>
          <w:sz w:val="28"/>
          <w:szCs w:val="28"/>
        </w:rPr>
        <w:t xml:space="preserve">медицинских </w:t>
      </w:r>
      <w:r w:rsidRPr="00D931D2">
        <w:rPr>
          <w:sz w:val="28"/>
          <w:szCs w:val="28"/>
        </w:rPr>
        <w:t xml:space="preserve">организациях, обеспечивающих деятельность обучающихся в профессиональной области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модулей, отвечающего потребностям отрасли и требованиям работодателей. </w:t>
      </w:r>
    </w:p>
    <w:p w:rsidR="001C6273" w:rsidRPr="00F944B6" w:rsidRDefault="001C6273" w:rsidP="001C6273">
      <w:pPr>
        <w:jc w:val="both"/>
        <w:rPr>
          <w:sz w:val="28"/>
          <w:szCs w:val="28"/>
        </w:rPr>
      </w:pPr>
    </w:p>
    <w:p w:rsidR="001C6273" w:rsidRPr="00D77BF0" w:rsidRDefault="001C6273" w:rsidP="001C6273">
      <w:pPr>
        <w:rPr>
          <w:sz w:val="28"/>
          <w:szCs w:val="28"/>
        </w:rPr>
      </w:pPr>
      <w:r w:rsidRPr="00D77BF0">
        <w:rPr>
          <w:sz w:val="28"/>
          <w:szCs w:val="28"/>
        </w:rPr>
        <w:t>Оснащение:</w:t>
      </w:r>
    </w:p>
    <w:p w:rsidR="001C6273" w:rsidRPr="00D77BF0" w:rsidRDefault="001C6273" w:rsidP="001C62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D77BF0">
        <w:rPr>
          <w:sz w:val="28"/>
          <w:szCs w:val="28"/>
        </w:rPr>
        <w:t xml:space="preserve">1. </w:t>
      </w:r>
      <w:r>
        <w:rPr>
          <w:sz w:val="28"/>
          <w:szCs w:val="28"/>
        </w:rPr>
        <w:t>Практическая база медицинской организации</w:t>
      </w:r>
      <w:r w:rsidRPr="00D77BF0">
        <w:rPr>
          <w:sz w:val="28"/>
          <w:szCs w:val="28"/>
          <w:u w:val="single"/>
        </w:rPr>
        <w:t xml:space="preserve">. </w:t>
      </w:r>
    </w:p>
    <w:p w:rsidR="001C6273" w:rsidRPr="00D77BF0" w:rsidRDefault="001C6273" w:rsidP="001C6273">
      <w:pPr>
        <w:rPr>
          <w:sz w:val="28"/>
          <w:szCs w:val="28"/>
          <w:u w:val="single"/>
        </w:rPr>
      </w:pPr>
    </w:p>
    <w:p w:rsidR="001C6273" w:rsidRPr="0096083A" w:rsidRDefault="001C6273" w:rsidP="001C627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96083A">
        <w:rPr>
          <w:sz w:val="28"/>
          <w:szCs w:val="28"/>
        </w:rPr>
        <w:t>. Средства обучения:</w:t>
      </w:r>
    </w:p>
    <w:p w:rsidR="001C6273" w:rsidRPr="00C95956" w:rsidRDefault="001C6273" w:rsidP="001C6273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Наглядные пособия, </w:t>
      </w:r>
      <w:r w:rsidRPr="00C95956">
        <w:rPr>
          <w:sz w:val="28"/>
          <w:szCs w:val="28"/>
        </w:rPr>
        <w:t>учебно-программная документация, методические материалы.</w:t>
      </w:r>
    </w:p>
    <w:p w:rsidR="0097050C" w:rsidRPr="00FC344C" w:rsidRDefault="0097050C" w:rsidP="0097050C">
      <w:pPr>
        <w:ind w:firstLine="540"/>
        <w:rPr>
          <w:color w:val="FF0000"/>
          <w:sz w:val="28"/>
          <w:szCs w:val="28"/>
        </w:rPr>
      </w:pPr>
    </w:p>
    <w:p w:rsidR="001C6273" w:rsidRDefault="001C6273" w:rsidP="001C6273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</w:t>
      </w:r>
      <w:r w:rsidRPr="00E21DC7">
        <w:rPr>
          <w:b/>
          <w:sz w:val="28"/>
          <w:szCs w:val="28"/>
        </w:rPr>
        <w:t>. Кадровое обеспечение образовательного процесса</w:t>
      </w:r>
    </w:p>
    <w:p w:rsidR="001C6273" w:rsidRPr="00E21DC7" w:rsidRDefault="001C6273" w:rsidP="001C6273">
      <w:pPr>
        <w:ind w:firstLine="540"/>
        <w:jc w:val="center"/>
        <w:rPr>
          <w:b/>
          <w:sz w:val="28"/>
          <w:szCs w:val="28"/>
        </w:rPr>
      </w:pPr>
    </w:p>
    <w:p w:rsidR="001C6273" w:rsidRPr="00E21DC7" w:rsidRDefault="001C6273" w:rsidP="001C627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Преподаватели, осуществляющие руководство учебной </w:t>
      </w:r>
      <w:r w:rsidRPr="00E21DC7">
        <w:rPr>
          <w:sz w:val="28"/>
          <w:szCs w:val="28"/>
        </w:rPr>
        <w:t>практикой</w:t>
      </w:r>
      <w:r>
        <w:rPr>
          <w:sz w:val="28"/>
          <w:szCs w:val="28"/>
        </w:rPr>
        <w:t xml:space="preserve"> обучающихся, должны иметь </w:t>
      </w:r>
      <w:r w:rsidR="00431146">
        <w:rPr>
          <w:sz w:val="28"/>
          <w:szCs w:val="28"/>
        </w:rPr>
        <w:t xml:space="preserve">высшую </w:t>
      </w:r>
      <w:r w:rsidRPr="00E21DC7">
        <w:rPr>
          <w:sz w:val="28"/>
          <w:szCs w:val="28"/>
        </w:rPr>
        <w:t xml:space="preserve">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</w:t>
      </w:r>
      <w:proofErr w:type="gramStart"/>
      <w:r w:rsidRPr="00E21DC7">
        <w:rPr>
          <w:sz w:val="28"/>
          <w:szCs w:val="28"/>
        </w:rPr>
        <w:t>реже  1</w:t>
      </w:r>
      <w:proofErr w:type="gramEnd"/>
      <w:r w:rsidRPr="00E21DC7">
        <w:rPr>
          <w:sz w:val="28"/>
          <w:szCs w:val="28"/>
        </w:rPr>
        <w:t>-го раза в 3 года.</w:t>
      </w:r>
    </w:p>
    <w:p w:rsidR="0097050C" w:rsidRPr="00FC344C" w:rsidRDefault="0097050C" w:rsidP="0097050C">
      <w:pPr>
        <w:jc w:val="both"/>
        <w:rPr>
          <w:color w:val="FF0000"/>
          <w:sz w:val="28"/>
          <w:szCs w:val="28"/>
        </w:rPr>
      </w:pPr>
    </w:p>
    <w:p w:rsidR="0097050C" w:rsidRDefault="0097050C" w:rsidP="00EC4A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C344C">
        <w:rPr>
          <w:rFonts w:ascii="Times New Roman" w:hAnsi="Times New Roman" w:cs="Times New Roman"/>
          <w:caps/>
          <w:sz w:val="28"/>
          <w:szCs w:val="28"/>
        </w:rPr>
        <w:t xml:space="preserve">5. Контроль и оценка результатов освоения </w:t>
      </w:r>
      <w:r w:rsidR="00FC344C" w:rsidRPr="00FC344C">
        <w:rPr>
          <w:rFonts w:ascii="Times New Roman" w:hAnsi="Times New Roman" w:cs="Times New Roman"/>
          <w:caps/>
          <w:sz w:val="28"/>
          <w:szCs w:val="28"/>
        </w:rPr>
        <w:t>УЧЕБ</w:t>
      </w:r>
      <w:r w:rsidRPr="00FC344C">
        <w:rPr>
          <w:rFonts w:ascii="Times New Roman" w:hAnsi="Times New Roman" w:cs="Times New Roman"/>
          <w:caps/>
          <w:sz w:val="28"/>
          <w:szCs w:val="28"/>
        </w:rPr>
        <w:t>ной ПРАКТИКИ</w:t>
      </w:r>
    </w:p>
    <w:p w:rsidR="00EC4A44" w:rsidRDefault="00EC4A44" w:rsidP="00110BDD">
      <w:pPr>
        <w:widowControl w:val="0"/>
        <w:ind w:firstLine="539"/>
        <w:jc w:val="both"/>
        <w:rPr>
          <w:sz w:val="28"/>
          <w:szCs w:val="28"/>
        </w:rPr>
      </w:pPr>
      <w:r w:rsidRPr="00FC344C">
        <w:rPr>
          <w:sz w:val="28"/>
          <w:szCs w:val="28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</w:t>
      </w:r>
      <w:r>
        <w:rPr>
          <w:sz w:val="28"/>
          <w:szCs w:val="28"/>
        </w:rPr>
        <w:t xml:space="preserve">х работ. В результате освоения </w:t>
      </w:r>
      <w:r w:rsidRPr="00FC344C">
        <w:rPr>
          <w:sz w:val="28"/>
          <w:szCs w:val="28"/>
        </w:rPr>
        <w:t>учебной практики в рамках профессиональных модулей обучающиеся проходят пр</w:t>
      </w:r>
      <w:r>
        <w:rPr>
          <w:sz w:val="28"/>
          <w:szCs w:val="28"/>
        </w:rPr>
        <w:t xml:space="preserve">омежуточную аттестацию в форме </w:t>
      </w:r>
      <w:r w:rsidRPr="00FC344C">
        <w:rPr>
          <w:sz w:val="28"/>
          <w:szCs w:val="28"/>
        </w:rPr>
        <w:t>зачета.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10BDD" w:rsidTr="00365A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BDD" w:rsidRPr="00FC344C" w:rsidRDefault="00110BDD" w:rsidP="00110BDD">
            <w:pPr>
              <w:jc w:val="center"/>
              <w:rPr>
                <w:b/>
                <w:bCs/>
                <w:sz w:val="28"/>
                <w:szCs w:val="28"/>
              </w:rPr>
            </w:pPr>
            <w:r w:rsidRPr="00FC344C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110BDD" w:rsidRPr="00FC344C" w:rsidRDefault="00110BDD" w:rsidP="00110BDD">
            <w:pPr>
              <w:jc w:val="center"/>
              <w:rPr>
                <w:b/>
                <w:bCs/>
                <w:sz w:val="28"/>
                <w:szCs w:val="28"/>
              </w:rPr>
            </w:pPr>
            <w:r w:rsidRPr="00FC344C">
              <w:rPr>
                <w:b/>
                <w:bCs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BDD" w:rsidRPr="00FC344C" w:rsidRDefault="00110BDD" w:rsidP="00110BDD">
            <w:pPr>
              <w:jc w:val="center"/>
              <w:rPr>
                <w:b/>
                <w:bCs/>
                <w:sz w:val="28"/>
                <w:szCs w:val="28"/>
              </w:rPr>
            </w:pPr>
            <w:r w:rsidRPr="00FC344C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431146" w:rsidTr="00290211">
        <w:tc>
          <w:tcPr>
            <w:tcW w:w="4672" w:type="dxa"/>
          </w:tcPr>
          <w:p w:rsidR="00431146" w:rsidRPr="008B4F8D" w:rsidRDefault="00431146" w:rsidP="00431146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iCs/>
                <w:lang w:eastAsia="en-US"/>
              </w:rPr>
              <w:lastRenderedPageBreak/>
              <w:t>ПК 3.1.</w:t>
            </w:r>
            <w:r w:rsidRPr="008B4F8D">
              <w:rPr>
                <w:rFonts w:eastAsiaTheme="minorHAnsi" w:cstheme="minorBidi"/>
                <w:bCs/>
                <w:lang w:eastAsia="en-US"/>
              </w:rPr>
              <w:t xml:space="preserve"> 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заболеваний на этапах реабилитации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 xml:space="preserve">Оценка выполнения практических умений </w:t>
            </w:r>
          </w:p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Тестирование</w:t>
            </w:r>
          </w:p>
          <w:p w:rsidR="00431146" w:rsidRPr="00783AB6" w:rsidRDefault="00431146" w:rsidP="00431146">
            <w:pPr>
              <w:jc w:val="both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431146" w:rsidTr="00290211">
        <w:tc>
          <w:tcPr>
            <w:tcW w:w="4672" w:type="dxa"/>
          </w:tcPr>
          <w:p w:rsidR="00431146" w:rsidRPr="008B4F8D" w:rsidRDefault="00431146" w:rsidP="00431146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ПК 3.2. Оценивать уровень боли и оказывать паллиативную помощь при хроническом болевом синдроме у всех возрастных категорий пациентов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 xml:space="preserve">Оценка выполнения практических действий </w:t>
            </w:r>
          </w:p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Тестирование</w:t>
            </w:r>
          </w:p>
          <w:p w:rsidR="00431146" w:rsidRPr="00783AB6" w:rsidRDefault="00431146" w:rsidP="00431146">
            <w:pPr>
              <w:jc w:val="both"/>
              <w:rPr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431146" w:rsidTr="00F902FB">
        <w:tc>
          <w:tcPr>
            <w:tcW w:w="4672" w:type="dxa"/>
          </w:tcPr>
          <w:p w:rsidR="00431146" w:rsidRPr="008B4F8D" w:rsidRDefault="00431146" w:rsidP="00431146">
            <w:pPr>
              <w:keepNext/>
              <w:jc w:val="both"/>
              <w:outlineLvl w:val="1"/>
              <w:rPr>
                <w:rFonts w:eastAsiaTheme="minorHAnsi" w:cstheme="minorBidi"/>
                <w:bCs/>
                <w:iCs/>
                <w:lang w:eastAsia="en-US"/>
              </w:rPr>
            </w:pPr>
            <w:r w:rsidRPr="008B4F8D">
              <w:rPr>
                <w:rFonts w:eastAsiaTheme="minorHAnsi" w:cstheme="minorBidi"/>
                <w:bCs/>
                <w:iCs/>
                <w:lang w:eastAsia="en-US"/>
              </w:rPr>
              <w:t>ПК 3.3</w:t>
            </w:r>
            <w:r w:rsidRPr="008B4F8D">
              <w:rPr>
                <w:rFonts w:eastAsiaTheme="minorHAnsi" w:cstheme="minorBidi"/>
                <w:bCs/>
                <w:lang w:eastAsia="en-US"/>
              </w:rPr>
              <w:t xml:space="preserve"> Проводить медико-социальную реабилитацию инвалидов, одиноких лиц, участников военных действий и лиц из группы социального риска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 xml:space="preserve">Оценка выполнения практических действий </w:t>
            </w:r>
          </w:p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31146" w:rsidRPr="00783AB6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Тестирование</w:t>
            </w:r>
          </w:p>
          <w:p w:rsidR="00431146" w:rsidRPr="00783AB6" w:rsidRDefault="00431146" w:rsidP="00431146">
            <w:pPr>
              <w:jc w:val="both"/>
              <w:rPr>
                <w:sz w:val="28"/>
                <w:szCs w:val="28"/>
              </w:rPr>
            </w:pPr>
            <w:r w:rsidRPr="00783AB6">
              <w:rPr>
                <w:bCs/>
                <w:sz w:val="28"/>
                <w:szCs w:val="28"/>
              </w:rPr>
              <w:t>Демонстрация практических действий</w:t>
            </w:r>
          </w:p>
        </w:tc>
      </w:tr>
      <w:tr w:rsidR="00431146" w:rsidTr="00F902FB">
        <w:tc>
          <w:tcPr>
            <w:tcW w:w="4672" w:type="dxa"/>
          </w:tcPr>
          <w:p w:rsidR="00431146" w:rsidRPr="008B4F8D" w:rsidRDefault="00431146" w:rsidP="00431146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01.</w:t>
            </w:r>
            <w:r>
              <w:t xml:space="preserve"> </w:t>
            </w:r>
            <w:r w:rsidRPr="00431146">
              <w:rPr>
                <w:rFonts w:eastAsiaTheme="minorHAnsi" w:cstheme="minorBidi"/>
                <w:bCs/>
                <w:lang w:eastAsia="en-US"/>
              </w:rPr>
              <w:t>Выбирать способы решения задач профессиональной деятельности приме</w:t>
            </w:r>
            <w:r>
              <w:rPr>
                <w:rFonts w:eastAsiaTheme="minorHAnsi" w:cstheme="minorBidi"/>
                <w:bCs/>
                <w:lang w:eastAsia="en-US"/>
              </w:rPr>
              <w:t>нительно к различным контекстам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46" w:rsidRPr="00EC4A44" w:rsidRDefault="00431146" w:rsidP="00431146">
            <w:pPr>
              <w:rPr>
                <w:bCs/>
                <w:sz w:val="28"/>
                <w:szCs w:val="28"/>
              </w:rPr>
            </w:pPr>
            <w:r w:rsidRPr="00EC4A44">
              <w:rPr>
                <w:bCs/>
                <w:sz w:val="28"/>
                <w:szCs w:val="28"/>
              </w:rPr>
              <w:t>- Решение проблемно-ситуационных задач</w:t>
            </w:r>
          </w:p>
          <w:p w:rsidR="00431146" w:rsidRPr="00FC344C" w:rsidRDefault="00431146" w:rsidP="00431146">
            <w:pPr>
              <w:jc w:val="both"/>
              <w:rPr>
                <w:bCs/>
                <w:color w:val="FF0000"/>
                <w:sz w:val="28"/>
                <w:szCs w:val="28"/>
              </w:rPr>
            </w:pPr>
            <w:r w:rsidRPr="00EC4A44">
              <w:rPr>
                <w:bCs/>
                <w:sz w:val="28"/>
                <w:szCs w:val="28"/>
              </w:rPr>
              <w:t>- Демонстрация практических действий</w:t>
            </w:r>
          </w:p>
        </w:tc>
      </w:tr>
      <w:tr w:rsidR="00431146" w:rsidTr="00A460B1">
        <w:tc>
          <w:tcPr>
            <w:tcW w:w="4672" w:type="dxa"/>
          </w:tcPr>
          <w:p w:rsidR="00431146" w:rsidRPr="00431146" w:rsidRDefault="00431146" w:rsidP="00431146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02.</w:t>
            </w:r>
            <w:r w:rsidRPr="00431146">
              <w:rPr>
                <w:rFonts w:eastAsiaTheme="minorHAnsi" w:cstheme="minorBidi"/>
                <w:bCs/>
                <w:lang w:eastAsia="en-US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431146" w:rsidRPr="008B4F8D" w:rsidRDefault="00431146" w:rsidP="00431146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46" w:rsidRPr="00EC4A44" w:rsidRDefault="00431146" w:rsidP="00431146">
            <w:pPr>
              <w:numPr>
                <w:ilvl w:val="0"/>
                <w:numId w:val="1"/>
              </w:numPr>
              <w:ind w:left="0" w:firstLine="0"/>
              <w:rPr>
                <w:bCs/>
                <w:sz w:val="28"/>
                <w:szCs w:val="28"/>
              </w:rPr>
            </w:pPr>
            <w:r w:rsidRPr="00EC4A44">
              <w:rPr>
                <w:bCs/>
                <w:sz w:val="28"/>
                <w:szCs w:val="28"/>
              </w:rPr>
              <w:t>Решение проблемно-ситуационных задач</w:t>
            </w:r>
          </w:p>
          <w:p w:rsidR="00431146" w:rsidRPr="00EC4A44" w:rsidRDefault="00431146" w:rsidP="00431146">
            <w:pPr>
              <w:jc w:val="both"/>
              <w:rPr>
                <w:bCs/>
                <w:sz w:val="28"/>
                <w:szCs w:val="28"/>
              </w:rPr>
            </w:pPr>
            <w:r w:rsidRPr="00EC4A44">
              <w:rPr>
                <w:bCs/>
                <w:sz w:val="28"/>
                <w:szCs w:val="28"/>
              </w:rPr>
              <w:t>-Демонстрация практических действий</w:t>
            </w:r>
          </w:p>
        </w:tc>
      </w:tr>
      <w:tr w:rsidR="00431146" w:rsidTr="00A460B1">
        <w:tc>
          <w:tcPr>
            <w:tcW w:w="4672" w:type="dxa"/>
          </w:tcPr>
          <w:p w:rsidR="00431146" w:rsidRPr="00431146" w:rsidRDefault="00431146" w:rsidP="00431146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04.</w:t>
            </w:r>
            <w:r w:rsidRPr="00431146">
              <w:rPr>
                <w:rFonts w:eastAsiaTheme="minorHAnsi" w:cstheme="minorBidi"/>
                <w:bCs/>
                <w:lang w:eastAsia="en-US"/>
              </w:rPr>
              <w:t xml:space="preserve"> Эффективно взаимодействовать и работать в коллективе и команде</w:t>
            </w:r>
          </w:p>
          <w:p w:rsidR="00431146" w:rsidRPr="008B4F8D" w:rsidRDefault="00431146" w:rsidP="00431146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46" w:rsidRPr="00EC4A44" w:rsidRDefault="00431146" w:rsidP="00431146">
            <w:pPr>
              <w:jc w:val="both"/>
              <w:rPr>
                <w:sz w:val="28"/>
                <w:szCs w:val="28"/>
              </w:rPr>
            </w:pPr>
            <w:r w:rsidRPr="00EC4A44">
              <w:rPr>
                <w:bCs/>
                <w:sz w:val="28"/>
                <w:szCs w:val="28"/>
              </w:rPr>
              <w:t>-Демонстрация практических действий</w:t>
            </w:r>
          </w:p>
        </w:tc>
      </w:tr>
      <w:tr w:rsidR="00431146" w:rsidTr="00C70BBC">
        <w:tc>
          <w:tcPr>
            <w:tcW w:w="4672" w:type="dxa"/>
          </w:tcPr>
          <w:p w:rsidR="00431146" w:rsidRPr="00431146" w:rsidRDefault="00431146" w:rsidP="00431146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05.</w:t>
            </w:r>
            <w:r w:rsidRPr="00431146">
              <w:rPr>
                <w:rFonts w:eastAsiaTheme="minorHAnsi" w:cstheme="minorBidi"/>
                <w:bCs/>
                <w:lang w:eastAsia="en-US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431146" w:rsidRPr="008B4F8D" w:rsidRDefault="00431146" w:rsidP="00431146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46" w:rsidRPr="00FC344C" w:rsidRDefault="00431146" w:rsidP="00431146">
            <w:pPr>
              <w:jc w:val="both"/>
              <w:rPr>
                <w:color w:val="FF0000"/>
                <w:sz w:val="28"/>
                <w:szCs w:val="28"/>
              </w:rPr>
            </w:pPr>
            <w:r w:rsidRPr="00EC4A44">
              <w:rPr>
                <w:sz w:val="28"/>
                <w:szCs w:val="28"/>
              </w:rPr>
              <w:t>-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EC4A44">
              <w:rPr>
                <w:sz w:val="28"/>
                <w:szCs w:val="28"/>
              </w:rPr>
              <w:t xml:space="preserve">наблюдение за деятельностью обучающихся в процессе освоения профессионального модуля </w:t>
            </w:r>
          </w:p>
        </w:tc>
      </w:tr>
      <w:tr w:rsidR="00431146" w:rsidTr="00C70BBC">
        <w:tc>
          <w:tcPr>
            <w:tcW w:w="4672" w:type="dxa"/>
          </w:tcPr>
          <w:p w:rsidR="00431146" w:rsidRPr="008B4F8D" w:rsidRDefault="00431146" w:rsidP="00431146">
            <w:pPr>
              <w:keepNext/>
              <w:outlineLvl w:val="1"/>
              <w:rPr>
                <w:rFonts w:eastAsiaTheme="minorHAnsi" w:cstheme="minorBidi"/>
                <w:bCs/>
                <w:lang w:eastAsia="en-US"/>
              </w:rPr>
            </w:pPr>
            <w:r w:rsidRPr="008B4F8D">
              <w:rPr>
                <w:rFonts w:eastAsiaTheme="minorHAnsi" w:cstheme="minorBidi"/>
                <w:bCs/>
                <w:lang w:eastAsia="en-US"/>
              </w:rPr>
              <w:t>ОК 09.</w:t>
            </w:r>
            <w:r w:rsidRPr="00431146">
              <w:rPr>
                <w:rFonts w:eastAsiaTheme="minorHAnsi" w:cstheme="minorBidi"/>
                <w:bCs/>
                <w:lang w:eastAsia="en-US"/>
              </w:rPr>
              <w:t xml:space="preserve"> Пользоваться профессиональной документацией на государственном и иностранном языках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46" w:rsidRPr="00FC344C" w:rsidRDefault="00431146" w:rsidP="00431146">
            <w:pPr>
              <w:jc w:val="center"/>
              <w:rPr>
                <w:color w:val="FF0000"/>
                <w:sz w:val="28"/>
                <w:szCs w:val="28"/>
              </w:rPr>
            </w:pPr>
            <w:r w:rsidRPr="00EC4A44">
              <w:rPr>
                <w:sz w:val="28"/>
                <w:szCs w:val="28"/>
              </w:rPr>
              <w:t>-оценка на практических занятиях</w:t>
            </w:r>
          </w:p>
        </w:tc>
      </w:tr>
    </w:tbl>
    <w:p w:rsidR="00110BDD" w:rsidRPr="00110BDD" w:rsidRDefault="00110BDD" w:rsidP="00110BDD">
      <w:pPr>
        <w:widowControl w:val="0"/>
        <w:ind w:firstLine="539"/>
        <w:jc w:val="both"/>
        <w:rPr>
          <w:sz w:val="28"/>
          <w:szCs w:val="28"/>
        </w:rPr>
      </w:pPr>
    </w:p>
    <w:p w:rsidR="0097050C" w:rsidRPr="00FC344C" w:rsidRDefault="0097050C" w:rsidP="0097050C">
      <w:pPr>
        <w:rPr>
          <w:color w:val="FF0000"/>
        </w:rPr>
      </w:pPr>
      <w:bookmarkStart w:id="0" w:name="_GoBack"/>
      <w:bookmarkEnd w:id="0"/>
    </w:p>
    <w:p w:rsidR="001B56C7" w:rsidRPr="00FC344C" w:rsidRDefault="001B56C7">
      <w:pPr>
        <w:rPr>
          <w:color w:val="FF0000"/>
        </w:rPr>
      </w:pPr>
    </w:p>
    <w:sectPr w:rsidR="001B56C7" w:rsidRPr="00FC344C" w:rsidSect="00EC4A4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2AF" w:rsidRDefault="002212AF" w:rsidP="00280452">
      <w:r>
        <w:separator/>
      </w:r>
    </w:p>
  </w:endnote>
  <w:endnote w:type="continuationSeparator" w:id="0">
    <w:p w:rsidR="002212AF" w:rsidRDefault="002212AF" w:rsidP="0028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A39" w:rsidRDefault="00750A39" w:rsidP="00566234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50A39" w:rsidRDefault="00750A39" w:rsidP="0056623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9495"/>
    </w:sdtPr>
    <w:sdtEndPr/>
    <w:sdtContent>
      <w:p w:rsidR="00750A39" w:rsidRDefault="00750A3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94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50A39" w:rsidRDefault="00750A39" w:rsidP="00566234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6450"/>
    </w:sdtPr>
    <w:sdtEndPr/>
    <w:sdtContent>
      <w:p w:rsidR="001440BD" w:rsidRDefault="002056E7">
        <w:pPr>
          <w:pStyle w:val="a9"/>
          <w:jc w:val="right"/>
        </w:pPr>
        <w:r>
          <w:fldChar w:fldCharType="begin"/>
        </w:r>
        <w:r w:rsidR="0097050C">
          <w:instrText xml:space="preserve"> PAGE   \* MERGEFORMAT </w:instrText>
        </w:r>
        <w:r>
          <w:fldChar w:fldCharType="separate"/>
        </w:r>
        <w:r w:rsidR="00227948">
          <w:rPr>
            <w:noProof/>
          </w:rPr>
          <w:t>10</w:t>
        </w:r>
        <w:r>
          <w:fldChar w:fldCharType="end"/>
        </w:r>
      </w:p>
    </w:sdtContent>
  </w:sdt>
  <w:p w:rsidR="001440BD" w:rsidRDefault="002212A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2AF" w:rsidRDefault="002212AF" w:rsidP="00280452">
      <w:r>
        <w:separator/>
      </w:r>
    </w:p>
  </w:footnote>
  <w:footnote w:type="continuationSeparator" w:id="0">
    <w:p w:rsidR="002212AF" w:rsidRDefault="002212AF" w:rsidP="00280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A39" w:rsidRDefault="00750A39" w:rsidP="00566234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50A39" w:rsidRDefault="00750A39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A39" w:rsidRDefault="00750A39">
    <w:pPr>
      <w:pStyle w:val="af"/>
      <w:jc w:val="center"/>
    </w:pPr>
  </w:p>
  <w:p w:rsidR="00750A39" w:rsidRDefault="00750A3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F8E"/>
    <w:multiLevelType w:val="hybridMultilevel"/>
    <w:tmpl w:val="A1BE8CA4"/>
    <w:lvl w:ilvl="0" w:tplc="F88E1B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7974C7"/>
    <w:multiLevelType w:val="hybridMultilevel"/>
    <w:tmpl w:val="A17EEF16"/>
    <w:lvl w:ilvl="0" w:tplc="A6489F3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771BD"/>
    <w:multiLevelType w:val="hybridMultilevel"/>
    <w:tmpl w:val="74EABC06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505C7"/>
    <w:multiLevelType w:val="hybridMultilevel"/>
    <w:tmpl w:val="98EAC728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C1F29"/>
    <w:multiLevelType w:val="hybridMultilevel"/>
    <w:tmpl w:val="52CA7FCE"/>
    <w:lvl w:ilvl="0" w:tplc="1D746AC2">
      <w:start w:val="46"/>
      <w:numFmt w:val="bullet"/>
      <w:lvlText w:val="–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E1014B"/>
    <w:multiLevelType w:val="multilevel"/>
    <w:tmpl w:val="D6285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7" w15:restartNumberingAfterBreak="0">
    <w:nsid w:val="46C11BCD"/>
    <w:multiLevelType w:val="hybridMultilevel"/>
    <w:tmpl w:val="5790824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143E5"/>
    <w:multiLevelType w:val="hybridMultilevel"/>
    <w:tmpl w:val="FBFCA1B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433B5"/>
    <w:multiLevelType w:val="multilevel"/>
    <w:tmpl w:val="7C66B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F8533E"/>
    <w:multiLevelType w:val="hybridMultilevel"/>
    <w:tmpl w:val="5380D43C"/>
    <w:lvl w:ilvl="0" w:tplc="A6489F3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A2D0B"/>
    <w:multiLevelType w:val="hybridMultilevel"/>
    <w:tmpl w:val="1BA858F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10"/>
  </w:num>
  <w:num w:numId="9">
    <w:abstractNumId w:val="3"/>
  </w:num>
  <w:num w:numId="10">
    <w:abstractNumId w:val="0"/>
  </w:num>
  <w:num w:numId="11">
    <w:abstractNumId w:val="6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0C"/>
    <w:rsid w:val="00002677"/>
    <w:rsid w:val="0000347B"/>
    <w:rsid w:val="00007B61"/>
    <w:rsid w:val="000119B6"/>
    <w:rsid w:val="00013DD1"/>
    <w:rsid w:val="00013F28"/>
    <w:rsid w:val="00017D7B"/>
    <w:rsid w:val="00021248"/>
    <w:rsid w:val="00027C48"/>
    <w:rsid w:val="00030EAC"/>
    <w:rsid w:val="00032DA5"/>
    <w:rsid w:val="00042B70"/>
    <w:rsid w:val="00043054"/>
    <w:rsid w:val="00051F3F"/>
    <w:rsid w:val="00055542"/>
    <w:rsid w:val="00060699"/>
    <w:rsid w:val="00062338"/>
    <w:rsid w:val="00063A36"/>
    <w:rsid w:val="00073337"/>
    <w:rsid w:val="000776B6"/>
    <w:rsid w:val="00084D81"/>
    <w:rsid w:val="00085A60"/>
    <w:rsid w:val="000873B7"/>
    <w:rsid w:val="000932E9"/>
    <w:rsid w:val="00093FDD"/>
    <w:rsid w:val="000944A3"/>
    <w:rsid w:val="00095A98"/>
    <w:rsid w:val="000A0635"/>
    <w:rsid w:val="000A079D"/>
    <w:rsid w:val="000A1D84"/>
    <w:rsid w:val="000A2A26"/>
    <w:rsid w:val="000A5F76"/>
    <w:rsid w:val="000A7792"/>
    <w:rsid w:val="000A7D70"/>
    <w:rsid w:val="000B035A"/>
    <w:rsid w:val="000B2FE9"/>
    <w:rsid w:val="000B30D9"/>
    <w:rsid w:val="000C1F59"/>
    <w:rsid w:val="000C253B"/>
    <w:rsid w:val="000C2D68"/>
    <w:rsid w:val="000D39E4"/>
    <w:rsid w:val="000D4853"/>
    <w:rsid w:val="000D6F43"/>
    <w:rsid w:val="000E0338"/>
    <w:rsid w:val="000E4EE7"/>
    <w:rsid w:val="000E5CDD"/>
    <w:rsid w:val="000E5EF5"/>
    <w:rsid w:val="000E5FCF"/>
    <w:rsid w:val="000E7F45"/>
    <w:rsid w:val="000F6718"/>
    <w:rsid w:val="000F7A6E"/>
    <w:rsid w:val="00100787"/>
    <w:rsid w:val="001040CE"/>
    <w:rsid w:val="0010595F"/>
    <w:rsid w:val="00110BDD"/>
    <w:rsid w:val="00115CCA"/>
    <w:rsid w:val="001220D6"/>
    <w:rsid w:val="001233B6"/>
    <w:rsid w:val="00126B42"/>
    <w:rsid w:val="001309B7"/>
    <w:rsid w:val="00134D09"/>
    <w:rsid w:val="00137A81"/>
    <w:rsid w:val="001402E3"/>
    <w:rsid w:val="00141A0C"/>
    <w:rsid w:val="00145B84"/>
    <w:rsid w:val="001460F2"/>
    <w:rsid w:val="001466AC"/>
    <w:rsid w:val="00152280"/>
    <w:rsid w:val="00153C6A"/>
    <w:rsid w:val="00154E7C"/>
    <w:rsid w:val="0016012D"/>
    <w:rsid w:val="0016145F"/>
    <w:rsid w:val="00165E79"/>
    <w:rsid w:val="001664E6"/>
    <w:rsid w:val="001668D4"/>
    <w:rsid w:val="0017751A"/>
    <w:rsid w:val="00185DA0"/>
    <w:rsid w:val="0018685B"/>
    <w:rsid w:val="00187300"/>
    <w:rsid w:val="00187A94"/>
    <w:rsid w:val="00192F21"/>
    <w:rsid w:val="00195B94"/>
    <w:rsid w:val="001A32FC"/>
    <w:rsid w:val="001B12DC"/>
    <w:rsid w:val="001B2833"/>
    <w:rsid w:val="001B2CE4"/>
    <w:rsid w:val="001B548D"/>
    <w:rsid w:val="001B56C7"/>
    <w:rsid w:val="001B5B8C"/>
    <w:rsid w:val="001B7358"/>
    <w:rsid w:val="001C108E"/>
    <w:rsid w:val="001C18C8"/>
    <w:rsid w:val="001C583E"/>
    <w:rsid w:val="001C6273"/>
    <w:rsid w:val="001C716A"/>
    <w:rsid w:val="001D00CB"/>
    <w:rsid w:val="001D07C9"/>
    <w:rsid w:val="001D36A6"/>
    <w:rsid w:val="001E1A0F"/>
    <w:rsid w:val="001E1AAD"/>
    <w:rsid w:val="001E2532"/>
    <w:rsid w:val="001E5DD6"/>
    <w:rsid w:val="001F1DDB"/>
    <w:rsid w:val="00201AD3"/>
    <w:rsid w:val="002024C8"/>
    <w:rsid w:val="002027D0"/>
    <w:rsid w:val="0020300C"/>
    <w:rsid w:val="002031B9"/>
    <w:rsid w:val="00203DF3"/>
    <w:rsid w:val="002052C9"/>
    <w:rsid w:val="002056E7"/>
    <w:rsid w:val="002127FC"/>
    <w:rsid w:val="00214FC3"/>
    <w:rsid w:val="00217A84"/>
    <w:rsid w:val="002212AF"/>
    <w:rsid w:val="002247AC"/>
    <w:rsid w:val="00224D9A"/>
    <w:rsid w:val="00227948"/>
    <w:rsid w:val="00233E83"/>
    <w:rsid w:val="0023523D"/>
    <w:rsid w:val="00235605"/>
    <w:rsid w:val="00243465"/>
    <w:rsid w:val="00243E25"/>
    <w:rsid w:val="00250806"/>
    <w:rsid w:val="002632BC"/>
    <w:rsid w:val="002655E6"/>
    <w:rsid w:val="002800DC"/>
    <w:rsid w:val="00280452"/>
    <w:rsid w:val="00296C79"/>
    <w:rsid w:val="00297663"/>
    <w:rsid w:val="002A1E96"/>
    <w:rsid w:val="002B039F"/>
    <w:rsid w:val="002B4AF2"/>
    <w:rsid w:val="002B7150"/>
    <w:rsid w:val="002B734C"/>
    <w:rsid w:val="002B7C8C"/>
    <w:rsid w:val="002C3786"/>
    <w:rsid w:val="002C454B"/>
    <w:rsid w:val="002C45DF"/>
    <w:rsid w:val="002C6EA8"/>
    <w:rsid w:val="002E03AC"/>
    <w:rsid w:val="002E58E1"/>
    <w:rsid w:val="002E5C89"/>
    <w:rsid w:val="003023B1"/>
    <w:rsid w:val="00302EA6"/>
    <w:rsid w:val="0030339B"/>
    <w:rsid w:val="00306CBE"/>
    <w:rsid w:val="00307D96"/>
    <w:rsid w:val="003253DB"/>
    <w:rsid w:val="00327881"/>
    <w:rsid w:val="00336058"/>
    <w:rsid w:val="00344FEC"/>
    <w:rsid w:val="00346726"/>
    <w:rsid w:val="003545C5"/>
    <w:rsid w:val="00354716"/>
    <w:rsid w:val="00362FDA"/>
    <w:rsid w:val="00365460"/>
    <w:rsid w:val="003707EB"/>
    <w:rsid w:val="003719E8"/>
    <w:rsid w:val="003728DD"/>
    <w:rsid w:val="003748CF"/>
    <w:rsid w:val="0037582C"/>
    <w:rsid w:val="00381092"/>
    <w:rsid w:val="00382A0C"/>
    <w:rsid w:val="00385329"/>
    <w:rsid w:val="00387EC6"/>
    <w:rsid w:val="00396B2F"/>
    <w:rsid w:val="00397A88"/>
    <w:rsid w:val="00397CA3"/>
    <w:rsid w:val="003A0486"/>
    <w:rsid w:val="003A163F"/>
    <w:rsid w:val="003A49DB"/>
    <w:rsid w:val="003A4F57"/>
    <w:rsid w:val="003B2BE8"/>
    <w:rsid w:val="003B335E"/>
    <w:rsid w:val="003B3E47"/>
    <w:rsid w:val="003C0514"/>
    <w:rsid w:val="003D0862"/>
    <w:rsid w:val="003D7370"/>
    <w:rsid w:val="003E3529"/>
    <w:rsid w:val="003E495E"/>
    <w:rsid w:val="003E4C07"/>
    <w:rsid w:val="003F2413"/>
    <w:rsid w:val="003F5349"/>
    <w:rsid w:val="003F5AF3"/>
    <w:rsid w:val="00402358"/>
    <w:rsid w:val="004025F8"/>
    <w:rsid w:val="0040405F"/>
    <w:rsid w:val="004042C0"/>
    <w:rsid w:val="00406308"/>
    <w:rsid w:val="0041308D"/>
    <w:rsid w:val="00413870"/>
    <w:rsid w:val="004218BD"/>
    <w:rsid w:val="00431146"/>
    <w:rsid w:val="0043536E"/>
    <w:rsid w:val="004365E9"/>
    <w:rsid w:val="00436B76"/>
    <w:rsid w:val="0044096D"/>
    <w:rsid w:val="0044331C"/>
    <w:rsid w:val="004447B8"/>
    <w:rsid w:val="00445EA7"/>
    <w:rsid w:val="00445F23"/>
    <w:rsid w:val="0045521D"/>
    <w:rsid w:val="004605A4"/>
    <w:rsid w:val="004608DE"/>
    <w:rsid w:val="00474374"/>
    <w:rsid w:val="00482334"/>
    <w:rsid w:val="0048495E"/>
    <w:rsid w:val="00487396"/>
    <w:rsid w:val="00491C16"/>
    <w:rsid w:val="004A0B39"/>
    <w:rsid w:val="004A123F"/>
    <w:rsid w:val="004A38D3"/>
    <w:rsid w:val="004B074F"/>
    <w:rsid w:val="004B0FDF"/>
    <w:rsid w:val="004B2CB6"/>
    <w:rsid w:val="004D3670"/>
    <w:rsid w:val="004D39D4"/>
    <w:rsid w:val="004E3F30"/>
    <w:rsid w:val="004E4CBC"/>
    <w:rsid w:val="004E6880"/>
    <w:rsid w:val="004E70DE"/>
    <w:rsid w:val="004F116D"/>
    <w:rsid w:val="004F142C"/>
    <w:rsid w:val="004F1937"/>
    <w:rsid w:val="004F2900"/>
    <w:rsid w:val="00503E56"/>
    <w:rsid w:val="00512E63"/>
    <w:rsid w:val="005158F4"/>
    <w:rsid w:val="0052093E"/>
    <w:rsid w:val="00523A30"/>
    <w:rsid w:val="00523AA0"/>
    <w:rsid w:val="00532790"/>
    <w:rsid w:val="00532F49"/>
    <w:rsid w:val="00537981"/>
    <w:rsid w:val="00541A8A"/>
    <w:rsid w:val="005465AA"/>
    <w:rsid w:val="005479B0"/>
    <w:rsid w:val="00551AF2"/>
    <w:rsid w:val="00552CE3"/>
    <w:rsid w:val="005654F4"/>
    <w:rsid w:val="005676AC"/>
    <w:rsid w:val="00570B00"/>
    <w:rsid w:val="00572B00"/>
    <w:rsid w:val="00577BBB"/>
    <w:rsid w:val="00581A6C"/>
    <w:rsid w:val="00582BF1"/>
    <w:rsid w:val="005876C7"/>
    <w:rsid w:val="005A02EE"/>
    <w:rsid w:val="005B54C3"/>
    <w:rsid w:val="005B7903"/>
    <w:rsid w:val="005C4E3E"/>
    <w:rsid w:val="005C5C1F"/>
    <w:rsid w:val="005C5D14"/>
    <w:rsid w:val="005C758E"/>
    <w:rsid w:val="005D4BAC"/>
    <w:rsid w:val="005E15E7"/>
    <w:rsid w:val="005E23D3"/>
    <w:rsid w:val="005F0885"/>
    <w:rsid w:val="005F3611"/>
    <w:rsid w:val="00600039"/>
    <w:rsid w:val="006039B3"/>
    <w:rsid w:val="0060483C"/>
    <w:rsid w:val="00606279"/>
    <w:rsid w:val="00621648"/>
    <w:rsid w:val="006228DF"/>
    <w:rsid w:val="00633DB2"/>
    <w:rsid w:val="00635DCF"/>
    <w:rsid w:val="00636F38"/>
    <w:rsid w:val="0064471A"/>
    <w:rsid w:val="00645221"/>
    <w:rsid w:val="0064610D"/>
    <w:rsid w:val="00646C7A"/>
    <w:rsid w:val="00654FDD"/>
    <w:rsid w:val="00663731"/>
    <w:rsid w:val="006641A9"/>
    <w:rsid w:val="00664E26"/>
    <w:rsid w:val="0066527C"/>
    <w:rsid w:val="00673DC7"/>
    <w:rsid w:val="00674731"/>
    <w:rsid w:val="00674C7D"/>
    <w:rsid w:val="00681610"/>
    <w:rsid w:val="006952C1"/>
    <w:rsid w:val="006A22B4"/>
    <w:rsid w:val="006A3060"/>
    <w:rsid w:val="006A4119"/>
    <w:rsid w:val="006A5755"/>
    <w:rsid w:val="006B20F4"/>
    <w:rsid w:val="006B5D9C"/>
    <w:rsid w:val="006C0E75"/>
    <w:rsid w:val="006C6941"/>
    <w:rsid w:val="006D2710"/>
    <w:rsid w:val="006D3597"/>
    <w:rsid w:val="006D4D96"/>
    <w:rsid w:val="006E0084"/>
    <w:rsid w:val="006E02B7"/>
    <w:rsid w:val="006E1DDF"/>
    <w:rsid w:val="006E4183"/>
    <w:rsid w:val="006E6AC6"/>
    <w:rsid w:val="006E7693"/>
    <w:rsid w:val="006F0AFC"/>
    <w:rsid w:val="006F3113"/>
    <w:rsid w:val="006F4B52"/>
    <w:rsid w:val="00716B0B"/>
    <w:rsid w:val="00717293"/>
    <w:rsid w:val="00726004"/>
    <w:rsid w:val="007323E9"/>
    <w:rsid w:val="00733123"/>
    <w:rsid w:val="007344AB"/>
    <w:rsid w:val="007352D0"/>
    <w:rsid w:val="00737C5B"/>
    <w:rsid w:val="007475B9"/>
    <w:rsid w:val="00750A39"/>
    <w:rsid w:val="00750EF7"/>
    <w:rsid w:val="007523DF"/>
    <w:rsid w:val="0075667A"/>
    <w:rsid w:val="00773101"/>
    <w:rsid w:val="00775334"/>
    <w:rsid w:val="0077782D"/>
    <w:rsid w:val="00783AB6"/>
    <w:rsid w:val="00792A9B"/>
    <w:rsid w:val="0079438F"/>
    <w:rsid w:val="00796753"/>
    <w:rsid w:val="00796961"/>
    <w:rsid w:val="007A0337"/>
    <w:rsid w:val="007A0CEA"/>
    <w:rsid w:val="007A0FB1"/>
    <w:rsid w:val="007A440C"/>
    <w:rsid w:val="007B5184"/>
    <w:rsid w:val="007B6F0E"/>
    <w:rsid w:val="007C331C"/>
    <w:rsid w:val="007D152B"/>
    <w:rsid w:val="007D5275"/>
    <w:rsid w:val="007E3A70"/>
    <w:rsid w:val="007E3AB1"/>
    <w:rsid w:val="007E44D4"/>
    <w:rsid w:val="007E4DC7"/>
    <w:rsid w:val="007F2F1F"/>
    <w:rsid w:val="007F46FE"/>
    <w:rsid w:val="008160F3"/>
    <w:rsid w:val="008203FB"/>
    <w:rsid w:val="00822051"/>
    <w:rsid w:val="00822416"/>
    <w:rsid w:val="0083045C"/>
    <w:rsid w:val="0083241A"/>
    <w:rsid w:val="00835472"/>
    <w:rsid w:val="008409DD"/>
    <w:rsid w:val="00845D68"/>
    <w:rsid w:val="0084762E"/>
    <w:rsid w:val="00847D37"/>
    <w:rsid w:val="00853504"/>
    <w:rsid w:val="008560DE"/>
    <w:rsid w:val="00856890"/>
    <w:rsid w:val="008655D6"/>
    <w:rsid w:val="0086690E"/>
    <w:rsid w:val="00870EC2"/>
    <w:rsid w:val="00872210"/>
    <w:rsid w:val="00873F27"/>
    <w:rsid w:val="008834F4"/>
    <w:rsid w:val="00886BD9"/>
    <w:rsid w:val="008909DB"/>
    <w:rsid w:val="00891703"/>
    <w:rsid w:val="00891C22"/>
    <w:rsid w:val="008960D0"/>
    <w:rsid w:val="00896258"/>
    <w:rsid w:val="008962A8"/>
    <w:rsid w:val="00896B53"/>
    <w:rsid w:val="008A20D5"/>
    <w:rsid w:val="008A36EA"/>
    <w:rsid w:val="008A40D0"/>
    <w:rsid w:val="008A46EC"/>
    <w:rsid w:val="008B2D5A"/>
    <w:rsid w:val="008B47BB"/>
    <w:rsid w:val="008B4F8D"/>
    <w:rsid w:val="008B5C1E"/>
    <w:rsid w:val="008B7E47"/>
    <w:rsid w:val="008C00F7"/>
    <w:rsid w:val="008C05EB"/>
    <w:rsid w:val="008C7140"/>
    <w:rsid w:val="008D153F"/>
    <w:rsid w:val="008D335D"/>
    <w:rsid w:val="008E2139"/>
    <w:rsid w:val="008E26D1"/>
    <w:rsid w:val="008E3CCA"/>
    <w:rsid w:val="008E6012"/>
    <w:rsid w:val="008F1DD4"/>
    <w:rsid w:val="008F22C5"/>
    <w:rsid w:val="008F4A2A"/>
    <w:rsid w:val="008F6E42"/>
    <w:rsid w:val="008F6EB9"/>
    <w:rsid w:val="00901998"/>
    <w:rsid w:val="00904537"/>
    <w:rsid w:val="00911001"/>
    <w:rsid w:val="0091155B"/>
    <w:rsid w:val="0091413C"/>
    <w:rsid w:val="00914994"/>
    <w:rsid w:val="00917F50"/>
    <w:rsid w:val="00926300"/>
    <w:rsid w:val="00930B1C"/>
    <w:rsid w:val="00936977"/>
    <w:rsid w:val="00944117"/>
    <w:rsid w:val="0094497F"/>
    <w:rsid w:val="00944B99"/>
    <w:rsid w:val="00953631"/>
    <w:rsid w:val="0096481F"/>
    <w:rsid w:val="0097050C"/>
    <w:rsid w:val="0097371D"/>
    <w:rsid w:val="00976D5A"/>
    <w:rsid w:val="00983DE0"/>
    <w:rsid w:val="00990240"/>
    <w:rsid w:val="0099188A"/>
    <w:rsid w:val="009977AF"/>
    <w:rsid w:val="009A1852"/>
    <w:rsid w:val="009A22DB"/>
    <w:rsid w:val="009B30FE"/>
    <w:rsid w:val="009B7049"/>
    <w:rsid w:val="009B7B15"/>
    <w:rsid w:val="009B7B33"/>
    <w:rsid w:val="009C052F"/>
    <w:rsid w:val="009C1241"/>
    <w:rsid w:val="009C4228"/>
    <w:rsid w:val="009C653A"/>
    <w:rsid w:val="009D1157"/>
    <w:rsid w:val="009D2064"/>
    <w:rsid w:val="009D2B57"/>
    <w:rsid w:val="009E5410"/>
    <w:rsid w:val="009E5DD3"/>
    <w:rsid w:val="009F35D4"/>
    <w:rsid w:val="009F6B6C"/>
    <w:rsid w:val="00A00091"/>
    <w:rsid w:val="00A01737"/>
    <w:rsid w:val="00A04191"/>
    <w:rsid w:val="00A06F0E"/>
    <w:rsid w:val="00A072B0"/>
    <w:rsid w:val="00A15351"/>
    <w:rsid w:val="00A17E48"/>
    <w:rsid w:val="00A271EE"/>
    <w:rsid w:val="00A32A66"/>
    <w:rsid w:val="00A50EC5"/>
    <w:rsid w:val="00A6390A"/>
    <w:rsid w:val="00A72869"/>
    <w:rsid w:val="00A8487C"/>
    <w:rsid w:val="00A8612E"/>
    <w:rsid w:val="00A963B5"/>
    <w:rsid w:val="00AC0934"/>
    <w:rsid w:val="00AC0A51"/>
    <w:rsid w:val="00AC27FC"/>
    <w:rsid w:val="00AC308F"/>
    <w:rsid w:val="00AD02B9"/>
    <w:rsid w:val="00AD0FBF"/>
    <w:rsid w:val="00AD5117"/>
    <w:rsid w:val="00AD7D4F"/>
    <w:rsid w:val="00AE1209"/>
    <w:rsid w:val="00AE1611"/>
    <w:rsid w:val="00AE7300"/>
    <w:rsid w:val="00AE739B"/>
    <w:rsid w:val="00AE7514"/>
    <w:rsid w:val="00AF18EA"/>
    <w:rsid w:val="00AF2ADB"/>
    <w:rsid w:val="00AF497E"/>
    <w:rsid w:val="00B0039D"/>
    <w:rsid w:val="00B0215E"/>
    <w:rsid w:val="00B0523C"/>
    <w:rsid w:val="00B05F75"/>
    <w:rsid w:val="00B20B47"/>
    <w:rsid w:val="00B25087"/>
    <w:rsid w:val="00B252D2"/>
    <w:rsid w:val="00B3146A"/>
    <w:rsid w:val="00B329FD"/>
    <w:rsid w:val="00B34825"/>
    <w:rsid w:val="00B37768"/>
    <w:rsid w:val="00B40924"/>
    <w:rsid w:val="00B42D78"/>
    <w:rsid w:val="00B46CB7"/>
    <w:rsid w:val="00B50391"/>
    <w:rsid w:val="00B516E9"/>
    <w:rsid w:val="00B52E1F"/>
    <w:rsid w:val="00B56704"/>
    <w:rsid w:val="00B6082D"/>
    <w:rsid w:val="00B65FEC"/>
    <w:rsid w:val="00B66FB8"/>
    <w:rsid w:val="00B67273"/>
    <w:rsid w:val="00B733E8"/>
    <w:rsid w:val="00B74C47"/>
    <w:rsid w:val="00B76C99"/>
    <w:rsid w:val="00B773D3"/>
    <w:rsid w:val="00B81A50"/>
    <w:rsid w:val="00B82571"/>
    <w:rsid w:val="00B86AEF"/>
    <w:rsid w:val="00B872D2"/>
    <w:rsid w:val="00BB2BFA"/>
    <w:rsid w:val="00BB7D71"/>
    <w:rsid w:val="00BC524C"/>
    <w:rsid w:val="00BC7067"/>
    <w:rsid w:val="00BC7344"/>
    <w:rsid w:val="00BC741F"/>
    <w:rsid w:val="00BD0667"/>
    <w:rsid w:val="00BD1DF4"/>
    <w:rsid w:val="00BD476C"/>
    <w:rsid w:val="00BD4859"/>
    <w:rsid w:val="00BD7E6B"/>
    <w:rsid w:val="00BE03FD"/>
    <w:rsid w:val="00BE17F2"/>
    <w:rsid w:val="00BE42A7"/>
    <w:rsid w:val="00BE54B9"/>
    <w:rsid w:val="00BF24AF"/>
    <w:rsid w:val="00BF6D97"/>
    <w:rsid w:val="00BF7A8A"/>
    <w:rsid w:val="00C0061C"/>
    <w:rsid w:val="00C02208"/>
    <w:rsid w:val="00C04A86"/>
    <w:rsid w:val="00C05BC3"/>
    <w:rsid w:val="00C06ED7"/>
    <w:rsid w:val="00C12AF6"/>
    <w:rsid w:val="00C16F30"/>
    <w:rsid w:val="00C341BE"/>
    <w:rsid w:val="00C41B1A"/>
    <w:rsid w:val="00C42C7D"/>
    <w:rsid w:val="00C43468"/>
    <w:rsid w:val="00C5110A"/>
    <w:rsid w:val="00C54F44"/>
    <w:rsid w:val="00C54FB6"/>
    <w:rsid w:val="00C6206A"/>
    <w:rsid w:val="00C65AF7"/>
    <w:rsid w:val="00C67F26"/>
    <w:rsid w:val="00C67F73"/>
    <w:rsid w:val="00C71FD9"/>
    <w:rsid w:val="00C75D43"/>
    <w:rsid w:val="00C770C1"/>
    <w:rsid w:val="00C80FE9"/>
    <w:rsid w:val="00C82161"/>
    <w:rsid w:val="00C834C4"/>
    <w:rsid w:val="00C85CE4"/>
    <w:rsid w:val="00C91DE7"/>
    <w:rsid w:val="00C93CF1"/>
    <w:rsid w:val="00CA6031"/>
    <w:rsid w:val="00CB03DB"/>
    <w:rsid w:val="00CB42F0"/>
    <w:rsid w:val="00CD20B1"/>
    <w:rsid w:val="00CE1EB6"/>
    <w:rsid w:val="00CF2FDC"/>
    <w:rsid w:val="00CF684E"/>
    <w:rsid w:val="00D00F14"/>
    <w:rsid w:val="00D02857"/>
    <w:rsid w:val="00D15204"/>
    <w:rsid w:val="00D20E24"/>
    <w:rsid w:val="00D21124"/>
    <w:rsid w:val="00D213AA"/>
    <w:rsid w:val="00D333FF"/>
    <w:rsid w:val="00D4220A"/>
    <w:rsid w:val="00D42C1D"/>
    <w:rsid w:val="00D462B7"/>
    <w:rsid w:val="00D617BF"/>
    <w:rsid w:val="00D62BCE"/>
    <w:rsid w:val="00D65E01"/>
    <w:rsid w:val="00D65E8F"/>
    <w:rsid w:val="00D67D3C"/>
    <w:rsid w:val="00D72B0C"/>
    <w:rsid w:val="00D75606"/>
    <w:rsid w:val="00D76248"/>
    <w:rsid w:val="00D82792"/>
    <w:rsid w:val="00D82A3B"/>
    <w:rsid w:val="00D93B0D"/>
    <w:rsid w:val="00D96067"/>
    <w:rsid w:val="00D9746D"/>
    <w:rsid w:val="00DA2AE8"/>
    <w:rsid w:val="00DB10DD"/>
    <w:rsid w:val="00DB1A6C"/>
    <w:rsid w:val="00DB3D05"/>
    <w:rsid w:val="00DC39B0"/>
    <w:rsid w:val="00DC5F36"/>
    <w:rsid w:val="00DC7FDC"/>
    <w:rsid w:val="00DD0F09"/>
    <w:rsid w:val="00DD3D2C"/>
    <w:rsid w:val="00DD4B34"/>
    <w:rsid w:val="00DE401C"/>
    <w:rsid w:val="00DE432E"/>
    <w:rsid w:val="00E05E36"/>
    <w:rsid w:val="00E106A7"/>
    <w:rsid w:val="00E13017"/>
    <w:rsid w:val="00E26DAC"/>
    <w:rsid w:val="00E35BBB"/>
    <w:rsid w:val="00E36736"/>
    <w:rsid w:val="00E45B44"/>
    <w:rsid w:val="00E5216F"/>
    <w:rsid w:val="00E523E8"/>
    <w:rsid w:val="00E56222"/>
    <w:rsid w:val="00E66A32"/>
    <w:rsid w:val="00E71146"/>
    <w:rsid w:val="00E845B2"/>
    <w:rsid w:val="00E847AE"/>
    <w:rsid w:val="00E84C4E"/>
    <w:rsid w:val="00E866FB"/>
    <w:rsid w:val="00E93DC6"/>
    <w:rsid w:val="00E96727"/>
    <w:rsid w:val="00E97849"/>
    <w:rsid w:val="00EA1888"/>
    <w:rsid w:val="00EB04B2"/>
    <w:rsid w:val="00EB0B43"/>
    <w:rsid w:val="00EB6D6D"/>
    <w:rsid w:val="00EC02C2"/>
    <w:rsid w:val="00EC0A1C"/>
    <w:rsid w:val="00EC4A44"/>
    <w:rsid w:val="00EC7032"/>
    <w:rsid w:val="00ED6B57"/>
    <w:rsid w:val="00EE3106"/>
    <w:rsid w:val="00EF0C0D"/>
    <w:rsid w:val="00EF36C2"/>
    <w:rsid w:val="00F02DBD"/>
    <w:rsid w:val="00F04B48"/>
    <w:rsid w:val="00F07466"/>
    <w:rsid w:val="00F108BB"/>
    <w:rsid w:val="00F123E5"/>
    <w:rsid w:val="00F23555"/>
    <w:rsid w:val="00F23ACE"/>
    <w:rsid w:val="00F43261"/>
    <w:rsid w:val="00F434EF"/>
    <w:rsid w:val="00F46F15"/>
    <w:rsid w:val="00F47C03"/>
    <w:rsid w:val="00F502D6"/>
    <w:rsid w:val="00F54A73"/>
    <w:rsid w:val="00F56540"/>
    <w:rsid w:val="00F64E56"/>
    <w:rsid w:val="00F657C9"/>
    <w:rsid w:val="00F7159F"/>
    <w:rsid w:val="00F7572F"/>
    <w:rsid w:val="00F76661"/>
    <w:rsid w:val="00F8191F"/>
    <w:rsid w:val="00F84A83"/>
    <w:rsid w:val="00F85AF4"/>
    <w:rsid w:val="00F879C1"/>
    <w:rsid w:val="00FA1B65"/>
    <w:rsid w:val="00FA4253"/>
    <w:rsid w:val="00FA49E5"/>
    <w:rsid w:val="00FB4026"/>
    <w:rsid w:val="00FB40E3"/>
    <w:rsid w:val="00FB4948"/>
    <w:rsid w:val="00FB4B6F"/>
    <w:rsid w:val="00FB78A8"/>
    <w:rsid w:val="00FC0863"/>
    <w:rsid w:val="00FC344C"/>
    <w:rsid w:val="00FD2DEC"/>
    <w:rsid w:val="00FD3A19"/>
    <w:rsid w:val="00FD3EF8"/>
    <w:rsid w:val="00FE52A3"/>
    <w:rsid w:val="00FE604C"/>
    <w:rsid w:val="00FE65D2"/>
    <w:rsid w:val="00FE6877"/>
    <w:rsid w:val="00FE7483"/>
    <w:rsid w:val="00FE7FE7"/>
    <w:rsid w:val="00FF1848"/>
    <w:rsid w:val="00FF1D75"/>
    <w:rsid w:val="00FF3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BAEE"/>
  <w15:docId w15:val="{B44CBDAA-2BD8-4B71-9F9C-CCD914B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05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705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05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7050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97050C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7050C"/>
    <w:pPr>
      <w:ind w:left="566" w:hanging="283"/>
    </w:pPr>
  </w:style>
  <w:style w:type="paragraph" w:styleId="a4">
    <w:name w:val="Body Text Indent"/>
    <w:basedOn w:val="a"/>
    <w:link w:val="a5"/>
    <w:unhideWhenUsed/>
    <w:rsid w:val="0097050C"/>
    <w:pPr>
      <w:ind w:firstLine="709"/>
    </w:pPr>
    <w:rPr>
      <w:rFonts w:ascii="Arial" w:hAnsi="Arial"/>
      <w:color w:val="000000"/>
      <w:szCs w:val="20"/>
    </w:rPr>
  </w:style>
  <w:style w:type="character" w:customStyle="1" w:styleId="a5">
    <w:name w:val="Основной текст с отступом Знак"/>
    <w:basedOn w:val="a0"/>
    <w:link w:val="a4"/>
    <w:rsid w:val="0097050C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97050C"/>
    <w:pPr>
      <w:ind w:firstLine="567"/>
      <w:jc w:val="both"/>
    </w:pPr>
    <w:rPr>
      <w:rFonts w:eastAsia="Calibri"/>
      <w:sz w:val="28"/>
      <w:szCs w:val="20"/>
    </w:rPr>
  </w:style>
  <w:style w:type="paragraph" w:customStyle="1" w:styleId="a6">
    <w:name w:val="Перечисление для таблиц"/>
    <w:basedOn w:val="a"/>
    <w:rsid w:val="0097050C"/>
    <w:pPr>
      <w:tabs>
        <w:tab w:val="left" w:pos="227"/>
        <w:tab w:val="num" w:pos="1065"/>
      </w:tabs>
      <w:ind w:left="227" w:hanging="227"/>
      <w:jc w:val="both"/>
    </w:pPr>
    <w:rPr>
      <w:rFonts w:eastAsia="Calibri"/>
      <w:sz w:val="22"/>
      <w:szCs w:val="22"/>
      <w:lang w:eastAsia="ar-SA"/>
    </w:rPr>
  </w:style>
  <w:style w:type="paragraph" w:styleId="a7">
    <w:name w:val="List Paragraph"/>
    <w:basedOn w:val="a"/>
    <w:qFormat/>
    <w:rsid w:val="0097050C"/>
    <w:pPr>
      <w:ind w:left="720"/>
      <w:contextualSpacing/>
    </w:pPr>
  </w:style>
  <w:style w:type="paragraph" w:styleId="a8">
    <w:name w:val="List"/>
    <w:basedOn w:val="a"/>
    <w:uiPriority w:val="99"/>
    <w:unhideWhenUsed/>
    <w:rsid w:val="0097050C"/>
    <w:pPr>
      <w:spacing w:after="200" w:line="276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705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05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050C"/>
  </w:style>
  <w:style w:type="paragraph" w:styleId="ab">
    <w:name w:val="Balloon Text"/>
    <w:basedOn w:val="a"/>
    <w:link w:val="ac"/>
    <w:uiPriority w:val="99"/>
    <w:semiHidden/>
    <w:unhideWhenUsed/>
    <w:rsid w:val="009705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050C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39"/>
    <w:rsid w:val="00110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750A39"/>
  </w:style>
  <w:style w:type="paragraph" w:styleId="af">
    <w:name w:val="header"/>
    <w:basedOn w:val="a"/>
    <w:link w:val="af0"/>
    <w:rsid w:val="00750A3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750A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3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10</Pages>
  <Words>2577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10</cp:revision>
  <cp:lastPrinted>2020-12-09T11:53:00Z</cp:lastPrinted>
  <dcterms:created xsi:type="dcterms:W3CDTF">2023-11-15T10:17:00Z</dcterms:created>
  <dcterms:modified xsi:type="dcterms:W3CDTF">2025-01-24T11:24:00Z</dcterms:modified>
</cp:coreProperties>
</file>