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69" w:rsidRPr="003E6FF8" w:rsidRDefault="00077D93" w:rsidP="00077D9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  профессиональное  образовательное учреждение </w:t>
      </w:r>
      <w:r w:rsidR="00413E69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13E69" w:rsidRPr="003E6FF8" w:rsidRDefault="00413E69" w:rsidP="00E639C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13E69" w:rsidRPr="003E6FF8" w:rsidRDefault="00413E69" w:rsidP="00E639C7">
      <w:pPr>
        <w:jc w:val="center"/>
        <w:rPr>
          <w:sz w:val="32"/>
          <w:szCs w:val="32"/>
        </w:rPr>
      </w:pPr>
    </w:p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2D49E1" w:rsidRDefault="00413E69" w:rsidP="00E63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 xml:space="preserve">РАБОЧАЯ ПРОГРАММа </w:t>
      </w:r>
    </w:p>
    <w:p w:rsidR="00413E69" w:rsidRDefault="00413E69" w:rsidP="00E63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ПРОИЗВОДСТВЕННОЙ</w:t>
      </w:r>
      <w:r w:rsidRPr="002D49E1">
        <w:rPr>
          <w:b/>
          <w:caps/>
          <w:sz w:val="36"/>
          <w:szCs w:val="36"/>
        </w:rPr>
        <w:t xml:space="preserve"> ПРАКТИКИ</w:t>
      </w:r>
    </w:p>
    <w:p w:rsidR="00413E69" w:rsidRPr="002D49E1" w:rsidRDefault="00413E69" w:rsidP="00E63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413E69" w:rsidRDefault="00413E69" w:rsidP="00E63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3E69" w:rsidRPr="00D476DA" w:rsidRDefault="00413E69" w:rsidP="0088230A">
      <w:pPr>
        <w:jc w:val="center"/>
        <w:rPr>
          <w:sz w:val="36"/>
          <w:szCs w:val="36"/>
        </w:rPr>
      </w:pPr>
      <w:r w:rsidRPr="006C716D">
        <w:rPr>
          <w:sz w:val="32"/>
          <w:szCs w:val="32"/>
        </w:rPr>
        <w:t xml:space="preserve">ПМ.02. </w:t>
      </w:r>
      <w:r w:rsidRPr="0002219F">
        <w:rPr>
          <w:sz w:val="36"/>
          <w:szCs w:val="36"/>
        </w:rPr>
        <w:t>«</w:t>
      </w:r>
      <w:r>
        <w:rPr>
          <w:sz w:val="36"/>
          <w:szCs w:val="36"/>
        </w:rPr>
        <w:t xml:space="preserve"> </w:t>
      </w:r>
      <w:r w:rsidRPr="0002219F">
        <w:rPr>
          <w:sz w:val="44"/>
          <w:szCs w:val="44"/>
        </w:rPr>
        <w:t>Лечебная деятельность</w:t>
      </w:r>
      <w:r>
        <w:rPr>
          <w:sz w:val="36"/>
          <w:szCs w:val="36"/>
        </w:rPr>
        <w:t xml:space="preserve"> </w:t>
      </w:r>
      <w:r w:rsidRPr="0002219F">
        <w:rPr>
          <w:sz w:val="36"/>
          <w:szCs w:val="36"/>
        </w:rPr>
        <w:t>»</w:t>
      </w:r>
    </w:p>
    <w:p w:rsidR="00413E69" w:rsidRPr="006C716D" w:rsidRDefault="00413E69" w:rsidP="00E639C7">
      <w:pPr>
        <w:jc w:val="both"/>
        <w:rPr>
          <w:sz w:val="32"/>
          <w:szCs w:val="32"/>
        </w:rPr>
      </w:pPr>
    </w:p>
    <w:p w:rsidR="00413E69" w:rsidRPr="006C716D" w:rsidRDefault="00413E69" w:rsidP="0088230A">
      <w:pPr>
        <w:jc w:val="center"/>
        <w:rPr>
          <w:sz w:val="32"/>
          <w:szCs w:val="32"/>
        </w:rPr>
      </w:pPr>
      <w:r w:rsidRPr="006C716D">
        <w:rPr>
          <w:sz w:val="32"/>
          <w:szCs w:val="32"/>
        </w:rPr>
        <w:t>МДК 02.01 «</w:t>
      </w:r>
      <w:r w:rsidRPr="006C716D">
        <w:rPr>
          <w:i/>
          <w:sz w:val="40"/>
          <w:szCs w:val="40"/>
        </w:rPr>
        <w:t>Лечение пациентов терапевтического профиля</w:t>
      </w:r>
      <w:r w:rsidRPr="006C716D">
        <w:rPr>
          <w:sz w:val="32"/>
          <w:szCs w:val="32"/>
        </w:rPr>
        <w:t>»</w:t>
      </w:r>
    </w:p>
    <w:p w:rsidR="00413E69" w:rsidRPr="00D11657" w:rsidRDefault="00413E69" w:rsidP="00E639C7"/>
    <w:p w:rsidR="00413E69" w:rsidRDefault="00413E69" w:rsidP="00E639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3E69" w:rsidRDefault="00413E69" w:rsidP="00E639C7">
      <w:pPr>
        <w:jc w:val="center"/>
        <w:rPr>
          <w:sz w:val="32"/>
          <w:szCs w:val="32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</w:t>
      </w:r>
      <w:r>
        <w:rPr>
          <w:sz w:val="32"/>
          <w:szCs w:val="32"/>
        </w:rPr>
        <w:t xml:space="preserve"> 31.02.01.  «Лечебное дело»</w:t>
      </w:r>
    </w:p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Pr="005E7AC5" w:rsidRDefault="00413E69" w:rsidP="00E639C7"/>
    <w:p w:rsidR="00413E69" w:rsidRDefault="00413E69" w:rsidP="00E639C7"/>
    <w:p w:rsidR="00413E69" w:rsidRDefault="00413E69" w:rsidP="00E639C7"/>
    <w:p w:rsidR="00413E69" w:rsidRDefault="00413E69" w:rsidP="00E639C7"/>
    <w:p w:rsidR="00413E69" w:rsidRDefault="00413E69" w:rsidP="00E639C7"/>
    <w:p w:rsidR="00413E69" w:rsidRDefault="00413E69" w:rsidP="00E639C7"/>
    <w:p w:rsidR="00413E69" w:rsidRDefault="00413E69" w:rsidP="00E639C7"/>
    <w:p w:rsidR="00413E69" w:rsidRDefault="00413E69" w:rsidP="00E639C7"/>
    <w:p w:rsidR="00413E69" w:rsidRPr="005E7AC5" w:rsidRDefault="00413E69" w:rsidP="00E639C7"/>
    <w:p w:rsidR="00413E69" w:rsidRPr="005B1A86" w:rsidRDefault="004834EA" w:rsidP="00E639C7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Воронеж,  2022</w:t>
      </w:r>
      <w:proofErr w:type="gramEnd"/>
    </w:p>
    <w:p w:rsidR="00413E69" w:rsidRPr="00E4689A" w:rsidRDefault="00413E69" w:rsidP="006C716D">
      <w:pPr>
        <w:jc w:val="center"/>
        <w:rPr>
          <w:b/>
          <w:sz w:val="36"/>
          <w:szCs w:val="36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13E69" w:rsidRPr="005E7AC5" w:rsidTr="00052FDC">
        <w:trPr>
          <w:trHeight w:val="390"/>
        </w:trPr>
        <w:tc>
          <w:tcPr>
            <w:tcW w:w="5145" w:type="dxa"/>
            <w:gridSpan w:val="2"/>
            <w:vAlign w:val="center"/>
          </w:tcPr>
          <w:p w:rsidR="00413E69" w:rsidRPr="003E6FF8" w:rsidRDefault="00077D93" w:rsidP="00052FD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Одобрена  методической</w:t>
            </w:r>
            <w:proofErr w:type="gramEnd"/>
            <w:r w:rsidR="00413E69" w:rsidRPr="003E6FF8">
              <w:rPr>
                <w:sz w:val="28"/>
                <w:szCs w:val="28"/>
              </w:rPr>
              <w:t xml:space="preserve"> (цикловой) комиссией</w:t>
            </w:r>
          </w:p>
          <w:p w:rsidR="00413E69" w:rsidRPr="003E6FF8" w:rsidRDefault="005B1A86" w:rsidP="00052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«Сестринское дело»</w:t>
            </w:r>
          </w:p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413E69" w:rsidRPr="005E7AC5" w:rsidTr="00052FDC">
        <w:trPr>
          <w:trHeight w:val="359"/>
        </w:trPr>
        <w:tc>
          <w:tcPr>
            <w:tcW w:w="5145" w:type="dxa"/>
            <w:gridSpan w:val="2"/>
            <w:vAlign w:val="center"/>
          </w:tcPr>
          <w:p w:rsidR="00413E69" w:rsidRPr="003E6FF8" w:rsidRDefault="005B1A86" w:rsidP="00052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Духанина Л.В.</w:t>
            </w:r>
          </w:p>
          <w:p w:rsidR="00413E69" w:rsidRPr="003E6FF8" w:rsidRDefault="005B1A86" w:rsidP="00052FDC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_____________</w:t>
            </w:r>
          </w:p>
        </w:tc>
        <w:tc>
          <w:tcPr>
            <w:tcW w:w="775" w:type="dxa"/>
            <w:vAlign w:val="center"/>
          </w:tcPr>
          <w:p w:rsidR="00413E69" w:rsidRPr="003E6FF8" w:rsidRDefault="00413E69" w:rsidP="00052FDC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47FE3" w:rsidRDefault="00947FE3" w:rsidP="00947F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учебной части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практическому обучению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413E69" w:rsidRPr="003E6FF8" w:rsidRDefault="00413E69" w:rsidP="00947FE3">
            <w:pPr>
              <w:rPr>
                <w:i/>
                <w:sz w:val="28"/>
                <w:szCs w:val="28"/>
              </w:rPr>
            </w:pPr>
          </w:p>
        </w:tc>
      </w:tr>
      <w:tr w:rsidR="00413E69" w:rsidRPr="005E7AC5" w:rsidTr="00052FDC">
        <w:trPr>
          <w:trHeight w:val="315"/>
        </w:trPr>
        <w:tc>
          <w:tcPr>
            <w:tcW w:w="5145" w:type="dxa"/>
            <w:gridSpan w:val="2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</w:t>
            </w:r>
            <w:r w:rsidR="005B1A8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13E69" w:rsidRPr="003E6FF8" w:rsidRDefault="00413E69" w:rsidP="00947F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947FE3">
              <w:rPr>
                <w:sz w:val="28"/>
                <w:szCs w:val="28"/>
              </w:rPr>
              <w:t xml:space="preserve"> Жихарева  Н.И.</w:t>
            </w:r>
            <w:r w:rsidR="00947FE3" w:rsidRPr="003E6FF8"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413E69" w:rsidRPr="005E7AC5" w:rsidTr="00052FDC">
        <w:trPr>
          <w:trHeight w:val="406"/>
        </w:trPr>
        <w:tc>
          <w:tcPr>
            <w:tcW w:w="4500" w:type="dxa"/>
            <w:vAlign w:val="center"/>
          </w:tcPr>
          <w:p w:rsidR="00413E69" w:rsidRPr="003E6FF8" w:rsidRDefault="004834EA" w:rsidP="00052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31 »  августа 2022</w:t>
            </w:r>
            <w:r w:rsidR="005B1A86">
              <w:rPr>
                <w:sz w:val="28"/>
                <w:szCs w:val="28"/>
              </w:rPr>
              <w:t xml:space="preserve"> </w:t>
            </w:r>
            <w:r w:rsidR="00413E69"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13E69" w:rsidRPr="003E6FF8" w:rsidRDefault="004834EA" w:rsidP="00052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bookmarkStart w:id="0" w:name="_GoBack"/>
            <w:bookmarkEnd w:id="0"/>
            <w:r w:rsidR="00413E69" w:rsidRPr="003E6FF8">
              <w:rPr>
                <w:sz w:val="28"/>
                <w:szCs w:val="28"/>
              </w:rPr>
              <w:t>г.</w:t>
            </w:r>
          </w:p>
        </w:tc>
      </w:tr>
      <w:tr w:rsidR="00413E69" w:rsidRPr="005E7AC5" w:rsidTr="00052FDC">
        <w:trPr>
          <w:trHeight w:val="71"/>
        </w:trPr>
        <w:tc>
          <w:tcPr>
            <w:tcW w:w="4500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413E69" w:rsidRPr="003E6FF8" w:rsidRDefault="00413E69" w:rsidP="00052FDC">
            <w:pPr>
              <w:rPr>
                <w:sz w:val="28"/>
                <w:szCs w:val="28"/>
              </w:rPr>
            </w:pPr>
          </w:p>
        </w:tc>
      </w:tr>
    </w:tbl>
    <w:p w:rsidR="00413E69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041BBE" w:rsidRDefault="00041BBE" w:rsidP="00041B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разработана на основе статьи 82 Федерального закона об </w:t>
      </w:r>
      <w:proofErr w:type="gramStart"/>
      <w:r>
        <w:rPr>
          <w:sz w:val="28"/>
          <w:szCs w:val="28"/>
        </w:rPr>
        <w:t>образовании,  Федерального</w:t>
      </w:r>
      <w:proofErr w:type="gramEnd"/>
      <w:r>
        <w:rPr>
          <w:sz w:val="28"/>
          <w:szCs w:val="28"/>
        </w:rPr>
        <w:t xml:space="preserve">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</w:t>
      </w:r>
      <w:r w:rsidR="005B1A86">
        <w:rPr>
          <w:sz w:val="28"/>
          <w:szCs w:val="28"/>
        </w:rPr>
        <w:t xml:space="preserve">, </w:t>
      </w:r>
      <w:r w:rsidR="005B1A86">
        <w:rPr>
          <w:bCs/>
          <w:sz w:val="28"/>
          <w:szCs w:val="28"/>
        </w:rPr>
        <w:t>Приказа Министерства труда и социальной защиты РФ от 31.07.2020 г № 470н б утверждении профессионального стандарта «Фельдшер»</w:t>
      </w:r>
      <w:r>
        <w:rPr>
          <w:sz w:val="28"/>
          <w:szCs w:val="28"/>
        </w:rPr>
        <w:t>.</w:t>
      </w:r>
    </w:p>
    <w:p w:rsidR="00041BBE" w:rsidRDefault="00041BBE" w:rsidP="00041BBE"/>
    <w:p w:rsidR="00041BBE" w:rsidRDefault="00041BBE" w:rsidP="00041BBE"/>
    <w:p w:rsidR="00413E69" w:rsidRPr="005E7AC5" w:rsidRDefault="00413E69" w:rsidP="001A5E0F"/>
    <w:p w:rsidR="00413E69" w:rsidRPr="005E7AC5" w:rsidRDefault="00413E69" w:rsidP="001A5E0F"/>
    <w:p w:rsidR="00413E69" w:rsidRPr="005E7AC5" w:rsidRDefault="00413E69" w:rsidP="001A5E0F"/>
    <w:p w:rsidR="00413E69" w:rsidRPr="005E7AC5" w:rsidRDefault="00413E69" w:rsidP="001A5E0F"/>
    <w:p w:rsidR="00413E69" w:rsidRPr="005E7AC5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13E69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413E69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  </w:t>
      </w:r>
      <w:proofErr w:type="spellStart"/>
      <w:r>
        <w:rPr>
          <w:b/>
          <w:i/>
          <w:sz w:val="28"/>
          <w:szCs w:val="28"/>
        </w:rPr>
        <w:t>Осьминина</w:t>
      </w:r>
      <w:proofErr w:type="spellEnd"/>
      <w:r>
        <w:rPr>
          <w:b/>
          <w:i/>
          <w:sz w:val="28"/>
          <w:szCs w:val="28"/>
        </w:rPr>
        <w:t xml:space="preserve"> Г.В. 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вы</w:t>
      </w:r>
      <w:r w:rsidR="00E03BE4">
        <w:rPr>
          <w:sz w:val="28"/>
          <w:szCs w:val="28"/>
        </w:rPr>
        <w:t xml:space="preserve">сшей квалификационной категории  БПОУ ВО </w:t>
      </w:r>
      <w:r>
        <w:rPr>
          <w:sz w:val="28"/>
          <w:szCs w:val="28"/>
        </w:rPr>
        <w:t>«ВБМК».</w:t>
      </w:r>
    </w:p>
    <w:p w:rsidR="00413E69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13E69" w:rsidRPr="00E03BE4" w:rsidRDefault="00E03BE4" w:rsidP="001A5E0F">
      <w:pPr>
        <w:rPr>
          <w:sz w:val="28"/>
          <w:szCs w:val="28"/>
        </w:rPr>
      </w:pPr>
      <w:r>
        <w:rPr>
          <w:sz w:val="28"/>
          <w:szCs w:val="28"/>
        </w:rPr>
        <w:t>Рецензенты:</w:t>
      </w:r>
      <w:r w:rsidR="005B1A86">
        <w:rPr>
          <w:sz w:val="28"/>
          <w:szCs w:val="28"/>
        </w:rPr>
        <w:t xml:space="preserve"> Седых А.П.</w:t>
      </w:r>
    </w:p>
    <w:p w:rsidR="00413E69" w:rsidRPr="005E7AC5" w:rsidRDefault="00413E69" w:rsidP="001A5E0F">
      <w:pPr>
        <w:rPr>
          <w:b/>
          <w:sz w:val="28"/>
          <w:szCs w:val="28"/>
        </w:rPr>
      </w:pPr>
      <w:r w:rsidRPr="005E7AC5">
        <w:br w:type="page"/>
      </w:r>
      <w:r w:rsidRPr="005E7AC5">
        <w:rPr>
          <w:b/>
          <w:sz w:val="28"/>
          <w:szCs w:val="28"/>
        </w:rPr>
        <w:lastRenderedPageBreak/>
        <w:t>СОДЕРЖАНИЕ</w:t>
      </w: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…………………………………………………………….4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РАБОЧЕЙ ПРОГРАММЫ ПРОИЗВОДСТВЕННОЙ  ПРАКТИКИ</w:t>
            </w:r>
            <w:r>
              <w:rPr>
                <w:sz w:val="28"/>
                <w:szCs w:val="28"/>
              </w:rPr>
              <w:t>………………………………5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3. СОДЕРЖАНИЕ ПРОИЗВОДСТВЕННОЙ ПРАКТИКИ</w:t>
            </w:r>
            <w:r>
              <w:rPr>
                <w:sz w:val="28"/>
                <w:szCs w:val="28"/>
              </w:rPr>
              <w:t>………….6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……………………………….7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  <w:r>
              <w:rPr>
                <w:sz w:val="28"/>
                <w:szCs w:val="28"/>
              </w:rPr>
              <w:t>……………..8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  <w:tr w:rsidR="00413E69" w:rsidRPr="00A90657" w:rsidTr="00052FDC">
        <w:trPr>
          <w:trHeight w:val="780"/>
        </w:trPr>
        <w:tc>
          <w:tcPr>
            <w:tcW w:w="8748" w:type="dxa"/>
          </w:tcPr>
          <w:p w:rsidR="00413E69" w:rsidRPr="00AB3307" w:rsidRDefault="00413E69" w:rsidP="00052FDC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  <w:r>
              <w:rPr>
                <w:sz w:val="28"/>
                <w:szCs w:val="28"/>
              </w:rPr>
              <w:t>……………………………………………………….8</w:t>
            </w:r>
          </w:p>
        </w:tc>
        <w:tc>
          <w:tcPr>
            <w:tcW w:w="1260" w:type="dxa"/>
          </w:tcPr>
          <w:p w:rsidR="00413E69" w:rsidRPr="00AB3307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3E69" w:rsidRPr="005E7AC5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13E69" w:rsidRDefault="00413E69" w:rsidP="001A5E0F">
      <w:r>
        <w:rPr>
          <w:b/>
          <w:caps/>
          <w:sz w:val="28"/>
          <w:szCs w:val="28"/>
        </w:rPr>
        <w:br w:type="page"/>
      </w:r>
    </w:p>
    <w:p w:rsidR="00413E69" w:rsidRPr="005E7AC5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413E69" w:rsidRPr="005E7AC5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E4CB6">
        <w:rPr>
          <w:b/>
          <w:caps/>
          <w:sz w:val="28"/>
          <w:szCs w:val="28"/>
        </w:rPr>
        <w:t>производственной</w:t>
      </w:r>
      <w:r w:rsidRPr="005E7AC5">
        <w:rPr>
          <w:b/>
          <w:caps/>
          <w:sz w:val="28"/>
          <w:szCs w:val="28"/>
        </w:rPr>
        <w:t xml:space="preserve"> ПРАКТИКИ</w:t>
      </w: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413E69" w:rsidRPr="005E7AC5" w:rsidRDefault="00413E69" w:rsidP="001A5E0F"/>
    <w:p w:rsidR="00413E69" w:rsidRDefault="00413E69" w:rsidP="0054756B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 xml:space="preserve">й </w:t>
      </w:r>
      <w:r w:rsidRPr="005E7AC5">
        <w:rPr>
          <w:sz w:val="28"/>
          <w:szCs w:val="28"/>
        </w:rPr>
        <w:t xml:space="preserve">практики является частью программы </w:t>
      </w:r>
      <w:r>
        <w:rPr>
          <w:sz w:val="28"/>
          <w:szCs w:val="28"/>
        </w:rPr>
        <w:t xml:space="preserve">подготовки специалистов среднего звена (ППССЗ) </w:t>
      </w:r>
      <w:r w:rsidRPr="005E7AC5">
        <w:rPr>
          <w:sz w:val="28"/>
          <w:szCs w:val="28"/>
        </w:rPr>
        <w:t>в соответст</w:t>
      </w:r>
      <w:r w:rsidR="005B1A86">
        <w:rPr>
          <w:sz w:val="28"/>
          <w:szCs w:val="28"/>
        </w:rPr>
        <w:t xml:space="preserve">вии с ФГОС СПО, </w:t>
      </w:r>
      <w:r w:rsidR="005B1A86">
        <w:rPr>
          <w:bCs/>
          <w:sz w:val="28"/>
          <w:szCs w:val="28"/>
        </w:rPr>
        <w:t xml:space="preserve">Приказа Министерства труда и социальной защиты РФ от 31.07.2020 г № 470н б утверждении профессионального стандарта «Фельдшер» </w:t>
      </w:r>
      <w:r>
        <w:rPr>
          <w:sz w:val="28"/>
          <w:szCs w:val="28"/>
        </w:rPr>
        <w:t>по специальности</w:t>
      </w:r>
      <w:r w:rsidRPr="0054756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31.02.01.  «Лечебное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>МДК</w:t>
      </w:r>
      <w:r w:rsidRPr="0054756B">
        <w:rPr>
          <w:sz w:val="32"/>
          <w:szCs w:val="32"/>
        </w:rPr>
        <w:t xml:space="preserve"> </w:t>
      </w:r>
      <w:r w:rsidRPr="0054756B">
        <w:rPr>
          <w:sz w:val="28"/>
          <w:szCs w:val="28"/>
        </w:rPr>
        <w:t>02.01 «Лечение пациентов терапевтического профиля»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413E69" w:rsidRPr="005E7AC5" w:rsidRDefault="00413E69" w:rsidP="001A5E0F">
      <w:pPr>
        <w:jc w:val="both"/>
        <w:rPr>
          <w:sz w:val="28"/>
          <w:szCs w:val="28"/>
        </w:rPr>
      </w:pPr>
    </w:p>
    <w:p w:rsidR="00413E69" w:rsidRDefault="00413E69" w:rsidP="001A5E0F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413E69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Требования к результатам освоения</w:t>
      </w:r>
      <w:r w:rsidRPr="00775DEF">
        <w:rPr>
          <w:bCs/>
          <w:sz w:val="28"/>
          <w:szCs w:val="28"/>
        </w:rPr>
        <w:t xml:space="preserve"> </w:t>
      </w:r>
      <w:r w:rsidRPr="00775DEF">
        <w:rPr>
          <w:b/>
          <w:bCs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</w:t>
      </w:r>
    </w:p>
    <w:p w:rsidR="00413E69" w:rsidRPr="005E7AC5" w:rsidRDefault="00413E69" w:rsidP="001A5E0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>й п</w:t>
      </w:r>
      <w:r w:rsidRPr="005E7AC5">
        <w:rPr>
          <w:sz w:val="28"/>
          <w:szCs w:val="28"/>
        </w:rPr>
        <w:t xml:space="preserve">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413E69" w:rsidRPr="00FD008F" w:rsidTr="00052FDC">
        <w:trPr>
          <w:trHeight w:val="385"/>
        </w:trPr>
        <w:tc>
          <w:tcPr>
            <w:tcW w:w="2988" w:type="dxa"/>
          </w:tcPr>
          <w:p w:rsidR="00413E69" w:rsidRPr="00FD008F" w:rsidRDefault="00413E69" w:rsidP="00052F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413E69" w:rsidRPr="00FD008F" w:rsidRDefault="00413E69" w:rsidP="00052FDC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413E69" w:rsidRPr="00FD008F" w:rsidTr="00052FDC">
        <w:tc>
          <w:tcPr>
            <w:tcW w:w="2988" w:type="dxa"/>
          </w:tcPr>
          <w:p w:rsidR="00413E69" w:rsidRPr="00446712" w:rsidRDefault="00413E69" w:rsidP="00446712">
            <w:pPr>
              <w:jc w:val="both"/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МДК 02.01 «</w:t>
            </w:r>
            <w:r w:rsidRPr="00446712">
              <w:rPr>
                <w:i/>
                <w:sz w:val="28"/>
                <w:szCs w:val="28"/>
              </w:rPr>
              <w:t>Лечение пациентов терапевтического профиля</w:t>
            </w:r>
            <w:r w:rsidRPr="00446712">
              <w:rPr>
                <w:sz w:val="28"/>
                <w:szCs w:val="28"/>
              </w:rPr>
              <w:t>»</w:t>
            </w:r>
          </w:p>
          <w:p w:rsidR="00413E69" w:rsidRPr="00446712" w:rsidRDefault="00413E69" w:rsidP="00446712">
            <w:pPr>
              <w:rPr>
                <w:sz w:val="28"/>
                <w:szCs w:val="28"/>
              </w:rPr>
            </w:pPr>
          </w:p>
          <w:p w:rsidR="00413E69" w:rsidRPr="00FD008F" w:rsidRDefault="00413E69" w:rsidP="00052F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--субъективного и объективного обследования пациента;</w:t>
            </w:r>
          </w:p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-планирования диагностических исследований;</w:t>
            </w:r>
          </w:p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-назначения лечения и определения тактики ведения пациента;</w:t>
            </w:r>
          </w:p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-выполнения и оценки результатов лечебных мероприятий;</w:t>
            </w:r>
          </w:p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-организации специализированного ухода за пациентами при различной патологии с учетом возраста;</w:t>
            </w:r>
          </w:p>
          <w:p w:rsidR="00413E69" w:rsidRPr="00822201" w:rsidRDefault="00413E69" w:rsidP="00446712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201">
              <w:rPr>
                <w:rFonts w:ascii="Times New Roman" w:hAnsi="Times New Roman" w:cs="Times New Roman"/>
                <w:b w:val="0"/>
                <w:sz w:val="24"/>
                <w:szCs w:val="24"/>
              </w:rPr>
              <w:t>-оказания медицинских услуг в терапии, гериатрии, фтизиатрии;</w:t>
            </w:r>
          </w:p>
          <w:p w:rsidR="00413E69" w:rsidRPr="00FD008F" w:rsidRDefault="00413E69" w:rsidP="00052FDC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413E69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13E69" w:rsidSect="005541C7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567" w:bottom="851" w:left="1701" w:header="709" w:footer="709" w:gutter="0"/>
          <w:cols w:space="720"/>
        </w:sectPr>
      </w:pPr>
    </w:p>
    <w:p w:rsidR="00413E69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13E69" w:rsidRPr="0029633F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>1.3. Количество часов на освоение программы</w:t>
      </w:r>
      <w:r w:rsidRPr="0054756B">
        <w:rPr>
          <w:b/>
          <w:bCs/>
          <w:sz w:val="28"/>
          <w:szCs w:val="28"/>
        </w:rPr>
        <w:t xml:space="preserve"> </w:t>
      </w:r>
      <w:r w:rsidRPr="00775DEF">
        <w:rPr>
          <w:b/>
          <w:bCs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практики </w:t>
      </w:r>
    </w:p>
    <w:p w:rsidR="00413E69" w:rsidRPr="0029633F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13E69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 w:rsidR="00A111BB">
        <w:rPr>
          <w:b/>
          <w:sz w:val="28"/>
          <w:szCs w:val="28"/>
        </w:rPr>
        <w:t xml:space="preserve">  -  144</w:t>
      </w:r>
      <w:r>
        <w:rPr>
          <w:b/>
          <w:sz w:val="28"/>
          <w:szCs w:val="28"/>
        </w:rPr>
        <w:t xml:space="preserve"> </w:t>
      </w:r>
      <w:r w:rsidRPr="0029633F">
        <w:rPr>
          <w:b/>
          <w:sz w:val="28"/>
          <w:szCs w:val="28"/>
        </w:rPr>
        <w:t>час</w:t>
      </w:r>
      <w:r w:rsidR="00A111BB">
        <w:rPr>
          <w:b/>
          <w:sz w:val="28"/>
          <w:szCs w:val="28"/>
        </w:rPr>
        <w:t>а</w:t>
      </w:r>
    </w:p>
    <w:p w:rsidR="00413E69" w:rsidRPr="005E7AC5" w:rsidRDefault="00413E69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413E69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413E69" w:rsidRPr="00947FE3" w:rsidRDefault="00413E69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8"/>
          <w:szCs w:val="28"/>
        </w:rPr>
      </w:pPr>
      <w:r w:rsidRPr="00947FE3">
        <w:rPr>
          <w:rFonts w:ascii="Times New Roman" w:hAnsi="Times New Roman" w:cs="Times New Roman"/>
          <w:b w:val="0"/>
          <w:caps/>
          <w:sz w:val="28"/>
          <w:szCs w:val="28"/>
        </w:rPr>
        <w:lastRenderedPageBreak/>
        <w:t xml:space="preserve">2. </w:t>
      </w:r>
      <w:r w:rsidRPr="00947FE3">
        <w:rPr>
          <w:rFonts w:ascii="Times New Roman" w:hAnsi="Times New Roman" w:cs="Times New Roman"/>
          <w:caps/>
          <w:sz w:val="24"/>
          <w:szCs w:val="24"/>
        </w:rPr>
        <w:t>результаты освоения программы производственной практики</w:t>
      </w:r>
      <w:r w:rsidRPr="00947FE3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</w:p>
    <w:p w:rsidR="00413E69" w:rsidRPr="00B8183E" w:rsidRDefault="00413E69" w:rsidP="001A5E0F"/>
    <w:p w:rsidR="00413E69" w:rsidRPr="005E7AC5" w:rsidRDefault="00413E69" w:rsidP="001A5E0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</w:t>
      </w:r>
      <w:r w:rsidRPr="005E7AC5">
        <w:rPr>
          <w:bCs/>
          <w:sz w:val="28"/>
          <w:szCs w:val="28"/>
        </w:rPr>
        <w:t>производственно</w:t>
      </w:r>
      <w:r>
        <w:rPr>
          <w:bCs/>
          <w:sz w:val="28"/>
          <w:szCs w:val="28"/>
        </w:rPr>
        <w:t>й</w:t>
      </w:r>
      <w:r w:rsidRPr="005E7AC5">
        <w:rPr>
          <w:sz w:val="28"/>
          <w:szCs w:val="28"/>
        </w:rPr>
        <w:t xml:space="preserve"> практики является освоение  обучающимися профессиональных и общих компетенций в рамках модулей </w:t>
      </w:r>
      <w:r>
        <w:rPr>
          <w:sz w:val="28"/>
          <w:szCs w:val="28"/>
        </w:rPr>
        <w:t>ППССЗ</w:t>
      </w:r>
    </w:p>
    <w:p w:rsidR="00413E69" w:rsidRPr="00B8183E" w:rsidRDefault="00413E69" w:rsidP="001A5E0F"/>
    <w:p w:rsidR="00413E69" w:rsidRDefault="00413E69" w:rsidP="00737A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8474"/>
      </w:tblGrid>
      <w:tr w:rsidR="00413E69" w:rsidRPr="000814F4" w:rsidTr="00E362B9">
        <w:trPr>
          <w:trHeight w:val="249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Default="00413E69" w:rsidP="00E362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  <w:p w:rsidR="00413E69" w:rsidRPr="000814F4" w:rsidRDefault="00413E69" w:rsidP="00E362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13E69" w:rsidRPr="000814F4" w:rsidTr="00E362B9">
        <w:trPr>
          <w:trHeight w:val="249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2.1.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Определять программу лечения пациентов различных возрастных групп.</w:t>
            </w:r>
          </w:p>
        </w:tc>
      </w:tr>
      <w:tr w:rsidR="00413E69" w:rsidRPr="000814F4" w:rsidTr="00E362B9">
        <w:trPr>
          <w:trHeight w:val="254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</w:tr>
      <w:tr w:rsidR="00413E69" w:rsidRPr="000814F4" w:rsidTr="00E362B9">
        <w:trPr>
          <w:trHeight w:val="243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Выполнять лечебные вмешательства.</w:t>
            </w:r>
          </w:p>
        </w:tc>
      </w:tr>
      <w:tr w:rsidR="00413E69" w:rsidRPr="000814F4" w:rsidTr="00E362B9">
        <w:trPr>
          <w:trHeight w:val="248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2.4.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Проводить контроль эффективности лечения.</w:t>
            </w:r>
          </w:p>
        </w:tc>
      </w:tr>
      <w:tr w:rsidR="00413E69" w:rsidRPr="000814F4" w:rsidTr="00E362B9">
        <w:trPr>
          <w:trHeight w:val="251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2.5.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Осуществлять контроль состояния пациента.</w:t>
            </w:r>
          </w:p>
        </w:tc>
      </w:tr>
      <w:tr w:rsidR="00413E69" w:rsidRPr="000814F4" w:rsidTr="00E362B9">
        <w:trPr>
          <w:trHeight w:val="242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2.6.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Организовывать специализированный сестринский уход за пациентом.</w:t>
            </w:r>
          </w:p>
        </w:tc>
      </w:tr>
      <w:tr w:rsidR="00413E69" w:rsidRPr="000814F4" w:rsidTr="00E362B9">
        <w:trPr>
          <w:trHeight w:val="245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2.7.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Организовывать оказание психологической помощи пациенту и его окружению.</w:t>
            </w:r>
          </w:p>
        </w:tc>
      </w:tr>
      <w:tr w:rsidR="00413E69" w:rsidRPr="000814F4" w:rsidTr="00E362B9">
        <w:trPr>
          <w:trHeight w:val="239"/>
        </w:trPr>
        <w:tc>
          <w:tcPr>
            <w:tcW w:w="573" w:type="pct"/>
            <w:tcBorders>
              <w:left w:val="single" w:sz="12" w:space="0" w:color="auto"/>
              <w:bottom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2.8</w:t>
            </w:r>
          </w:p>
        </w:tc>
        <w:tc>
          <w:tcPr>
            <w:tcW w:w="4427" w:type="pct"/>
            <w:tcBorders>
              <w:bottom w:val="single" w:sz="12" w:space="0" w:color="auto"/>
              <w:right w:val="single" w:sz="12" w:space="0" w:color="auto"/>
            </w:tcBorders>
          </w:tcPr>
          <w:p w:rsidR="00413E69" w:rsidRPr="000814F4" w:rsidRDefault="00413E69" w:rsidP="00E362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Оформлять медицинскую документацию.</w:t>
            </w:r>
          </w:p>
        </w:tc>
      </w:tr>
    </w:tbl>
    <w:p w:rsidR="00413E69" w:rsidRPr="000814F4" w:rsidRDefault="00413E69" w:rsidP="00737A78">
      <w:pPr>
        <w:widowControl w:val="0"/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8474"/>
      </w:tblGrid>
      <w:tr w:rsidR="00413E69" w:rsidRPr="000814F4" w:rsidTr="00E362B9">
        <w:tc>
          <w:tcPr>
            <w:tcW w:w="573" w:type="pct"/>
            <w:tcBorders>
              <w:top w:val="single" w:sz="12" w:space="0" w:color="auto"/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1.</w:t>
            </w:r>
          </w:p>
        </w:tc>
        <w:tc>
          <w:tcPr>
            <w:tcW w:w="4427" w:type="pct"/>
            <w:tcBorders>
              <w:top w:val="single" w:sz="12" w:space="0" w:color="auto"/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413E69" w:rsidRPr="000814F4" w:rsidTr="00E362B9"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13E69" w:rsidRPr="000814F4" w:rsidTr="00E362B9"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13E69" w:rsidRPr="000814F4" w:rsidTr="00E362B9"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4.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13E69" w:rsidRPr="000814F4" w:rsidTr="00E362B9"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5.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13E69" w:rsidRPr="000814F4" w:rsidTr="00E362B9">
        <w:trPr>
          <w:trHeight w:val="519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6.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Работать в коллективе и в команде, эффективно общаться с коллегами, руководством, потребителями.</w:t>
            </w:r>
          </w:p>
        </w:tc>
      </w:tr>
      <w:tr w:rsidR="00413E69" w:rsidRPr="000814F4" w:rsidTr="00E362B9">
        <w:trPr>
          <w:trHeight w:val="673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7.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413E69" w:rsidRPr="000814F4" w:rsidTr="00E362B9">
        <w:trPr>
          <w:trHeight w:val="673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8.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13E69" w:rsidRPr="000814F4" w:rsidTr="00E362B9">
        <w:trPr>
          <w:trHeight w:val="421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9.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  <w:tr w:rsidR="00413E69" w:rsidRPr="000814F4" w:rsidTr="00E362B9">
        <w:trPr>
          <w:trHeight w:val="416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lastRenderedPageBreak/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10.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13E69" w:rsidRPr="000814F4" w:rsidTr="00E362B9">
        <w:trPr>
          <w:trHeight w:val="454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11.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413E69" w:rsidRPr="000814F4" w:rsidTr="00E362B9">
        <w:trPr>
          <w:trHeight w:val="415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12.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13E69" w:rsidRPr="000814F4" w:rsidTr="00E362B9">
        <w:trPr>
          <w:trHeight w:val="422"/>
        </w:trPr>
        <w:tc>
          <w:tcPr>
            <w:tcW w:w="573" w:type="pct"/>
            <w:tcBorders>
              <w:left w:val="single" w:sz="12" w:space="0" w:color="auto"/>
            </w:tcBorders>
          </w:tcPr>
          <w:p w:rsidR="00413E69" w:rsidRPr="000814F4" w:rsidRDefault="00413E69" w:rsidP="00E362B9">
            <w:pPr>
              <w:widowControl w:val="0"/>
              <w:suppressAutoHyphens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13.</w:t>
            </w:r>
          </w:p>
        </w:tc>
        <w:tc>
          <w:tcPr>
            <w:tcW w:w="4427" w:type="pct"/>
            <w:tcBorders>
              <w:right w:val="single" w:sz="12" w:space="0" w:color="auto"/>
            </w:tcBorders>
          </w:tcPr>
          <w:p w:rsidR="00413E69" w:rsidRPr="000814F4" w:rsidRDefault="00413E69" w:rsidP="00E362B9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413E69" w:rsidRPr="000814F4" w:rsidRDefault="00413E69" w:rsidP="00E639C7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13E69" w:rsidRPr="00BE717F" w:rsidRDefault="00413E69" w:rsidP="00EA234B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BE717F">
        <w:rPr>
          <w:rFonts w:ascii="Times New Roman" w:hAnsi="Times New Roman" w:cs="Times New Roman"/>
          <w:sz w:val="24"/>
          <w:szCs w:val="24"/>
        </w:rPr>
        <w:lastRenderedPageBreak/>
        <w:t xml:space="preserve">уметь:     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-проводить дифференциальную диагностику заболеваний;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-определять тактику ведения пациента;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-назначать немедикаментозное и медикаментозное лечение;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-определять показания, противопоказания к применению лекарственных средств;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-применять лекарственные средства пациентам различных возрастных групп;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-определять показания к госпитализации пациента и организовывать транспортировку в лечебно - профилактическое учреждение;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-проводить лечебно - диагностические манипуляции;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-проводить контроль эффективности лечения;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-осуществлять уход за пациентами при различных заболеваниях с учетом возраста;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осуществлять реабилитационные мероприятия;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вести утверждённую медицинскую документацию;</w:t>
      </w:r>
    </w:p>
    <w:p w:rsidR="00413E69" w:rsidRPr="00BE717F" w:rsidRDefault="00413E69" w:rsidP="00EA234B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BE717F">
        <w:rPr>
          <w:rFonts w:ascii="Times New Roman" w:hAnsi="Times New Roman" w:cs="Times New Roman"/>
          <w:sz w:val="24"/>
          <w:szCs w:val="24"/>
        </w:rPr>
        <w:t xml:space="preserve">знать: 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причины, основные клинические проявления и симптомы заболеваний;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возможные осложнения и их профилактику;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методы диагностики;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-принципы лечения и ухода в терапии, гериатрии, фтизиатрии, при осложненных заболеваниях;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</w:t>
      </w:r>
      <w:proofErr w:type="spellStart"/>
      <w:r w:rsidRPr="00BE717F">
        <w:rPr>
          <w:rFonts w:ascii="Times New Roman" w:hAnsi="Times New Roman" w:cs="Times New Roman"/>
          <w:b w:val="0"/>
          <w:sz w:val="24"/>
          <w:szCs w:val="24"/>
        </w:rPr>
        <w:t>фармакокинетику</w:t>
      </w:r>
      <w:proofErr w:type="spellEnd"/>
      <w:r w:rsidRPr="00BE717F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Pr="00BE717F">
        <w:rPr>
          <w:rFonts w:ascii="Times New Roman" w:hAnsi="Times New Roman" w:cs="Times New Roman"/>
          <w:b w:val="0"/>
          <w:sz w:val="24"/>
          <w:szCs w:val="24"/>
        </w:rPr>
        <w:t>фармакодинамику</w:t>
      </w:r>
      <w:proofErr w:type="spellEnd"/>
      <w:r w:rsidRPr="00BE717F">
        <w:rPr>
          <w:rFonts w:ascii="Times New Roman" w:hAnsi="Times New Roman" w:cs="Times New Roman"/>
          <w:b w:val="0"/>
          <w:sz w:val="24"/>
          <w:szCs w:val="24"/>
        </w:rPr>
        <w:t xml:space="preserve"> лекарственных препаратов;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-показания и противопоказания к применению лекарственных средств;</w:t>
      </w:r>
    </w:p>
    <w:p w:rsidR="00413E69" w:rsidRPr="00BE717F" w:rsidRDefault="00413E69" w:rsidP="00EA234B">
      <w:pPr>
        <w:pStyle w:val="1"/>
        <w:rPr>
          <w:rStyle w:val="20"/>
          <w:rFonts w:ascii="Times New Roman" w:hAnsi="Times New Roman" w:cs="Times New Roman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 xml:space="preserve">-побочные действия, характер взаимодействия лекарственных препаратов из </w:t>
      </w:r>
      <w:r w:rsidRPr="00BE717F">
        <w:rPr>
          <w:rStyle w:val="20"/>
          <w:rFonts w:ascii="Times New Roman" w:hAnsi="Times New Roman" w:cs="Times New Roman"/>
          <w:sz w:val="24"/>
          <w:szCs w:val="24"/>
        </w:rPr>
        <w:t>однородных и различных лекарственных групп;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-особенности применения лекарственных средств у разных возрастных групп;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виды, формы и методы реабилитации;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717F">
        <w:rPr>
          <w:rFonts w:ascii="Times New Roman" w:hAnsi="Times New Roman" w:cs="Times New Roman"/>
          <w:b w:val="0"/>
          <w:sz w:val="24"/>
          <w:szCs w:val="24"/>
        </w:rPr>
        <w:t>- правила использования аппаратуры, оборудования, изделий медицинского назначения.</w:t>
      </w:r>
    </w:p>
    <w:p w:rsidR="00413E69" w:rsidRPr="00BE717F" w:rsidRDefault="00413E69" w:rsidP="00EA23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13E69" w:rsidRPr="00BE717F" w:rsidRDefault="00413E69" w:rsidP="00EA234B">
      <w:pPr>
        <w:pStyle w:val="1"/>
        <w:rPr>
          <w:rFonts w:ascii="Times New Roman" w:hAnsi="Times New Roman" w:cs="Times New Roman"/>
          <w:caps/>
        </w:rPr>
      </w:pPr>
    </w:p>
    <w:p w:rsidR="00413E69" w:rsidRDefault="00413E69" w:rsidP="001A5E0F">
      <w:pPr>
        <w:sectPr w:rsidR="00413E69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3E69" w:rsidRDefault="00413E69" w:rsidP="001A5E0F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lastRenderedPageBreak/>
        <w:t xml:space="preserve">3. Содержание </w:t>
      </w:r>
      <w:r w:rsidRPr="00213008">
        <w:rPr>
          <w:b/>
          <w:caps/>
          <w:sz w:val="28"/>
          <w:szCs w:val="28"/>
        </w:rPr>
        <w:t>производственной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413E69" w:rsidRDefault="00413E69" w:rsidP="001A5E0F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221"/>
        <w:gridCol w:w="10102"/>
      </w:tblGrid>
      <w:tr w:rsidR="00413E69" w:rsidRPr="005E7AC5" w:rsidTr="00052FDC">
        <w:trPr>
          <w:trHeight w:val="953"/>
        </w:trPr>
        <w:tc>
          <w:tcPr>
            <w:tcW w:w="384" w:type="pct"/>
            <w:vAlign w:val="center"/>
          </w:tcPr>
          <w:p w:rsidR="00413E69" w:rsidRPr="008C278F" w:rsidRDefault="00413E69" w:rsidP="00052FD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vAlign w:val="center"/>
          </w:tcPr>
          <w:p w:rsidR="00413E69" w:rsidRPr="008C278F" w:rsidRDefault="00413E69" w:rsidP="00052FD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413E69" w:rsidRPr="008C278F" w:rsidRDefault="00413E69" w:rsidP="00052FDC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производ.практику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413E69" w:rsidRPr="008C278F" w:rsidRDefault="00413E69" w:rsidP="00052FDC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413E69" w:rsidRPr="005E7AC5" w:rsidTr="00052FDC">
        <w:trPr>
          <w:trHeight w:val="390"/>
        </w:trPr>
        <w:tc>
          <w:tcPr>
            <w:tcW w:w="384" w:type="pct"/>
          </w:tcPr>
          <w:p w:rsidR="00413E69" w:rsidRPr="00514861" w:rsidRDefault="00413E69" w:rsidP="00052FDC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</w:tcPr>
          <w:p w:rsidR="00413E69" w:rsidRPr="00514861" w:rsidRDefault="00413E69" w:rsidP="00052FDC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413E69" w:rsidRPr="00514861" w:rsidRDefault="00413E69" w:rsidP="00052FDC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413E69" w:rsidRPr="00514861" w:rsidRDefault="00413E69" w:rsidP="00052FDC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413E69" w:rsidRPr="005E7AC5" w:rsidTr="00052FDC">
        <w:trPr>
          <w:trHeight w:val="802"/>
        </w:trPr>
        <w:tc>
          <w:tcPr>
            <w:tcW w:w="384" w:type="pct"/>
            <w:vMerge w:val="restart"/>
          </w:tcPr>
          <w:p w:rsidR="00413E69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413E69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413E69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413E69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413E69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413E69" w:rsidRPr="00430B26" w:rsidRDefault="00413E69" w:rsidP="00052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</w:tc>
        <w:tc>
          <w:tcPr>
            <w:tcW w:w="787" w:type="pct"/>
          </w:tcPr>
          <w:p w:rsidR="00413E69" w:rsidRPr="008C278F" w:rsidRDefault="00413E69" w:rsidP="00052FDC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ПМ.02</w:t>
            </w:r>
            <w:r w:rsidRPr="008C278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vAlign w:val="center"/>
          </w:tcPr>
          <w:p w:rsidR="00413E69" w:rsidRPr="008C278F" w:rsidRDefault="00413E69" w:rsidP="00BD5AEA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413E69" w:rsidRPr="008C278F" w:rsidRDefault="00413E69" w:rsidP="00052FDC">
            <w:pPr>
              <w:pStyle w:val="a9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413E69" w:rsidRPr="005E7AC5" w:rsidTr="00052FDC">
        <w:trPr>
          <w:trHeight w:val="3664"/>
        </w:trPr>
        <w:tc>
          <w:tcPr>
            <w:tcW w:w="384" w:type="pct"/>
            <w:vMerge/>
          </w:tcPr>
          <w:p w:rsidR="00413E69" w:rsidRPr="005E7AC5" w:rsidRDefault="00413E69" w:rsidP="00052FD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</w:tcPr>
          <w:p w:rsidR="00413E69" w:rsidRPr="008C278F" w:rsidRDefault="00413E69" w:rsidP="00052FDC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</w:t>
            </w:r>
            <w:r>
              <w:rPr>
                <w:b/>
                <w:bCs/>
                <w:sz w:val="20"/>
                <w:szCs w:val="20"/>
              </w:rPr>
              <w:t xml:space="preserve"> 02.01</w:t>
            </w:r>
            <w:r w:rsidRPr="00C72A1C">
              <w:rPr>
                <w:b/>
                <w:bCs/>
                <w:sz w:val="20"/>
                <w:szCs w:val="20"/>
              </w:rPr>
              <w:t xml:space="preserve"> </w:t>
            </w:r>
          </w:p>
          <w:p w:rsidR="00413E69" w:rsidRPr="008C278F" w:rsidRDefault="00413E69" w:rsidP="00052FDC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413E69" w:rsidRPr="008C278F" w:rsidRDefault="00A111BB" w:rsidP="00052FDC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416" w:type="pct"/>
          </w:tcPr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t xml:space="preserve">- </w:t>
            </w:r>
            <w:r w:rsidRPr="00BE717F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</w:rPr>
              <w:t>совместно с врачом проводить</w:t>
            </w:r>
            <w:r w:rsidRPr="00BE717F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t xml:space="preserve"> </w:t>
            </w: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субъективное и объективное обследование пациента;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-планировать диагностические исследования;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-назначать лечение и определять тактику ведения пациента;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-выполнять и оценивать результаты лечебных мероприятий;</w:t>
            </w:r>
          </w:p>
          <w:p w:rsidR="00413E69" w:rsidRPr="00BE717F" w:rsidRDefault="00413E69" w:rsidP="006C53F5">
            <w:r w:rsidRPr="00BE717F">
              <w:t>-</w:t>
            </w:r>
            <w:r w:rsidRPr="00A111BB">
              <w:rPr>
                <w:sz w:val="20"/>
                <w:szCs w:val="20"/>
              </w:rPr>
              <w:t>курирование пациентов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-организовывать специализированный ухода за пациентами при различной патологии с учетом возраста;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-работа в процедурных кабинетах</w:t>
            </w:r>
          </w:p>
          <w:p w:rsidR="00413E69" w:rsidRPr="00BE717F" w:rsidRDefault="00413E69" w:rsidP="00BD5AEA">
            <w:pPr>
              <w:pStyle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E717F">
              <w:rPr>
                <w:rFonts w:ascii="Times New Roman" w:hAnsi="Times New Roman" w:cs="Times New Roman"/>
                <w:b w:val="0"/>
                <w:sz w:val="20"/>
                <w:szCs w:val="20"/>
              </w:rPr>
              <w:t>-написание учебной истории болезни , оформление мед. документации, сан-просвет. работа</w:t>
            </w:r>
          </w:p>
        </w:tc>
      </w:tr>
      <w:tr w:rsidR="00413E69" w:rsidRPr="005E7AC5" w:rsidTr="00052FDC">
        <w:trPr>
          <w:trHeight w:val="529"/>
        </w:trPr>
        <w:tc>
          <w:tcPr>
            <w:tcW w:w="384" w:type="pct"/>
            <w:vMerge/>
          </w:tcPr>
          <w:p w:rsidR="00413E69" w:rsidRPr="005E7AC5" w:rsidRDefault="00413E69" w:rsidP="00052FD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</w:tcPr>
          <w:p w:rsidR="00413E69" w:rsidRPr="008C278F" w:rsidRDefault="00413E69" w:rsidP="00052FDC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/>
            <w:vAlign w:val="center"/>
          </w:tcPr>
          <w:p w:rsidR="00413E69" w:rsidRPr="008C278F" w:rsidRDefault="00413E69" w:rsidP="00052FDC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413E69" w:rsidRPr="00BE717F" w:rsidRDefault="00413E69" w:rsidP="00052FDC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BE717F">
              <w:rPr>
                <w:b/>
                <w:sz w:val="20"/>
                <w:szCs w:val="20"/>
              </w:rPr>
              <w:t>Проме</w:t>
            </w:r>
            <w:r w:rsidR="00EE1B82">
              <w:rPr>
                <w:b/>
                <w:sz w:val="20"/>
                <w:szCs w:val="20"/>
              </w:rPr>
              <w:t xml:space="preserve">жуточная аттестация в форме </w:t>
            </w:r>
            <w:r w:rsidR="00AE1598">
              <w:rPr>
                <w:b/>
                <w:sz w:val="20"/>
                <w:szCs w:val="20"/>
              </w:rPr>
              <w:t>диф</w:t>
            </w:r>
            <w:r w:rsidRPr="00BE717F">
              <w:rPr>
                <w:b/>
                <w:sz w:val="20"/>
                <w:szCs w:val="20"/>
              </w:rPr>
              <w:t>зачета</w:t>
            </w:r>
          </w:p>
        </w:tc>
      </w:tr>
      <w:tr w:rsidR="00413E69" w:rsidRPr="005E7AC5" w:rsidTr="00052FDC">
        <w:trPr>
          <w:trHeight w:val="46"/>
        </w:trPr>
        <w:tc>
          <w:tcPr>
            <w:tcW w:w="1171" w:type="pct"/>
            <w:gridSpan w:val="2"/>
          </w:tcPr>
          <w:p w:rsidR="00413E69" w:rsidRPr="005E7AC5" w:rsidRDefault="00413E69" w:rsidP="00052FDC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vAlign w:val="center"/>
          </w:tcPr>
          <w:p w:rsidR="00413E69" w:rsidRPr="005E7AC5" w:rsidRDefault="00413E69" w:rsidP="00052F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6" w:type="pct"/>
          </w:tcPr>
          <w:p w:rsidR="00413E69" w:rsidRPr="005E7AC5" w:rsidRDefault="00413E69" w:rsidP="00052FDC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413E69" w:rsidRDefault="00413E69" w:rsidP="001A5E0F">
      <w:pPr>
        <w:sectPr w:rsidR="00413E69" w:rsidSect="005541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3E69" w:rsidRPr="000A6C90" w:rsidRDefault="00413E69" w:rsidP="001A5E0F">
      <w:pPr>
        <w:ind w:firstLine="540"/>
        <w:rPr>
          <w:sz w:val="28"/>
          <w:szCs w:val="28"/>
        </w:rPr>
      </w:pPr>
      <w:r w:rsidRPr="000A6C90">
        <w:rPr>
          <w:sz w:val="28"/>
          <w:szCs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413E69" w:rsidRPr="000A6C90" w:rsidRDefault="00413E69" w:rsidP="001A5E0F">
      <w:pPr>
        <w:rPr>
          <w:sz w:val="28"/>
          <w:szCs w:val="28"/>
        </w:rPr>
      </w:pPr>
      <w:r w:rsidRPr="000A6C90">
        <w:rPr>
          <w:sz w:val="28"/>
          <w:szCs w:val="28"/>
        </w:rPr>
        <w:t xml:space="preserve">2 - репродуктивный (выполнение деятельности по образцу, инструкции или под руководством); </w:t>
      </w:r>
    </w:p>
    <w:p w:rsidR="00413E69" w:rsidRPr="000A6C90" w:rsidRDefault="00413E69" w:rsidP="001A5E0F">
      <w:pPr>
        <w:rPr>
          <w:sz w:val="28"/>
          <w:szCs w:val="28"/>
        </w:rPr>
      </w:pPr>
      <w:r w:rsidRPr="000A6C90"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</w:t>
      </w:r>
      <w:r>
        <w:rPr>
          <w:sz w:val="28"/>
          <w:szCs w:val="28"/>
        </w:rPr>
        <w:t>.</w:t>
      </w:r>
    </w:p>
    <w:p w:rsidR="00413E69" w:rsidRDefault="00413E69" w:rsidP="001A5E0F">
      <w:r>
        <w:t xml:space="preserve">  </w:t>
      </w:r>
    </w:p>
    <w:p w:rsidR="00413E69" w:rsidRPr="0040716C" w:rsidRDefault="00413E69" w:rsidP="001A5E0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4. условия реализации </w:t>
      </w:r>
      <w:r w:rsidRPr="00213008">
        <w:rPr>
          <w:rFonts w:ascii="Times New Roman" w:hAnsi="Times New Roman" w:cs="Times New Roman"/>
          <w:caps/>
          <w:sz w:val="28"/>
          <w:szCs w:val="28"/>
        </w:rPr>
        <w:t>программЫ</w:t>
      </w:r>
      <w:r w:rsidR="00121363">
        <w:rPr>
          <w:b w:val="0"/>
          <w:caps/>
          <w:sz w:val="28"/>
          <w:szCs w:val="28"/>
        </w:rPr>
        <w:t xml:space="preserve"> </w:t>
      </w:r>
      <w:r w:rsidR="00121363" w:rsidRPr="00121363">
        <w:rPr>
          <w:rFonts w:ascii="Times New Roman" w:hAnsi="Times New Roman" w:cs="Times New Roman"/>
          <w:caps/>
          <w:sz w:val="28"/>
          <w:szCs w:val="28"/>
        </w:rPr>
        <w:t>П</w:t>
      </w:r>
      <w:r w:rsidR="00121363">
        <w:rPr>
          <w:rFonts w:ascii="Times New Roman" w:hAnsi="Times New Roman" w:cs="Times New Roman"/>
          <w:caps/>
          <w:sz w:val="28"/>
          <w:szCs w:val="28"/>
        </w:rPr>
        <w:t xml:space="preserve">РОИЗВОДСТВЕННОЙ </w:t>
      </w:r>
      <w:r w:rsidRPr="00121363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413E69" w:rsidRPr="00A11C1E" w:rsidRDefault="00413E69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</w:t>
      </w:r>
      <w:r w:rsidRPr="00A11C1E">
        <w:rPr>
          <w:rFonts w:ascii="Times New Roman" w:hAnsi="Times New Roman" w:cs="Times New Roman"/>
          <w:sz w:val="28"/>
          <w:szCs w:val="28"/>
        </w:rPr>
        <w:t xml:space="preserve">Требования к условиям проведения </w:t>
      </w:r>
      <w:r w:rsidRPr="00A11C1E">
        <w:rPr>
          <w:sz w:val="24"/>
          <w:szCs w:val="24"/>
        </w:rPr>
        <w:t xml:space="preserve">производственной </w:t>
      </w:r>
      <w:r w:rsidRPr="00A11C1E">
        <w:rPr>
          <w:rFonts w:ascii="Times New Roman" w:hAnsi="Times New Roman" w:cs="Times New Roman"/>
          <w:sz w:val="28"/>
          <w:szCs w:val="28"/>
        </w:rPr>
        <w:t>практики.</w:t>
      </w:r>
    </w:p>
    <w:p w:rsidR="00413E69" w:rsidRPr="000A6C90" w:rsidRDefault="00413E69" w:rsidP="001A5E0F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 предполагает проведение учебной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413E69" w:rsidRDefault="00A111BB" w:rsidP="001A5E0F">
      <w:r>
        <w:t>__БУЗ ВО</w:t>
      </w:r>
      <w:r w:rsidR="00413E69">
        <w:t xml:space="preserve"> «</w:t>
      </w:r>
      <w:r>
        <w:t>В</w:t>
      </w:r>
      <w:r w:rsidR="00413E69">
        <w:t>ГП №10» _________________________________________________________</w:t>
      </w:r>
    </w:p>
    <w:p w:rsidR="00413E69" w:rsidRDefault="00413E69" w:rsidP="001A5E0F">
      <w:r>
        <w:t xml:space="preserve"> (указать подразделения образовательного учреждения где проводится учебная практика: </w:t>
      </w:r>
    </w:p>
    <w:p w:rsidR="00413E69" w:rsidRDefault="00413E69" w:rsidP="001A5E0F">
      <w:r>
        <w:t xml:space="preserve"> мастерских, лабораториях, на учебных полигонах, в учебных хозяйствах и др. либо </w:t>
      </w:r>
    </w:p>
    <w:p w:rsidR="00413E69" w:rsidRDefault="00413E69" w:rsidP="001A5E0F">
      <w:r>
        <w:t xml:space="preserve"> предприятия/ организации на основе прямых договоров с ОУ).</w:t>
      </w:r>
    </w:p>
    <w:p w:rsidR="00413E69" w:rsidRPr="000A6C90" w:rsidRDefault="00413E69" w:rsidP="001A5E0F">
      <w:pPr>
        <w:rPr>
          <w:sz w:val="28"/>
          <w:szCs w:val="28"/>
        </w:rPr>
      </w:pPr>
    </w:p>
    <w:p w:rsidR="00413E69" w:rsidRPr="0040716C" w:rsidRDefault="00413E69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413E69" w:rsidRPr="00A11C1E" w:rsidRDefault="00413E69" w:rsidP="00A11C1E">
      <w:pPr>
        <w:jc w:val="both"/>
        <w:rPr>
          <w:sz w:val="22"/>
          <w:szCs w:val="22"/>
        </w:rPr>
      </w:pPr>
      <w:r w:rsidRPr="00E21DC7">
        <w:rPr>
          <w:sz w:val="28"/>
          <w:szCs w:val="28"/>
        </w:rPr>
        <w:t>Учебная практика проводится</w:t>
      </w:r>
      <w:r w:rsidRPr="00E21DC7">
        <w:rPr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>концентрировано</w:t>
      </w:r>
      <w:r w:rsidRPr="00E21DC7">
        <w:rPr>
          <w:i/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 xml:space="preserve">в рамках </w:t>
      </w:r>
      <w:r w:rsidRPr="00A11C1E">
        <w:rPr>
          <w:sz w:val="32"/>
          <w:szCs w:val="32"/>
        </w:rPr>
        <w:t xml:space="preserve"> </w:t>
      </w:r>
      <w:r w:rsidRPr="00A11C1E">
        <w:rPr>
          <w:sz w:val="22"/>
          <w:szCs w:val="22"/>
        </w:rPr>
        <w:t>ПМ.02.</w:t>
      </w:r>
      <w:r>
        <w:rPr>
          <w:sz w:val="22"/>
          <w:szCs w:val="22"/>
        </w:rPr>
        <w:t xml:space="preserve"> «ЛЕЧЕБНАЯ ДЕЯТЕЛЬНОСТЬ</w:t>
      </w:r>
      <w:r w:rsidRPr="00A11C1E">
        <w:rPr>
          <w:sz w:val="22"/>
          <w:szCs w:val="22"/>
        </w:rPr>
        <w:t>»</w:t>
      </w:r>
    </w:p>
    <w:p w:rsidR="00413E69" w:rsidRDefault="00413E69" w:rsidP="001A5E0F">
      <w:pPr>
        <w:rPr>
          <w:sz w:val="28"/>
          <w:szCs w:val="28"/>
        </w:rPr>
      </w:pPr>
    </w:p>
    <w:p w:rsidR="00413E69" w:rsidRDefault="00413E69" w:rsidP="001A5E0F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Оснащение:</w:t>
      </w:r>
      <w:r>
        <w:rPr>
          <w:sz w:val="28"/>
          <w:szCs w:val="28"/>
        </w:rPr>
        <w:t xml:space="preserve"> </w:t>
      </w:r>
    </w:p>
    <w:p w:rsidR="00413E69" w:rsidRPr="00710A9F" w:rsidRDefault="0042674D" w:rsidP="001A5E0F">
      <w:pPr>
        <w:rPr>
          <w:sz w:val="28"/>
          <w:szCs w:val="28"/>
        </w:rPr>
      </w:pPr>
      <w:r>
        <w:rPr>
          <w:sz w:val="28"/>
          <w:szCs w:val="28"/>
        </w:rPr>
        <w:t>БУЗ ВО «ВГП</w:t>
      </w:r>
      <w:r w:rsidR="00413E69" w:rsidRPr="00710A9F">
        <w:rPr>
          <w:sz w:val="28"/>
          <w:szCs w:val="28"/>
        </w:rPr>
        <w:t xml:space="preserve"> №10</w:t>
      </w:r>
      <w:r>
        <w:rPr>
          <w:sz w:val="28"/>
          <w:szCs w:val="28"/>
        </w:rPr>
        <w:t>»</w:t>
      </w:r>
      <w:r w:rsidR="00413E69" w:rsidRPr="00710A9F">
        <w:rPr>
          <w:sz w:val="28"/>
          <w:szCs w:val="28"/>
        </w:rPr>
        <w:t xml:space="preserve">, </w:t>
      </w:r>
    </w:p>
    <w:p w:rsidR="00413E69" w:rsidRPr="00E21DC7" w:rsidRDefault="00413E69" w:rsidP="001A5E0F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(наименование подразделения, где проводится учебная практика)</w:t>
      </w:r>
    </w:p>
    <w:p w:rsidR="00413E69" w:rsidRPr="00E21DC7" w:rsidRDefault="00413E69" w:rsidP="001A5E0F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42674D" w:rsidRDefault="00413E69" w:rsidP="001A5E0F">
      <w:pPr>
        <w:rPr>
          <w:sz w:val="28"/>
          <w:szCs w:val="28"/>
        </w:rPr>
      </w:pPr>
      <w:r w:rsidRPr="00E21DC7">
        <w:rPr>
          <w:sz w:val="28"/>
          <w:szCs w:val="28"/>
        </w:rPr>
        <w:t>Оборудование</w:t>
      </w:r>
      <w:r>
        <w:rPr>
          <w:sz w:val="28"/>
          <w:szCs w:val="28"/>
        </w:rPr>
        <w:t>, инструменты и приспособления,</w:t>
      </w:r>
      <w:r w:rsidRPr="00710A9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2674D">
        <w:rPr>
          <w:sz w:val="28"/>
          <w:szCs w:val="28"/>
        </w:rPr>
        <w:t xml:space="preserve">нструменты и </w:t>
      </w:r>
      <w:r w:rsidRPr="00E21DC7">
        <w:rPr>
          <w:sz w:val="28"/>
          <w:szCs w:val="28"/>
        </w:rPr>
        <w:t>приспособления:</w:t>
      </w:r>
    </w:p>
    <w:p w:rsidR="00413E69" w:rsidRPr="00E21DC7" w:rsidRDefault="00413E69" w:rsidP="001A5E0F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 w:rsidR="0042674D">
        <w:rPr>
          <w:sz w:val="28"/>
          <w:szCs w:val="28"/>
        </w:rPr>
        <w:t>к</w:t>
      </w:r>
      <w:r>
        <w:rPr>
          <w:sz w:val="28"/>
          <w:szCs w:val="28"/>
        </w:rPr>
        <w:t>абинеты врачей общей практики, дневные стационары, кабинеты функциональной диагностики, процедурные кабинеты.</w:t>
      </w:r>
    </w:p>
    <w:p w:rsidR="00413E69" w:rsidRDefault="00413E69" w:rsidP="001A5E0F">
      <w:pPr>
        <w:rPr>
          <w:sz w:val="28"/>
          <w:szCs w:val="28"/>
        </w:rPr>
      </w:pPr>
    </w:p>
    <w:p w:rsidR="00413E69" w:rsidRDefault="00413E69" w:rsidP="001A5E0F">
      <w:pPr>
        <w:jc w:val="center"/>
        <w:rPr>
          <w:b/>
          <w:sz w:val="28"/>
          <w:szCs w:val="28"/>
        </w:rPr>
      </w:pPr>
    </w:p>
    <w:p w:rsidR="00413E69" w:rsidRDefault="00413E69" w:rsidP="001A5E0F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413E69" w:rsidRPr="00E21DC7" w:rsidRDefault="00413E69" w:rsidP="001A5E0F">
      <w:pPr>
        <w:jc w:val="center"/>
        <w:rPr>
          <w:b/>
          <w:sz w:val="28"/>
          <w:szCs w:val="28"/>
        </w:rPr>
      </w:pPr>
    </w:p>
    <w:p w:rsidR="00413E69" w:rsidRPr="00E21DC7" w:rsidRDefault="00413E69" w:rsidP="00472ABC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 «С/Д в терапии».</w:t>
      </w:r>
    </w:p>
    <w:p w:rsidR="00413E69" w:rsidRPr="00E21DC7" w:rsidRDefault="00413E69" w:rsidP="001A5E0F">
      <w:pPr>
        <w:ind w:firstLine="540"/>
        <w:rPr>
          <w:sz w:val="28"/>
          <w:szCs w:val="28"/>
        </w:rPr>
      </w:pPr>
    </w:p>
    <w:p w:rsidR="00413E69" w:rsidRDefault="00413E69" w:rsidP="001A5E0F">
      <w:pPr>
        <w:ind w:firstLine="540"/>
        <w:jc w:val="center"/>
        <w:rPr>
          <w:b/>
          <w:sz w:val="28"/>
          <w:szCs w:val="28"/>
        </w:rPr>
      </w:pPr>
    </w:p>
    <w:p w:rsidR="00413E69" w:rsidRDefault="00413E69" w:rsidP="001A5E0F">
      <w:pPr>
        <w:ind w:firstLine="540"/>
        <w:jc w:val="center"/>
        <w:rPr>
          <w:b/>
          <w:sz w:val="28"/>
          <w:szCs w:val="28"/>
        </w:rPr>
      </w:pPr>
    </w:p>
    <w:p w:rsidR="00413E69" w:rsidRDefault="00413E69" w:rsidP="001A5E0F">
      <w:pPr>
        <w:ind w:firstLine="540"/>
        <w:jc w:val="center"/>
        <w:rPr>
          <w:b/>
          <w:sz w:val="28"/>
          <w:szCs w:val="28"/>
        </w:rPr>
      </w:pPr>
    </w:p>
    <w:p w:rsidR="00413E69" w:rsidRDefault="00413E69" w:rsidP="001A5E0F">
      <w:pPr>
        <w:ind w:firstLine="540"/>
        <w:jc w:val="center"/>
        <w:rPr>
          <w:b/>
          <w:sz w:val="28"/>
          <w:szCs w:val="28"/>
        </w:rPr>
      </w:pPr>
    </w:p>
    <w:p w:rsidR="00413E69" w:rsidRDefault="00413E69" w:rsidP="001A5E0F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lastRenderedPageBreak/>
        <w:t>4.4. Кадровое обеспечение образовательного процесса</w:t>
      </w:r>
    </w:p>
    <w:p w:rsidR="00413E69" w:rsidRPr="00E21DC7" w:rsidRDefault="00413E69" w:rsidP="001A5E0F">
      <w:pPr>
        <w:ind w:firstLine="540"/>
        <w:jc w:val="center"/>
        <w:rPr>
          <w:b/>
          <w:sz w:val="28"/>
          <w:szCs w:val="28"/>
        </w:rPr>
      </w:pPr>
    </w:p>
    <w:p w:rsidR="00413E69" w:rsidRPr="00E21DC7" w:rsidRDefault="00413E69" w:rsidP="001A5E0F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Преподаватели, </w:t>
      </w:r>
      <w:proofErr w:type="gramStart"/>
      <w:r w:rsidRPr="00E21DC7">
        <w:rPr>
          <w:sz w:val="28"/>
          <w:szCs w:val="28"/>
        </w:rPr>
        <w:t>осуществляющие  руководство</w:t>
      </w:r>
      <w:proofErr w:type="gramEnd"/>
      <w:r w:rsidRPr="00E21DC7">
        <w:rPr>
          <w:sz w:val="28"/>
          <w:szCs w:val="28"/>
        </w:rPr>
        <w:t xml:space="preserve">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413E69" w:rsidRPr="00E21DC7" w:rsidRDefault="00413E69" w:rsidP="001A5E0F">
      <w:pPr>
        <w:jc w:val="both"/>
        <w:rPr>
          <w:sz w:val="28"/>
          <w:szCs w:val="28"/>
        </w:rPr>
      </w:pPr>
    </w:p>
    <w:p w:rsidR="00413E69" w:rsidRPr="0040716C" w:rsidRDefault="00413E69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 w:rsidRPr="00A11C1E">
        <w:t>производственной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ПРАКТИКИ</w:t>
      </w:r>
    </w:p>
    <w:p w:rsidR="00413E69" w:rsidRPr="00E21DC7" w:rsidRDefault="00413E69" w:rsidP="001A5E0F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процессе проведения </w:t>
      </w:r>
      <w:r>
        <w:rPr>
          <w:sz w:val="28"/>
          <w:szCs w:val="28"/>
        </w:rPr>
        <w:t xml:space="preserve">практических </w:t>
      </w:r>
      <w:r w:rsidRPr="00E21DC7">
        <w:rPr>
          <w:sz w:val="28"/>
          <w:szCs w:val="28"/>
        </w:rPr>
        <w:t xml:space="preserve">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E21DC7">
        <w:rPr>
          <w:sz w:val="28"/>
          <w:szCs w:val="28"/>
        </w:rPr>
        <w:t xml:space="preserve">освоения  </w:t>
      </w:r>
      <w:r>
        <w:rPr>
          <w:sz w:val="28"/>
          <w:szCs w:val="28"/>
        </w:rPr>
        <w:t>производственной</w:t>
      </w:r>
      <w:proofErr w:type="gramEnd"/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proofErr w:type="spellStart"/>
      <w:r w:rsidRPr="00E21DC7">
        <w:rPr>
          <w:sz w:val="28"/>
          <w:szCs w:val="28"/>
        </w:rPr>
        <w:t>диф.зачета</w:t>
      </w:r>
      <w:proofErr w:type="spellEnd"/>
      <w:r w:rsidRPr="00E21DC7">
        <w:rPr>
          <w:sz w:val="28"/>
          <w:szCs w:val="28"/>
        </w:rPr>
        <w:t>.</w:t>
      </w:r>
    </w:p>
    <w:p w:rsidR="00413E69" w:rsidRDefault="00413E69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B1632" w:rsidRDefault="000B1632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413E69" w:rsidRPr="005E7AC5" w:rsidTr="00052FDC">
        <w:tc>
          <w:tcPr>
            <w:tcW w:w="5567" w:type="dxa"/>
            <w:vAlign w:val="center"/>
          </w:tcPr>
          <w:p w:rsidR="00413E69" w:rsidRPr="005E7AC5" w:rsidRDefault="00413E69" w:rsidP="00052FD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413E69" w:rsidRPr="005E7AC5" w:rsidRDefault="00413E69" w:rsidP="00052FD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vAlign w:val="center"/>
          </w:tcPr>
          <w:p w:rsidR="00413E69" w:rsidRPr="005E7AC5" w:rsidRDefault="00413E69" w:rsidP="00052FDC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2.1.Определять программу лечения пациентов различных возрастных групп.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D86">
              <w:rPr>
                <w:sz w:val="24"/>
                <w:szCs w:val="24"/>
              </w:rPr>
              <w:t>ПК 2.2</w:t>
            </w:r>
            <w:r>
              <w:rPr>
                <w:sz w:val="24"/>
                <w:szCs w:val="24"/>
              </w:rPr>
              <w:t xml:space="preserve">. </w:t>
            </w:r>
            <w:r w:rsidRPr="000814F4">
              <w:rPr>
                <w:rFonts w:ascii="Times New Roman" w:hAnsi="Times New Roman" w:cs="Times New Roman"/>
                <w:sz w:val="28"/>
                <w:szCs w:val="28"/>
              </w:rPr>
              <w:t>Определять тактику ведения пациента.</w:t>
            </w:r>
          </w:p>
        </w:tc>
        <w:tc>
          <w:tcPr>
            <w:tcW w:w="4333" w:type="dxa"/>
          </w:tcPr>
          <w:p w:rsidR="00413E69" w:rsidRPr="007F2D86" w:rsidRDefault="00413E69" w:rsidP="00CF16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D86">
              <w:rPr>
                <w:sz w:val="24"/>
                <w:szCs w:val="24"/>
              </w:rPr>
              <w:t>Диф</w:t>
            </w:r>
            <w:proofErr w:type="spellEnd"/>
            <w:r w:rsidRPr="007F2D86">
              <w:rPr>
                <w:sz w:val="24"/>
                <w:szCs w:val="24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2.3.Выполнять лечебные вмешательства.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2.4.Проводить контроль эффективности лечения.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2.5.Осуществлять контроль состояния пациента.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0814F4">
              <w:rPr>
                <w:sz w:val="28"/>
                <w:szCs w:val="28"/>
              </w:rPr>
              <w:t>2.6.Организовывать специализированный сестринский уход за пациентом.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2.7.Организовывать оказание психологической помощи пациенту и его окружению.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widowControl w:val="0"/>
              <w:tabs>
                <w:tab w:val="left" w:pos="8401"/>
              </w:tabs>
              <w:suppressAutoHyphens/>
              <w:ind w:right="-14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  <w:tr w:rsidR="00413E69" w:rsidRPr="005E7AC5" w:rsidTr="00C30BF7">
        <w:tc>
          <w:tcPr>
            <w:tcW w:w="5567" w:type="dxa"/>
          </w:tcPr>
          <w:p w:rsidR="00413E69" w:rsidRPr="000814F4" w:rsidRDefault="00413E69" w:rsidP="00CF1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14F4">
              <w:rPr>
                <w:sz w:val="28"/>
                <w:szCs w:val="28"/>
              </w:rPr>
              <w:t>ПК 2.8</w:t>
            </w:r>
            <w:r>
              <w:rPr>
                <w:sz w:val="28"/>
                <w:szCs w:val="28"/>
              </w:rPr>
              <w:t xml:space="preserve"> </w:t>
            </w:r>
            <w:r w:rsidRPr="000814F4">
              <w:rPr>
                <w:sz w:val="28"/>
                <w:szCs w:val="28"/>
              </w:rPr>
              <w:t>Оформлять медицинскую документацию.</w:t>
            </w:r>
          </w:p>
        </w:tc>
        <w:tc>
          <w:tcPr>
            <w:tcW w:w="4333" w:type="dxa"/>
          </w:tcPr>
          <w:p w:rsidR="00413E69" w:rsidRPr="000814F4" w:rsidRDefault="00413E69" w:rsidP="00CF1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 по контрольно-оценочным материалам</w:t>
            </w:r>
          </w:p>
        </w:tc>
      </w:tr>
    </w:tbl>
    <w:p w:rsidR="00413E69" w:rsidRDefault="00413E69" w:rsidP="001A5E0F"/>
    <w:p w:rsidR="00413E69" w:rsidRDefault="00413E69" w:rsidP="001A5E0F"/>
    <w:p w:rsidR="00413E69" w:rsidRDefault="00413E69" w:rsidP="001A5E0F"/>
    <w:p w:rsidR="00413E69" w:rsidRPr="00A20951" w:rsidRDefault="00413E69" w:rsidP="001A5E0F"/>
    <w:p w:rsidR="00413E69" w:rsidRDefault="00413E69"/>
    <w:sectPr w:rsidR="00413E69" w:rsidSect="00225B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EF" w:rsidRDefault="00020EEF" w:rsidP="00F84720">
      <w:r>
        <w:separator/>
      </w:r>
    </w:p>
  </w:endnote>
  <w:endnote w:type="continuationSeparator" w:id="0">
    <w:p w:rsidR="00020EEF" w:rsidRDefault="00020EEF" w:rsidP="00F8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69" w:rsidRDefault="001F4C61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3E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3E69" w:rsidRDefault="00413E69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69" w:rsidRDefault="00413E69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EF" w:rsidRDefault="00020EEF" w:rsidP="00F84720">
      <w:r>
        <w:separator/>
      </w:r>
    </w:p>
  </w:footnote>
  <w:footnote w:type="continuationSeparator" w:id="0">
    <w:p w:rsidR="00020EEF" w:rsidRDefault="00020EEF" w:rsidP="00F8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69" w:rsidRDefault="001F4C61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3E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3E69" w:rsidRDefault="00413E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69" w:rsidRDefault="00413E69">
    <w:pPr>
      <w:pStyle w:val="a6"/>
      <w:jc w:val="center"/>
    </w:pPr>
  </w:p>
  <w:p w:rsidR="00413E69" w:rsidRDefault="00413E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96948"/>
    <w:multiLevelType w:val="hybridMultilevel"/>
    <w:tmpl w:val="B78AC9CE"/>
    <w:lvl w:ilvl="0" w:tplc="96C6C0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953D8"/>
    <w:multiLevelType w:val="hybridMultilevel"/>
    <w:tmpl w:val="BA7EE894"/>
    <w:lvl w:ilvl="0" w:tplc="2C1EFE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E0F"/>
    <w:rsid w:val="00020EEF"/>
    <w:rsid w:val="0002219F"/>
    <w:rsid w:val="00041BBE"/>
    <w:rsid w:val="00052FDC"/>
    <w:rsid w:val="00077D93"/>
    <w:rsid w:val="000814F4"/>
    <w:rsid w:val="000A3095"/>
    <w:rsid w:val="000A6C90"/>
    <w:rsid w:val="000B1632"/>
    <w:rsid w:val="000B503A"/>
    <w:rsid w:val="000D2514"/>
    <w:rsid w:val="000F6A5A"/>
    <w:rsid w:val="00121363"/>
    <w:rsid w:val="0013541A"/>
    <w:rsid w:val="001930FB"/>
    <w:rsid w:val="001955B7"/>
    <w:rsid w:val="001A5E0F"/>
    <w:rsid w:val="001B1FDA"/>
    <w:rsid w:val="001F4C61"/>
    <w:rsid w:val="00213008"/>
    <w:rsid w:val="00225BAD"/>
    <w:rsid w:val="0023154A"/>
    <w:rsid w:val="00265273"/>
    <w:rsid w:val="00274895"/>
    <w:rsid w:val="0029633F"/>
    <w:rsid w:val="002D49E1"/>
    <w:rsid w:val="00311D2B"/>
    <w:rsid w:val="00362F84"/>
    <w:rsid w:val="00367BE1"/>
    <w:rsid w:val="00390337"/>
    <w:rsid w:val="003B5697"/>
    <w:rsid w:val="003B58ED"/>
    <w:rsid w:val="003E6FF8"/>
    <w:rsid w:val="0040716C"/>
    <w:rsid w:val="00410E1C"/>
    <w:rsid w:val="00413E69"/>
    <w:rsid w:val="0042674D"/>
    <w:rsid w:val="00430B26"/>
    <w:rsid w:val="00446712"/>
    <w:rsid w:val="00461181"/>
    <w:rsid w:val="00466259"/>
    <w:rsid w:val="00472ABC"/>
    <w:rsid w:val="004834EA"/>
    <w:rsid w:val="00514861"/>
    <w:rsid w:val="0054342D"/>
    <w:rsid w:val="0054756B"/>
    <w:rsid w:val="005541C7"/>
    <w:rsid w:val="00566234"/>
    <w:rsid w:val="005B1A86"/>
    <w:rsid w:val="005C0014"/>
    <w:rsid w:val="005E7AC5"/>
    <w:rsid w:val="006160A2"/>
    <w:rsid w:val="00643C4F"/>
    <w:rsid w:val="006C53F5"/>
    <w:rsid w:val="006C716D"/>
    <w:rsid w:val="00710A9F"/>
    <w:rsid w:val="00730180"/>
    <w:rsid w:val="00737A78"/>
    <w:rsid w:val="00775DEF"/>
    <w:rsid w:val="007A53B2"/>
    <w:rsid w:val="007F0320"/>
    <w:rsid w:val="007F2D86"/>
    <w:rsid w:val="00822201"/>
    <w:rsid w:val="00864670"/>
    <w:rsid w:val="0088230A"/>
    <w:rsid w:val="008C278F"/>
    <w:rsid w:val="008E719F"/>
    <w:rsid w:val="0091655C"/>
    <w:rsid w:val="0094519D"/>
    <w:rsid w:val="00947FE3"/>
    <w:rsid w:val="009B17AA"/>
    <w:rsid w:val="009E3A7D"/>
    <w:rsid w:val="009E7E44"/>
    <w:rsid w:val="00A111BB"/>
    <w:rsid w:val="00A11C1E"/>
    <w:rsid w:val="00A20421"/>
    <w:rsid w:val="00A20951"/>
    <w:rsid w:val="00A435F9"/>
    <w:rsid w:val="00A852D7"/>
    <w:rsid w:val="00A90657"/>
    <w:rsid w:val="00AB3307"/>
    <w:rsid w:val="00AE1598"/>
    <w:rsid w:val="00AE400F"/>
    <w:rsid w:val="00AE4CB6"/>
    <w:rsid w:val="00AF1880"/>
    <w:rsid w:val="00B53593"/>
    <w:rsid w:val="00B72B26"/>
    <w:rsid w:val="00B8183E"/>
    <w:rsid w:val="00B82D5E"/>
    <w:rsid w:val="00B95048"/>
    <w:rsid w:val="00BA4425"/>
    <w:rsid w:val="00BD1D4B"/>
    <w:rsid w:val="00BD5AEA"/>
    <w:rsid w:val="00BE717F"/>
    <w:rsid w:val="00C30BF7"/>
    <w:rsid w:val="00C42C44"/>
    <w:rsid w:val="00C44962"/>
    <w:rsid w:val="00C50D43"/>
    <w:rsid w:val="00C72A1C"/>
    <w:rsid w:val="00C8173A"/>
    <w:rsid w:val="00C83999"/>
    <w:rsid w:val="00CF1644"/>
    <w:rsid w:val="00CF1ABD"/>
    <w:rsid w:val="00D01881"/>
    <w:rsid w:val="00D10959"/>
    <w:rsid w:val="00D11657"/>
    <w:rsid w:val="00D476DA"/>
    <w:rsid w:val="00D53D39"/>
    <w:rsid w:val="00D94C98"/>
    <w:rsid w:val="00DE3A0E"/>
    <w:rsid w:val="00E03BE4"/>
    <w:rsid w:val="00E1614E"/>
    <w:rsid w:val="00E21DC7"/>
    <w:rsid w:val="00E362B9"/>
    <w:rsid w:val="00E37EAB"/>
    <w:rsid w:val="00E41A14"/>
    <w:rsid w:val="00E45EC5"/>
    <w:rsid w:val="00E4689A"/>
    <w:rsid w:val="00E5438D"/>
    <w:rsid w:val="00E5499F"/>
    <w:rsid w:val="00E639C7"/>
    <w:rsid w:val="00E72BAC"/>
    <w:rsid w:val="00E827D3"/>
    <w:rsid w:val="00EA234B"/>
    <w:rsid w:val="00EE1B82"/>
    <w:rsid w:val="00EE53CC"/>
    <w:rsid w:val="00F037AD"/>
    <w:rsid w:val="00F84720"/>
    <w:rsid w:val="00FD008F"/>
    <w:rsid w:val="00FD5E3F"/>
    <w:rsid w:val="00FD7475"/>
    <w:rsid w:val="00FE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D8E29"/>
  <w15:docId w15:val="{32839414-3C4F-4DEA-83A4-AEF9D076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E0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5E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A5E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5E0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A5E0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1A5E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1A5E0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1A5E0F"/>
    <w:rPr>
      <w:rFonts w:cs="Times New Roman"/>
    </w:rPr>
  </w:style>
  <w:style w:type="paragraph" w:styleId="a6">
    <w:name w:val="header"/>
    <w:basedOn w:val="a"/>
    <w:link w:val="a7"/>
    <w:uiPriority w:val="99"/>
    <w:rsid w:val="001A5E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5E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uiPriority w:val="99"/>
    <w:rsid w:val="001A5E0F"/>
    <w:pPr>
      <w:ind w:left="283" w:hanging="283"/>
    </w:pPr>
  </w:style>
  <w:style w:type="paragraph" w:styleId="a9">
    <w:name w:val="Normal (Web)"/>
    <w:basedOn w:val="a"/>
    <w:uiPriority w:val="99"/>
    <w:rsid w:val="001A5E0F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1A5E0F"/>
    <w:pPr>
      <w:ind w:left="566" w:hanging="283"/>
    </w:pPr>
  </w:style>
  <w:style w:type="paragraph" w:customStyle="1" w:styleId="ConsPlusNormal">
    <w:name w:val="ConsPlusNormal"/>
    <w:uiPriority w:val="99"/>
    <w:rsid w:val="009E7E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99"/>
    <w:qFormat/>
    <w:rsid w:val="009E7E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semiHidden/>
    <w:rsid w:val="00A11C1E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A11C1E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A11C1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A11C1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A11C1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A11C1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11C1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4A88-C482-4921-BE4A-784D9A63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1647</Words>
  <Characters>9388</Characters>
  <Application>Microsoft Office Word</Application>
  <DocSecurity>0</DocSecurity>
  <Lines>78</Lines>
  <Paragraphs>22</Paragraphs>
  <ScaleCrop>false</ScaleCrop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</cp:lastModifiedBy>
  <cp:revision>49</cp:revision>
  <cp:lastPrinted>2016-01-28T10:54:00Z</cp:lastPrinted>
  <dcterms:created xsi:type="dcterms:W3CDTF">2012-11-24T19:37:00Z</dcterms:created>
  <dcterms:modified xsi:type="dcterms:W3CDTF">2022-09-30T09:04:00Z</dcterms:modified>
</cp:coreProperties>
</file>