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677AD" w14:textId="5F423BD1" w:rsidR="00895D42" w:rsidRDefault="00895D42"/>
    <w:p w14:paraId="01055FB3" w14:textId="77777777" w:rsidR="00B23338" w:rsidRPr="00B23338" w:rsidRDefault="00B23338" w:rsidP="00B2333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 w:rsidRPr="00B23338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Бюджетное профессиональное образовательное учреждение</w:t>
      </w:r>
    </w:p>
    <w:p w14:paraId="4635109F" w14:textId="77777777" w:rsidR="00B23338" w:rsidRPr="00B23338" w:rsidRDefault="00B23338" w:rsidP="00B2333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 w:rsidRPr="00B23338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Воронежской области</w:t>
      </w:r>
    </w:p>
    <w:p w14:paraId="7CCB7F3F" w14:textId="77777777" w:rsidR="00B23338" w:rsidRPr="00B23338" w:rsidRDefault="00B23338" w:rsidP="00B23338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</w:pPr>
      <w:r w:rsidRPr="00B23338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eastAsia="ru-RU"/>
          <w14:ligatures w14:val="none"/>
        </w:rPr>
        <w:t>«ВОРОНЕЖСКИЙ БАЗОВЫЙ МЕДИЦИНСКИЙ КОЛЛЕДЖ»</w:t>
      </w:r>
    </w:p>
    <w:p w14:paraId="25DD973D" w14:textId="77777777" w:rsidR="00B23338" w:rsidRPr="00B23338" w:rsidRDefault="00B23338" w:rsidP="00B2333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32"/>
          <w:szCs w:val="32"/>
          <w:lang w:eastAsia="ru-RU"/>
          <w14:ligatures w14:val="none"/>
        </w:rPr>
      </w:pPr>
    </w:p>
    <w:tbl>
      <w:tblPr>
        <w:tblpPr w:leftFromText="180" w:rightFromText="180" w:vertAnchor="text" w:horzAnchor="margin" w:tblpY="158"/>
        <w:tblW w:w="9053" w:type="dxa"/>
        <w:tblLayout w:type="fixed"/>
        <w:tblLook w:val="0000" w:firstRow="0" w:lastRow="0" w:firstColumn="0" w:lastColumn="0" w:noHBand="0" w:noVBand="0"/>
      </w:tblPr>
      <w:tblGrid>
        <w:gridCol w:w="5145"/>
        <w:gridCol w:w="3908"/>
      </w:tblGrid>
      <w:tr w:rsidR="00F26EE6" w:rsidRPr="00B23338" w14:paraId="2489F7E3" w14:textId="77777777" w:rsidTr="00F26EE6">
        <w:trPr>
          <w:trHeight w:val="390"/>
        </w:trPr>
        <w:tc>
          <w:tcPr>
            <w:tcW w:w="5145" w:type="dxa"/>
            <w:shd w:val="clear" w:color="auto" w:fill="auto"/>
            <w:vAlign w:val="center"/>
          </w:tcPr>
          <w:p w14:paraId="40FFC2AC" w14:textId="77777777" w:rsidR="00F26EE6" w:rsidRPr="00B23338" w:rsidRDefault="00F26EE6" w:rsidP="00B233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3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            ОДОБРЕНА</w:t>
            </w:r>
          </w:p>
          <w:p w14:paraId="2EDC0D36" w14:textId="77777777" w:rsidR="00F26EE6" w:rsidRPr="00B23338" w:rsidRDefault="00F26EE6" w:rsidP="00B233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3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Цикловой методической комиссией</w:t>
            </w:r>
          </w:p>
          <w:p w14:paraId="4AF3AA75" w14:textId="77777777" w:rsidR="00F26EE6" w:rsidRPr="00B23338" w:rsidRDefault="00F26EE6" w:rsidP="00B233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3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_Лабораторная диагностика_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0A48C3BE" w14:textId="77777777" w:rsidR="00F26EE6" w:rsidRPr="00B23338" w:rsidRDefault="00F26EE6" w:rsidP="00B233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3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         УТВЕРЖДАЮ</w:t>
            </w:r>
          </w:p>
        </w:tc>
      </w:tr>
      <w:tr w:rsidR="00F26EE6" w:rsidRPr="00B23338" w14:paraId="077A0FDA" w14:textId="77777777" w:rsidTr="00F26EE6">
        <w:trPr>
          <w:trHeight w:val="359"/>
        </w:trPr>
        <w:tc>
          <w:tcPr>
            <w:tcW w:w="5145" w:type="dxa"/>
            <w:shd w:val="clear" w:color="auto" w:fill="auto"/>
            <w:vAlign w:val="center"/>
          </w:tcPr>
          <w:p w14:paraId="5BF796B8" w14:textId="77777777" w:rsidR="00F26EE6" w:rsidRPr="00B23338" w:rsidRDefault="00F26EE6" w:rsidP="00B233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3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Председатель</w:t>
            </w:r>
          </w:p>
          <w:p w14:paraId="445DEB78" w14:textId="77777777" w:rsidR="00F26EE6" w:rsidRPr="00B23338" w:rsidRDefault="00F26EE6" w:rsidP="00B233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3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______________ Фесенко Н.Г.</w:t>
            </w:r>
          </w:p>
          <w:p w14:paraId="621F3BD9" w14:textId="77777777" w:rsidR="00F26EE6" w:rsidRPr="00B23338" w:rsidRDefault="00F26EE6" w:rsidP="00B233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908" w:type="dxa"/>
            <w:shd w:val="clear" w:color="auto" w:fill="auto"/>
            <w:vAlign w:val="center"/>
          </w:tcPr>
          <w:p w14:paraId="59169E33" w14:textId="77777777" w:rsidR="00F26EE6" w:rsidRPr="00B23338" w:rsidRDefault="00F26EE6" w:rsidP="00B233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3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Зав. практикой</w:t>
            </w:r>
          </w:p>
          <w:p w14:paraId="53BFFDD7" w14:textId="77777777" w:rsidR="00F26EE6" w:rsidRPr="00B23338" w:rsidRDefault="00F26EE6" w:rsidP="00B2333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</w:tr>
      <w:tr w:rsidR="00F26EE6" w:rsidRPr="00B23338" w14:paraId="0F6C4439" w14:textId="77777777" w:rsidTr="00F26EE6">
        <w:trPr>
          <w:trHeight w:val="315"/>
        </w:trPr>
        <w:tc>
          <w:tcPr>
            <w:tcW w:w="5145" w:type="dxa"/>
            <w:shd w:val="clear" w:color="auto" w:fill="auto"/>
            <w:vAlign w:val="center"/>
          </w:tcPr>
          <w:p w14:paraId="70BEE380" w14:textId="77777777" w:rsidR="00F26EE6" w:rsidRPr="00B23338" w:rsidRDefault="00F26EE6" w:rsidP="00B233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3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Протокол № __1__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0D3D9AE7" w14:textId="77777777" w:rsidR="00F26EE6" w:rsidRPr="00B23338" w:rsidRDefault="00F26EE6" w:rsidP="00B233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B23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________/Н.И. Жихарева/</w:t>
            </w:r>
          </w:p>
        </w:tc>
      </w:tr>
      <w:tr w:rsidR="00F26EE6" w:rsidRPr="00B23338" w14:paraId="361F657B" w14:textId="77777777" w:rsidTr="002B2EF6">
        <w:trPr>
          <w:trHeight w:val="406"/>
        </w:trPr>
        <w:tc>
          <w:tcPr>
            <w:tcW w:w="5145" w:type="dxa"/>
            <w:shd w:val="clear" w:color="auto" w:fill="auto"/>
            <w:vAlign w:val="center"/>
          </w:tcPr>
          <w:p w14:paraId="5DF894F8" w14:textId="5C513C64" w:rsidR="00F26EE6" w:rsidRPr="00B23338" w:rsidRDefault="00F26EE6" w:rsidP="00B2333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«_31_» _августа_20 ____ </w:t>
            </w:r>
            <w:r w:rsidRPr="00B23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г.</w:t>
            </w:r>
          </w:p>
        </w:tc>
        <w:tc>
          <w:tcPr>
            <w:tcW w:w="3908" w:type="dxa"/>
            <w:shd w:val="clear" w:color="auto" w:fill="auto"/>
            <w:vAlign w:val="center"/>
          </w:tcPr>
          <w:p w14:paraId="26DE3837" w14:textId="5EE9D99D" w:rsidR="00F26EE6" w:rsidRPr="00B23338" w:rsidRDefault="00F26EE6" w:rsidP="00F26EE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«___» __________ 20 _____</w:t>
            </w:r>
            <w:r w:rsidRPr="00B23338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 xml:space="preserve"> г.</w:t>
            </w:r>
          </w:p>
        </w:tc>
      </w:tr>
    </w:tbl>
    <w:p w14:paraId="195F076B" w14:textId="77777777" w:rsidR="00B23338" w:rsidRPr="00B23338" w:rsidRDefault="00B23338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DAC459F" w14:textId="77777777" w:rsidR="00B23338" w:rsidRPr="00B23338" w:rsidRDefault="00B23338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4F7D5FB" w14:textId="77777777" w:rsidR="00B23338" w:rsidRPr="00B23338" w:rsidRDefault="00B23338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2D8C358" w14:textId="77777777" w:rsidR="00B23338" w:rsidRPr="00B23338" w:rsidRDefault="00B23338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40CAD38C" w14:textId="77777777" w:rsidR="00B23338" w:rsidRPr="00B23338" w:rsidRDefault="00B23338" w:rsidP="00B233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36"/>
          <w:szCs w:val="36"/>
          <w:lang w:eastAsia="ru-RU"/>
          <w14:ligatures w14:val="none"/>
        </w:rPr>
      </w:pPr>
      <w:r w:rsidRPr="00B23338">
        <w:rPr>
          <w:rFonts w:ascii="Times New Roman" w:eastAsia="Times New Roman" w:hAnsi="Times New Roman" w:cs="Times New Roman"/>
          <w:b/>
          <w:bCs/>
          <w:caps/>
          <w:kern w:val="0"/>
          <w:sz w:val="36"/>
          <w:szCs w:val="36"/>
          <w:lang w:eastAsia="ru-RU"/>
          <w14:ligatures w14:val="none"/>
        </w:rPr>
        <w:t>КОНТРОЛЬНО - ОЦЕНОЧНЫЕ МАТЕРИАЛЫ</w:t>
      </w:r>
    </w:p>
    <w:p w14:paraId="40226DC3" w14:textId="64E304D6" w:rsidR="00B23338" w:rsidRDefault="00B23338" w:rsidP="00B233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36"/>
          <w:szCs w:val="36"/>
          <w:lang w:eastAsia="ru-RU"/>
          <w14:ligatures w14:val="none"/>
        </w:rPr>
      </w:pPr>
      <w:proofErr w:type="gramStart"/>
      <w:r w:rsidRPr="00B23338">
        <w:rPr>
          <w:rFonts w:ascii="Times New Roman" w:eastAsia="Times New Roman" w:hAnsi="Times New Roman" w:cs="Times New Roman"/>
          <w:b/>
          <w:bCs/>
          <w:caps/>
          <w:kern w:val="0"/>
          <w:sz w:val="36"/>
          <w:szCs w:val="36"/>
          <w:lang w:eastAsia="ru-RU"/>
          <w14:ligatures w14:val="none"/>
        </w:rPr>
        <w:t>производственной  практики</w:t>
      </w:r>
      <w:proofErr w:type="gramEnd"/>
      <w:r>
        <w:rPr>
          <w:rFonts w:ascii="Times New Roman" w:eastAsia="Times New Roman" w:hAnsi="Times New Roman" w:cs="Times New Roman"/>
          <w:b/>
          <w:bCs/>
          <w:caps/>
          <w:kern w:val="0"/>
          <w:sz w:val="36"/>
          <w:szCs w:val="36"/>
          <w:lang w:eastAsia="ru-RU"/>
          <w14:ligatures w14:val="none"/>
        </w:rPr>
        <w:t xml:space="preserve"> </w:t>
      </w:r>
    </w:p>
    <w:p w14:paraId="7235210A" w14:textId="08D6D637" w:rsidR="00B23338" w:rsidRPr="00B23338" w:rsidRDefault="00B23338" w:rsidP="00B233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kern w:val="0"/>
          <w:sz w:val="36"/>
          <w:szCs w:val="3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aps/>
          <w:kern w:val="0"/>
          <w:sz w:val="36"/>
          <w:szCs w:val="36"/>
          <w:lang w:eastAsia="ru-RU"/>
          <w14:ligatures w14:val="none"/>
        </w:rPr>
        <w:t>по профилю специальности</w:t>
      </w:r>
    </w:p>
    <w:p w14:paraId="03D9ABC2" w14:textId="77777777" w:rsidR="00B23338" w:rsidRPr="00B23338" w:rsidRDefault="00B23338" w:rsidP="00B233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36"/>
          <w:szCs w:val="36"/>
          <w:lang w:eastAsia="ru-RU"/>
          <w14:ligatures w14:val="none"/>
        </w:rPr>
      </w:pPr>
    </w:p>
    <w:p w14:paraId="2A535649" w14:textId="77777777" w:rsidR="00B23338" w:rsidRPr="00B23338" w:rsidRDefault="00B23338" w:rsidP="00B233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</w:pPr>
    </w:p>
    <w:p w14:paraId="5A21F1E1" w14:textId="77777777" w:rsidR="00B23338" w:rsidRPr="00B23338" w:rsidRDefault="00B23338" w:rsidP="00B2333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</w:pPr>
      <w:r w:rsidRPr="00B23338"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  <w:t xml:space="preserve">для </w:t>
      </w:r>
      <w:proofErr w:type="gramStart"/>
      <w:r w:rsidRPr="00B23338"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  <w:t>специальности  31.02.03</w:t>
      </w:r>
      <w:proofErr w:type="gramEnd"/>
      <w:r w:rsidRPr="00B23338">
        <w:rPr>
          <w:rFonts w:ascii="Times New Roman" w:eastAsia="Times New Roman" w:hAnsi="Times New Roman" w:cs="Times New Roman"/>
          <w:caps/>
          <w:kern w:val="0"/>
          <w:sz w:val="28"/>
          <w:szCs w:val="28"/>
          <w:lang w:eastAsia="ru-RU"/>
          <w14:ligatures w14:val="none"/>
        </w:rPr>
        <w:t xml:space="preserve"> «Лабораторная диагностика»</w:t>
      </w:r>
    </w:p>
    <w:p w14:paraId="634929E4" w14:textId="77777777" w:rsidR="00B23338" w:rsidRPr="00B23338" w:rsidRDefault="00B23338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8D8F1EA" w14:textId="0A31AA6E" w:rsidR="00B23338" w:rsidRDefault="00B23338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E63E753" w14:textId="49AE18D1" w:rsidR="00C2039D" w:rsidRDefault="00C2039D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6FAF693" w14:textId="4C4E41CA" w:rsidR="00C2039D" w:rsidRDefault="00C2039D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13EAF7B" w14:textId="0CDEFE5E" w:rsidR="00F26EE6" w:rsidRDefault="00F26EE6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1D11937" w14:textId="2DC12E3F" w:rsidR="00F26EE6" w:rsidRDefault="00F26EE6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6717E380" w14:textId="1A7FA3AF" w:rsidR="00F26EE6" w:rsidRDefault="00F26EE6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DB71F8E" w14:textId="65426027" w:rsidR="00F26EE6" w:rsidRDefault="00F26EE6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3E6FA2A4" w14:textId="5BBF4BB0" w:rsidR="00F26EE6" w:rsidRDefault="00F26EE6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54C77E2C" w14:textId="044032A8" w:rsidR="00F26EE6" w:rsidRDefault="00F26EE6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2DE41440" w14:textId="77777777" w:rsidR="00F26EE6" w:rsidRDefault="00F26EE6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1D3EE853" w14:textId="77777777" w:rsidR="00C2039D" w:rsidRPr="00B23338" w:rsidRDefault="00C2039D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05C54892" w14:textId="77777777" w:rsidR="00B23338" w:rsidRPr="00B23338" w:rsidRDefault="00B23338" w:rsidP="00B23338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</w:p>
    <w:p w14:paraId="7C7DC31B" w14:textId="77B1C20C" w:rsidR="00B23338" w:rsidRPr="00B23338" w:rsidRDefault="00B23338" w:rsidP="00B23338">
      <w:pPr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proofErr w:type="gramStart"/>
      <w:r w:rsidRPr="00B2333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Во</w:t>
      </w:r>
      <w:r w:rsidR="00F26EE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ронеж,  20</w:t>
      </w:r>
      <w:proofErr w:type="gramEnd"/>
      <w:r w:rsidR="00F26EE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____</w:t>
      </w:r>
    </w:p>
    <w:p w14:paraId="2F066AD0" w14:textId="77777777" w:rsidR="00B23338" w:rsidRDefault="00B2333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4237C3AE" w14:textId="77777777" w:rsidR="00B23338" w:rsidRDefault="00B2333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CF273BA" w14:textId="77777777" w:rsidR="00B23338" w:rsidRDefault="00B2333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2B3F26B4" w14:textId="77777777" w:rsidR="00B23338" w:rsidRDefault="00B23338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31C8B74C" w14:textId="14F506E4" w:rsidR="007D2E84" w:rsidRPr="007D2E84" w:rsidRDefault="00F26EE6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В</w:t>
      </w:r>
      <w:bookmarkStart w:id="0" w:name="_GoBack"/>
      <w:bookmarkEnd w:id="0"/>
      <w:r w:rsidR="007D2E84" w:rsidRPr="007D2E84">
        <w:rPr>
          <w:rFonts w:ascii="Times New Roman" w:hAnsi="Times New Roman" w:cs="Times New Roman"/>
          <w:b/>
          <w:bCs/>
          <w:sz w:val="28"/>
          <w:szCs w:val="28"/>
        </w:rPr>
        <w:t xml:space="preserve">опросы для подготовки к дифференцированному зачету </w:t>
      </w:r>
      <w:proofErr w:type="gramStart"/>
      <w:r w:rsidR="007D2E84" w:rsidRPr="007D2E84">
        <w:rPr>
          <w:rFonts w:ascii="Times New Roman" w:hAnsi="Times New Roman" w:cs="Times New Roman"/>
          <w:b/>
          <w:bCs/>
          <w:sz w:val="28"/>
          <w:szCs w:val="28"/>
        </w:rPr>
        <w:t>по производственной практики</w:t>
      </w:r>
      <w:proofErr w:type="gramEnd"/>
      <w:r w:rsidR="007D2E84" w:rsidRPr="007D2E84">
        <w:rPr>
          <w:rFonts w:ascii="Times New Roman" w:hAnsi="Times New Roman" w:cs="Times New Roman"/>
          <w:b/>
          <w:bCs/>
          <w:sz w:val="28"/>
          <w:szCs w:val="28"/>
        </w:rPr>
        <w:t xml:space="preserve"> по профилю специальности.</w:t>
      </w:r>
    </w:p>
    <w:p w14:paraId="58D85A87" w14:textId="77777777" w:rsidR="007D2E84" w:rsidRDefault="007D2E84" w:rsidP="00B44822">
      <w:pPr>
        <w:spacing w:after="0" w:line="240" w:lineRule="auto"/>
        <w:ind w:firstLine="567"/>
        <w:jc w:val="both"/>
      </w:pPr>
    </w:p>
    <w:p w14:paraId="3FF5EE0E" w14:textId="7C2CAC3B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t>1</w:t>
      </w:r>
      <w:r w:rsidRPr="00C65A94">
        <w:rPr>
          <w:rFonts w:ascii="Times New Roman" w:hAnsi="Times New Roman" w:cs="Times New Roman"/>
          <w:sz w:val="28"/>
          <w:szCs w:val="28"/>
        </w:rPr>
        <w:t>. Рабочее место лаборанта. Алгоритмы подготовки рабочего места</w:t>
      </w:r>
      <w:r w:rsidR="00C65A94">
        <w:rPr>
          <w:rFonts w:ascii="Times New Roman" w:hAnsi="Times New Roman" w:cs="Times New Roman"/>
          <w:sz w:val="28"/>
          <w:szCs w:val="28"/>
        </w:rPr>
        <w:t>.</w:t>
      </w:r>
      <w:r w:rsidRPr="00C65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E7D5286" w14:textId="77777777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 xml:space="preserve">2. Техника безопасности и санитарно-эпидемиологический режим при работе с биоматериалами. </w:t>
      </w:r>
    </w:p>
    <w:p w14:paraId="16C4486A" w14:textId="0D5F315B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>3.</w:t>
      </w:r>
      <w:r w:rsidR="007D2E84">
        <w:rPr>
          <w:rFonts w:ascii="Times New Roman" w:hAnsi="Times New Roman" w:cs="Times New Roman"/>
          <w:sz w:val="28"/>
          <w:szCs w:val="28"/>
        </w:rPr>
        <w:t xml:space="preserve"> </w:t>
      </w:r>
      <w:r w:rsidRPr="00C65A94">
        <w:rPr>
          <w:rFonts w:ascii="Times New Roman" w:hAnsi="Times New Roman" w:cs="Times New Roman"/>
          <w:sz w:val="28"/>
          <w:szCs w:val="28"/>
        </w:rPr>
        <w:t xml:space="preserve">Приказы, регламентирующие соблюдение санитарно-эпидемического режима в клинико-диагностической лаборатории. </w:t>
      </w:r>
    </w:p>
    <w:p w14:paraId="1BCDE9D6" w14:textId="77777777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 xml:space="preserve">4. Санитарно-эпидемиологическая обработка в КЛД. Экстренная и плановая. </w:t>
      </w:r>
    </w:p>
    <w:p w14:paraId="53A45519" w14:textId="0FF91860" w:rsidR="00895D42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>5. Аварийная ситуация в КДЛ</w:t>
      </w:r>
      <w:r w:rsidR="00C65A94">
        <w:rPr>
          <w:rFonts w:ascii="Times New Roman" w:hAnsi="Times New Roman" w:cs="Times New Roman"/>
          <w:sz w:val="28"/>
          <w:szCs w:val="28"/>
        </w:rPr>
        <w:t>.</w:t>
      </w:r>
      <w:r w:rsidRPr="00C65A94">
        <w:rPr>
          <w:rFonts w:ascii="Times New Roman" w:hAnsi="Times New Roman" w:cs="Times New Roman"/>
          <w:sz w:val="28"/>
          <w:szCs w:val="28"/>
        </w:rPr>
        <w:t xml:space="preserve"> </w:t>
      </w:r>
      <w:r w:rsidR="000B6959">
        <w:rPr>
          <w:rFonts w:ascii="Times New Roman" w:hAnsi="Times New Roman" w:cs="Times New Roman"/>
          <w:sz w:val="28"/>
          <w:szCs w:val="28"/>
        </w:rPr>
        <w:t xml:space="preserve"> </w:t>
      </w:r>
      <w:r w:rsidRPr="00C65A94">
        <w:rPr>
          <w:rFonts w:ascii="Times New Roman" w:hAnsi="Times New Roman" w:cs="Times New Roman"/>
          <w:sz w:val="28"/>
          <w:szCs w:val="28"/>
        </w:rPr>
        <w:t>Алгоритмы действия персонала лаборатории при возникновении аварийной ситуации</w:t>
      </w:r>
      <w:r w:rsidR="00C65A94">
        <w:rPr>
          <w:rFonts w:ascii="Times New Roman" w:hAnsi="Times New Roman" w:cs="Times New Roman"/>
          <w:sz w:val="28"/>
          <w:szCs w:val="28"/>
        </w:rPr>
        <w:t>.</w:t>
      </w:r>
      <w:r w:rsidRPr="00C65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AF224C" w14:textId="4A80F756" w:rsidR="000B6959" w:rsidRPr="00C65A94" w:rsidRDefault="000B6959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0B69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Проведение общеклинических исследований на анализаторах и ручными методами, интерпретация результатов.</w:t>
      </w:r>
    </w:p>
    <w:p w14:paraId="33FBE169" w14:textId="0D6503BF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>7. Понятие дезинфекции, предстерилизационной подготовки, стерилизации; требования к подготовке лабораторной посуды и инструментария к стерилизации, правила приготовления, хранения и использования дезинфицирующих растворов</w:t>
      </w:r>
      <w:r w:rsidR="00C65A94">
        <w:rPr>
          <w:rFonts w:ascii="Times New Roman" w:hAnsi="Times New Roman" w:cs="Times New Roman"/>
          <w:sz w:val="28"/>
          <w:szCs w:val="28"/>
        </w:rPr>
        <w:t>.</w:t>
      </w:r>
      <w:r w:rsidRPr="00C65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4C4FB43" w14:textId="77777777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 xml:space="preserve">8. Использование нормативных документов при организации работы и соблюдении санитарно-эпидемиологического режима в клинической лаборатории. </w:t>
      </w:r>
    </w:p>
    <w:p w14:paraId="6B8A83FC" w14:textId="77777777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 xml:space="preserve">9. Автоматизированные методы анализа в гематологии: принципы, виды гематологических анализаторов. </w:t>
      </w:r>
    </w:p>
    <w:p w14:paraId="098BDEE3" w14:textId="509D6A72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>10. Основные гематологические показатели, определяемые с помощью гематологических автоматических анализаторов</w:t>
      </w:r>
      <w:r w:rsidR="000B6959">
        <w:rPr>
          <w:rFonts w:ascii="Times New Roman" w:hAnsi="Times New Roman" w:cs="Times New Roman"/>
          <w:sz w:val="28"/>
          <w:szCs w:val="28"/>
        </w:rPr>
        <w:t>.</w:t>
      </w:r>
      <w:r w:rsidRPr="00C65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405485" w14:textId="774D7DB7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>11. Диагностические возможности гематологических анализаторов. Интерпретация результатов</w:t>
      </w:r>
      <w:r w:rsidR="00C65A94">
        <w:rPr>
          <w:rFonts w:ascii="Times New Roman" w:hAnsi="Times New Roman" w:cs="Times New Roman"/>
          <w:sz w:val="28"/>
          <w:szCs w:val="28"/>
        </w:rPr>
        <w:t>.</w:t>
      </w:r>
      <w:r w:rsidRPr="00C65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BF86F0A" w14:textId="05CEE2CE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 xml:space="preserve">12. </w:t>
      </w:r>
      <w:r w:rsidR="000B6959">
        <w:rPr>
          <w:rFonts w:ascii="Times New Roman" w:hAnsi="Times New Roman" w:cs="Times New Roman"/>
          <w:sz w:val="28"/>
          <w:szCs w:val="28"/>
        </w:rPr>
        <w:t>Проведение определения основных гематологических показателей ручными методами.</w:t>
      </w:r>
    </w:p>
    <w:p w14:paraId="579F3259" w14:textId="77777777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 xml:space="preserve">13. Световая микроскопия при выполнении клинико-лабораторных исследований. </w:t>
      </w:r>
    </w:p>
    <w:p w14:paraId="0B3127D0" w14:textId="72DCD2AF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>14. Устройство светового микроскопа</w:t>
      </w:r>
      <w:r w:rsidR="00C65A94">
        <w:rPr>
          <w:rFonts w:ascii="Times New Roman" w:hAnsi="Times New Roman" w:cs="Times New Roman"/>
          <w:sz w:val="28"/>
          <w:szCs w:val="28"/>
        </w:rPr>
        <w:t>.</w:t>
      </w:r>
      <w:r w:rsidRPr="00C65A9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4A6C86" w14:textId="77777777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 xml:space="preserve">15. Нормативные акты, регламентирующие деятельность лабораторной службы. Учётная и отчётная документация в клинико-диагностической лаборатории. </w:t>
      </w:r>
    </w:p>
    <w:p w14:paraId="1EC1A340" w14:textId="77777777" w:rsidR="00895D42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 xml:space="preserve">16. Организация контроля качества лабораторных исследований. Источники вне- и </w:t>
      </w:r>
      <w:proofErr w:type="spellStart"/>
      <w:r w:rsidRPr="00C65A94">
        <w:rPr>
          <w:rFonts w:ascii="Times New Roman" w:hAnsi="Times New Roman" w:cs="Times New Roman"/>
          <w:sz w:val="28"/>
          <w:szCs w:val="28"/>
        </w:rPr>
        <w:t>внутрилабораторных</w:t>
      </w:r>
      <w:proofErr w:type="spellEnd"/>
      <w:r w:rsidRPr="00C65A94">
        <w:rPr>
          <w:rFonts w:ascii="Times New Roman" w:hAnsi="Times New Roman" w:cs="Times New Roman"/>
          <w:sz w:val="28"/>
          <w:szCs w:val="28"/>
        </w:rPr>
        <w:t xml:space="preserve"> погрешностей. Стандартизация условий взятия биологического материала.</w:t>
      </w:r>
    </w:p>
    <w:p w14:paraId="1E60B3DD" w14:textId="420966D7" w:rsidR="006C2E0F" w:rsidRPr="00C65A94" w:rsidRDefault="00895D42" w:rsidP="00B448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5A94">
        <w:rPr>
          <w:rFonts w:ascii="Times New Roman" w:hAnsi="Times New Roman" w:cs="Times New Roman"/>
          <w:sz w:val="28"/>
          <w:szCs w:val="28"/>
        </w:rPr>
        <w:t xml:space="preserve"> 17. </w:t>
      </w:r>
      <w:r w:rsidR="007D2E84">
        <w:rPr>
          <w:rFonts w:ascii="Times New Roman" w:hAnsi="Times New Roman" w:cs="Times New Roman"/>
          <w:sz w:val="28"/>
          <w:szCs w:val="28"/>
        </w:rPr>
        <w:t xml:space="preserve">  </w:t>
      </w:r>
      <w:r w:rsidRPr="00C65A94">
        <w:rPr>
          <w:rFonts w:ascii="Times New Roman" w:hAnsi="Times New Roman" w:cs="Times New Roman"/>
          <w:sz w:val="28"/>
          <w:szCs w:val="28"/>
        </w:rPr>
        <w:t>Аналитическая надёжность методов в КДЛ (специфичность, чувствительность, воспроизводимость</w:t>
      </w:r>
      <w:r w:rsidR="000B6959">
        <w:rPr>
          <w:rFonts w:ascii="Times New Roman" w:hAnsi="Times New Roman" w:cs="Times New Roman"/>
          <w:sz w:val="28"/>
          <w:szCs w:val="28"/>
        </w:rPr>
        <w:t>)</w:t>
      </w:r>
      <w:r w:rsidRPr="00C65A94">
        <w:rPr>
          <w:rFonts w:ascii="Times New Roman" w:hAnsi="Times New Roman" w:cs="Times New Roman"/>
          <w:sz w:val="28"/>
          <w:szCs w:val="28"/>
        </w:rPr>
        <w:t>.</w:t>
      </w:r>
    </w:p>
    <w:p w14:paraId="711FA0D7" w14:textId="0C1EF71C" w:rsidR="006C2E0F" w:rsidRPr="00C65A94" w:rsidRDefault="006C2E0F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color w:val="000000"/>
          <w:sz w:val="28"/>
          <w:szCs w:val="28"/>
        </w:rPr>
      </w:pPr>
      <w:r w:rsidRPr="00C65A94">
        <w:rPr>
          <w:sz w:val="28"/>
          <w:szCs w:val="28"/>
        </w:rPr>
        <w:t>18.</w:t>
      </w:r>
      <w:r w:rsidRPr="00C65A94">
        <w:rPr>
          <w:color w:val="000000"/>
          <w:sz w:val="28"/>
          <w:szCs w:val="28"/>
        </w:rPr>
        <w:t xml:space="preserve"> </w:t>
      </w:r>
      <w:proofErr w:type="gramStart"/>
      <w:r w:rsidRPr="00C65A94">
        <w:rPr>
          <w:color w:val="000000"/>
          <w:sz w:val="28"/>
          <w:szCs w:val="28"/>
        </w:rPr>
        <w:t>Выполн</w:t>
      </w:r>
      <w:r w:rsidR="00C0172C" w:rsidRPr="00C65A94">
        <w:rPr>
          <w:color w:val="000000"/>
          <w:sz w:val="28"/>
          <w:szCs w:val="28"/>
        </w:rPr>
        <w:t xml:space="preserve">ение </w:t>
      </w:r>
      <w:r w:rsidRPr="00C65A94">
        <w:rPr>
          <w:color w:val="000000"/>
          <w:sz w:val="28"/>
          <w:szCs w:val="28"/>
        </w:rPr>
        <w:t xml:space="preserve"> правил</w:t>
      </w:r>
      <w:proofErr w:type="gramEnd"/>
      <w:r w:rsidRPr="00C65A94">
        <w:rPr>
          <w:color w:val="000000"/>
          <w:sz w:val="28"/>
          <w:szCs w:val="28"/>
        </w:rPr>
        <w:t xml:space="preserve"> </w:t>
      </w:r>
      <w:proofErr w:type="spellStart"/>
      <w:r w:rsidRPr="00C65A94">
        <w:rPr>
          <w:color w:val="000000"/>
          <w:sz w:val="28"/>
          <w:szCs w:val="28"/>
        </w:rPr>
        <w:t>преаналитического</w:t>
      </w:r>
      <w:proofErr w:type="spellEnd"/>
      <w:r w:rsidRPr="00C65A94">
        <w:rPr>
          <w:color w:val="000000"/>
          <w:sz w:val="28"/>
          <w:szCs w:val="28"/>
        </w:rPr>
        <w:t xml:space="preserve"> этапа (взятие, хранение, подготовка, маркировка, транспортировка, регистрация биоматериала)</w:t>
      </w:r>
      <w:r w:rsidR="000B6959">
        <w:rPr>
          <w:color w:val="000000"/>
          <w:sz w:val="28"/>
          <w:szCs w:val="28"/>
        </w:rPr>
        <w:t>.</w:t>
      </w:r>
    </w:p>
    <w:p w14:paraId="0011179D" w14:textId="6C493262" w:rsidR="00C0172C" w:rsidRPr="00C65A94" w:rsidRDefault="00C0172C" w:rsidP="00B44822">
      <w:pPr>
        <w:pStyle w:val="Style15"/>
        <w:tabs>
          <w:tab w:val="left" w:pos="442"/>
        </w:tabs>
        <w:spacing w:line="240" w:lineRule="auto"/>
        <w:ind w:firstLine="567"/>
        <w:rPr>
          <w:color w:val="000000"/>
          <w:sz w:val="28"/>
          <w:szCs w:val="28"/>
        </w:rPr>
      </w:pPr>
      <w:r w:rsidRPr="00C65A94">
        <w:rPr>
          <w:color w:val="000000"/>
          <w:sz w:val="28"/>
          <w:szCs w:val="28"/>
        </w:rPr>
        <w:t>19. Транспортировка биоматериала</w:t>
      </w:r>
      <w:r w:rsidR="00B35430" w:rsidRPr="00C65A94">
        <w:rPr>
          <w:color w:val="000000"/>
          <w:sz w:val="28"/>
          <w:szCs w:val="28"/>
        </w:rPr>
        <w:t xml:space="preserve"> </w:t>
      </w:r>
      <w:bookmarkStart w:id="1" w:name="_Hlk167709329"/>
      <w:r w:rsidR="00B35430" w:rsidRPr="00C65A94">
        <w:rPr>
          <w:color w:val="000000"/>
          <w:sz w:val="28"/>
          <w:szCs w:val="28"/>
        </w:rPr>
        <w:t>д</w:t>
      </w:r>
      <w:r w:rsidRPr="00C65A94">
        <w:rPr>
          <w:color w:val="000000"/>
          <w:sz w:val="28"/>
          <w:szCs w:val="28"/>
        </w:rPr>
        <w:t xml:space="preserve">ля бактериологического и паразитологического исследований </w:t>
      </w:r>
      <w:bookmarkEnd w:id="1"/>
      <w:r w:rsidRPr="00C65A94">
        <w:rPr>
          <w:color w:val="000000"/>
          <w:sz w:val="28"/>
          <w:szCs w:val="28"/>
        </w:rPr>
        <w:t>в соответствии с требованиями нормативных документов</w:t>
      </w:r>
      <w:r w:rsidR="00C65A94">
        <w:rPr>
          <w:color w:val="000000"/>
          <w:sz w:val="28"/>
          <w:szCs w:val="28"/>
        </w:rPr>
        <w:t>.</w:t>
      </w:r>
      <w:r w:rsidRPr="00C65A94">
        <w:rPr>
          <w:color w:val="000000"/>
          <w:sz w:val="28"/>
          <w:szCs w:val="28"/>
        </w:rPr>
        <w:t xml:space="preserve"> </w:t>
      </w:r>
    </w:p>
    <w:p w14:paraId="2AC396A3" w14:textId="417C2224" w:rsidR="00C0172C" w:rsidRPr="00C65A94" w:rsidRDefault="00C0172C" w:rsidP="00B44822">
      <w:pPr>
        <w:pStyle w:val="Style15"/>
        <w:tabs>
          <w:tab w:val="left" w:pos="442"/>
        </w:tabs>
        <w:spacing w:line="240" w:lineRule="auto"/>
        <w:ind w:firstLine="567"/>
        <w:rPr>
          <w:color w:val="000000"/>
          <w:sz w:val="28"/>
          <w:szCs w:val="28"/>
        </w:rPr>
      </w:pPr>
      <w:r w:rsidRPr="00C65A94">
        <w:rPr>
          <w:color w:val="000000"/>
          <w:sz w:val="28"/>
          <w:szCs w:val="28"/>
        </w:rPr>
        <w:lastRenderedPageBreak/>
        <w:t xml:space="preserve"> 20. </w:t>
      </w:r>
      <w:proofErr w:type="gramStart"/>
      <w:r w:rsidRPr="00C65A94">
        <w:rPr>
          <w:color w:val="000000"/>
          <w:sz w:val="28"/>
          <w:szCs w:val="28"/>
        </w:rPr>
        <w:t>Подготовка  биоматериала</w:t>
      </w:r>
      <w:proofErr w:type="gramEnd"/>
      <w:r w:rsidRPr="00C65A94">
        <w:rPr>
          <w:color w:val="000000"/>
          <w:sz w:val="28"/>
          <w:szCs w:val="28"/>
        </w:rPr>
        <w:t xml:space="preserve"> </w:t>
      </w:r>
      <w:r w:rsidR="00B35430" w:rsidRPr="00C65A94">
        <w:rPr>
          <w:color w:val="000000"/>
          <w:sz w:val="28"/>
          <w:szCs w:val="28"/>
        </w:rPr>
        <w:t xml:space="preserve"> для бактериологического и паразитологического исследований</w:t>
      </w:r>
      <w:r w:rsidR="00C65A94">
        <w:rPr>
          <w:color w:val="000000"/>
          <w:sz w:val="28"/>
          <w:szCs w:val="28"/>
        </w:rPr>
        <w:t>.</w:t>
      </w:r>
    </w:p>
    <w:p w14:paraId="2C76B253" w14:textId="1DEBBB38" w:rsidR="00C0172C" w:rsidRPr="00C65A94" w:rsidRDefault="00C0172C" w:rsidP="00B44822">
      <w:pPr>
        <w:pStyle w:val="Style15"/>
        <w:tabs>
          <w:tab w:val="left" w:pos="442"/>
        </w:tabs>
        <w:spacing w:line="240" w:lineRule="auto"/>
        <w:ind w:firstLine="567"/>
        <w:rPr>
          <w:color w:val="000000"/>
          <w:sz w:val="28"/>
          <w:szCs w:val="28"/>
        </w:rPr>
      </w:pPr>
      <w:r w:rsidRPr="00C65A94">
        <w:rPr>
          <w:color w:val="000000"/>
          <w:sz w:val="28"/>
          <w:szCs w:val="28"/>
        </w:rPr>
        <w:t xml:space="preserve"> 21. </w:t>
      </w:r>
      <w:proofErr w:type="gramStart"/>
      <w:r w:rsidRPr="00C65A94">
        <w:rPr>
          <w:color w:val="000000"/>
          <w:sz w:val="28"/>
          <w:szCs w:val="28"/>
        </w:rPr>
        <w:t>Регистрация  биоматериала</w:t>
      </w:r>
      <w:proofErr w:type="gramEnd"/>
      <w:r w:rsidRPr="00C65A94">
        <w:rPr>
          <w:color w:val="000000"/>
          <w:sz w:val="28"/>
          <w:szCs w:val="28"/>
        </w:rPr>
        <w:t xml:space="preserve"> в журнале и (или) в информационной системе</w:t>
      </w:r>
      <w:r w:rsidR="000B6959">
        <w:rPr>
          <w:color w:val="000000"/>
          <w:sz w:val="28"/>
          <w:szCs w:val="28"/>
        </w:rPr>
        <w:t>.</w:t>
      </w:r>
    </w:p>
    <w:p w14:paraId="0B4A5AAB" w14:textId="397C700A" w:rsidR="00C0172C" w:rsidRPr="00C65A94" w:rsidRDefault="00C0172C" w:rsidP="00B44822">
      <w:pPr>
        <w:pStyle w:val="Style15"/>
        <w:tabs>
          <w:tab w:val="left" w:pos="442"/>
        </w:tabs>
        <w:spacing w:line="240" w:lineRule="auto"/>
        <w:ind w:firstLine="567"/>
        <w:rPr>
          <w:color w:val="000000"/>
          <w:sz w:val="28"/>
          <w:szCs w:val="28"/>
        </w:rPr>
      </w:pPr>
      <w:r w:rsidRPr="00C65A94">
        <w:rPr>
          <w:color w:val="000000"/>
          <w:sz w:val="28"/>
          <w:szCs w:val="28"/>
        </w:rPr>
        <w:t xml:space="preserve"> 22. </w:t>
      </w:r>
      <w:r w:rsidR="007D2E84">
        <w:rPr>
          <w:color w:val="000000"/>
          <w:sz w:val="28"/>
          <w:szCs w:val="28"/>
        </w:rPr>
        <w:t xml:space="preserve"> </w:t>
      </w:r>
      <w:r w:rsidRPr="00C65A94">
        <w:rPr>
          <w:color w:val="000000"/>
          <w:sz w:val="28"/>
          <w:szCs w:val="28"/>
        </w:rPr>
        <w:t>Взятие, хранение, подготовка, маркировка, транспортировка, регистрация биоматериала)</w:t>
      </w:r>
      <w:r w:rsidR="00C65A94">
        <w:rPr>
          <w:color w:val="000000"/>
          <w:sz w:val="28"/>
          <w:szCs w:val="28"/>
        </w:rPr>
        <w:t>.</w:t>
      </w:r>
    </w:p>
    <w:p w14:paraId="3A407B0A" w14:textId="3587E582" w:rsidR="00B35430" w:rsidRPr="00C65A94" w:rsidRDefault="00C0172C" w:rsidP="00B44822">
      <w:pPr>
        <w:pStyle w:val="Style15"/>
        <w:tabs>
          <w:tab w:val="left" w:pos="442"/>
        </w:tabs>
        <w:spacing w:line="240" w:lineRule="auto"/>
        <w:ind w:firstLine="567"/>
        <w:rPr>
          <w:color w:val="000000"/>
          <w:sz w:val="28"/>
          <w:szCs w:val="28"/>
        </w:rPr>
      </w:pPr>
      <w:r w:rsidRPr="00C65A94">
        <w:rPr>
          <w:color w:val="000000"/>
          <w:sz w:val="28"/>
          <w:szCs w:val="28"/>
        </w:rPr>
        <w:t>23.</w:t>
      </w:r>
      <w:r w:rsidR="007D2E84">
        <w:rPr>
          <w:color w:val="000000"/>
          <w:sz w:val="28"/>
          <w:szCs w:val="28"/>
        </w:rPr>
        <w:t xml:space="preserve"> </w:t>
      </w:r>
      <w:r w:rsidRPr="00C65A94">
        <w:rPr>
          <w:color w:val="000000"/>
          <w:sz w:val="28"/>
          <w:szCs w:val="28"/>
        </w:rPr>
        <w:t>Подготовка материала к бактериологическим паразитологическим исследованиям</w:t>
      </w:r>
      <w:r w:rsidR="00C65A94">
        <w:rPr>
          <w:color w:val="000000"/>
          <w:sz w:val="28"/>
          <w:szCs w:val="28"/>
        </w:rPr>
        <w:t>.</w:t>
      </w:r>
    </w:p>
    <w:p w14:paraId="0E8283C9" w14:textId="29A26E7E" w:rsidR="00C0172C" w:rsidRPr="00C65A94" w:rsidRDefault="00C0172C" w:rsidP="00B44822">
      <w:pPr>
        <w:pStyle w:val="Style15"/>
        <w:tabs>
          <w:tab w:val="left" w:pos="442"/>
        </w:tabs>
        <w:spacing w:line="240" w:lineRule="auto"/>
        <w:ind w:firstLine="567"/>
        <w:rPr>
          <w:color w:val="000000"/>
          <w:sz w:val="28"/>
          <w:szCs w:val="28"/>
        </w:rPr>
      </w:pPr>
      <w:r w:rsidRPr="00C65A94">
        <w:rPr>
          <w:color w:val="000000"/>
          <w:sz w:val="28"/>
          <w:szCs w:val="28"/>
        </w:rPr>
        <w:t xml:space="preserve">24. </w:t>
      </w:r>
      <w:proofErr w:type="gramStart"/>
      <w:r w:rsidRPr="00C65A94">
        <w:rPr>
          <w:color w:val="000000"/>
          <w:sz w:val="28"/>
          <w:szCs w:val="28"/>
        </w:rPr>
        <w:t>Подготовка  исследуемого</w:t>
      </w:r>
      <w:proofErr w:type="gramEnd"/>
      <w:r w:rsidRPr="00C65A94">
        <w:rPr>
          <w:color w:val="000000"/>
          <w:sz w:val="28"/>
          <w:szCs w:val="28"/>
        </w:rPr>
        <w:t xml:space="preserve"> материала, питательных сред, реактивов и оборудования для проведения бактериологических паразитологических исследований</w:t>
      </w:r>
      <w:r w:rsidR="00C65A94">
        <w:rPr>
          <w:color w:val="000000"/>
          <w:sz w:val="28"/>
          <w:szCs w:val="28"/>
        </w:rPr>
        <w:t>.</w:t>
      </w:r>
    </w:p>
    <w:p w14:paraId="40067183" w14:textId="552F339E" w:rsidR="00C0172C" w:rsidRPr="00C65A94" w:rsidRDefault="00C0172C" w:rsidP="00B44822">
      <w:pPr>
        <w:pStyle w:val="Style15"/>
        <w:tabs>
          <w:tab w:val="left" w:pos="442"/>
        </w:tabs>
        <w:spacing w:line="240" w:lineRule="auto"/>
        <w:ind w:firstLine="567"/>
        <w:rPr>
          <w:color w:val="000000"/>
          <w:sz w:val="28"/>
          <w:szCs w:val="28"/>
        </w:rPr>
      </w:pPr>
      <w:proofErr w:type="gramStart"/>
      <w:r w:rsidRPr="00C65A94">
        <w:rPr>
          <w:color w:val="000000"/>
          <w:sz w:val="28"/>
          <w:szCs w:val="28"/>
        </w:rPr>
        <w:t>25</w:t>
      </w:r>
      <w:r w:rsidR="00C65A94" w:rsidRPr="00C65A94">
        <w:rPr>
          <w:color w:val="000000"/>
          <w:sz w:val="28"/>
          <w:szCs w:val="28"/>
        </w:rPr>
        <w:t xml:space="preserve"> </w:t>
      </w:r>
      <w:r w:rsidRPr="00C65A94">
        <w:rPr>
          <w:color w:val="000000"/>
          <w:sz w:val="28"/>
          <w:szCs w:val="28"/>
        </w:rPr>
        <w:t>.Прием</w:t>
      </w:r>
      <w:proofErr w:type="gramEnd"/>
      <w:r w:rsidRPr="00C65A94">
        <w:rPr>
          <w:color w:val="000000"/>
          <w:sz w:val="28"/>
          <w:szCs w:val="28"/>
        </w:rPr>
        <w:t>, регистрация , отбор биологического материала для вирусологического и иммунологического лабораторного исследования</w:t>
      </w:r>
      <w:r w:rsidR="00C65A94">
        <w:rPr>
          <w:color w:val="000000"/>
          <w:sz w:val="28"/>
          <w:szCs w:val="28"/>
        </w:rPr>
        <w:t>.</w:t>
      </w:r>
    </w:p>
    <w:p w14:paraId="287FFD51" w14:textId="0EDC12F6" w:rsidR="00C0172C" w:rsidRPr="00C65A94" w:rsidRDefault="00B35430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color w:val="000000"/>
          <w:sz w:val="28"/>
          <w:szCs w:val="28"/>
        </w:rPr>
      </w:pPr>
      <w:r w:rsidRPr="00C65A94">
        <w:rPr>
          <w:color w:val="000000"/>
          <w:sz w:val="28"/>
          <w:szCs w:val="28"/>
        </w:rPr>
        <w:t xml:space="preserve"> </w:t>
      </w:r>
      <w:r w:rsidR="00C0172C" w:rsidRPr="00C65A94">
        <w:rPr>
          <w:color w:val="000000"/>
          <w:sz w:val="28"/>
          <w:szCs w:val="28"/>
        </w:rPr>
        <w:t>26.</w:t>
      </w:r>
      <w:r w:rsidR="00C65A94" w:rsidRPr="00C65A94">
        <w:rPr>
          <w:color w:val="000000"/>
          <w:sz w:val="28"/>
          <w:szCs w:val="28"/>
        </w:rPr>
        <w:t xml:space="preserve"> </w:t>
      </w:r>
      <w:r w:rsidR="00C0172C" w:rsidRPr="00C65A94">
        <w:rPr>
          <w:color w:val="000000"/>
          <w:sz w:val="28"/>
          <w:szCs w:val="28"/>
        </w:rPr>
        <w:t>Подготовка исследуем</w:t>
      </w:r>
      <w:r w:rsidRPr="00C65A94">
        <w:rPr>
          <w:color w:val="000000"/>
          <w:sz w:val="28"/>
          <w:szCs w:val="28"/>
        </w:rPr>
        <w:t>ого</w:t>
      </w:r>
      <w:r w:rsidR="00C0172C" w:rsidRPr="00C65A94">
        <w:rPr>
          <w:color w:val="000000"/>
          <w:sz w:val="28"/>
          <w:szCs w:val="28"/>
        </w:rPr>
        <w:t xml:space="preserve"> материал</w:t>
      </w:r>
      <w:r w:rsidRPr="00C65A94">
        <w:rPr>
          <w:color w:val="000000"/>
          <w:sz w:val="28"/>
          <w:szCs w:val="28"/>
        </w:rPr>
        <w:t>а</w:t>
      </w:r>
      <w:r w:rsidR="00C0172C" w:rsidRPr="00C65A94">
        <w:rPr>
          <w:color w:val="000000"/>
          <w:sz w:val="28"/>
          <w:szCs w:val="28"/>
        </w:rPr>
        <w:t>, реактив</w:t>
      </w:r>
      <w:r w:rsidRPr="00C65A94">
        <w:rPr>
          <w:color w:val="000000"/>
          <w:sz w:val="28"/>
          <w:szCs w:val="28"/>
        </w:rPr>
        <w:t>ов</w:t>
      </w:r>
      <w:r w:rsidR="00C0172C" w:rsidRPr="00C65A94">
        <w:rPr>
          <w:color w:val="000000"/>
          <w:sz w:val="28"/>
          <w:szCs w:val="28"/>
        </w:rPr>
        <w:t xml:space="preserve"> и оборудовани</w:t>
      </w:r>
      <w:r w:rsidRPr="00C65A94">
        <w:rPr>
          <w:color w:val="000000"/>
          <w:sz w:val="28"/>
          <w:szCs w:val="28"/>
        </w:rPr>
        <w:t>я</w:t>
      </w:r>
      <w:r w:rsidR="00C0172C" w:rsidRPr="00C65A94">
        <w:rPr>
          <w:color w:val="000000"/>
          <w:sz w:val="28"/>
          <w:szCs w:val="28"/>
        </w:rPr>
        <w:t xml:space="preserve"> для проведения серологических исследований</w:t>
      </w:r>
      <w:r w:rsidR="00C65A94">
        <w:rPr>
          <w:color w:val="000000"/>
          <w:sz w:val="28"/>
          <w:szCs w:val="28"/>
        </w:rPr>
        <w:t>.</w:t>
      </w:r>
    </w:p>
    <w:p w14:paraId="7573CC2A" w14:textId="44C0EDEA" w:rsidR="00C65A94" w:rsidRPr="00C65A94" w:rsidRDefault="00C65A94" w:rsidP="00B4482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</w:pPr>
      <w:r w:rsidRPr="00C65A9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27. Проведение</w:t>
      </w:r>
      <w:r w:rsidR="000B69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основных</w:t>
      </w:r>
      <w:r w:rsidRPr="00C65A9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микробиологических, бактериологических и </w:t>
      </w:r>
      <w:proofErr w:type="gramStart"/>
      <w:r w:rsidRPr="00C65A9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паразитологических</w:t>
      </w:r>
      <w:r w:rsidR="000B695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</w:t>
      </w:r>
      <w:r w:rsidRPr="00C65A94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 xml:space="preserve"> исследований</w:t>
      </w:r>
      <w:proofErr w:type="gramEnd"/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.</w:t>
      </w:r>
    </w:p>
    <w:p w14:paraId="25970E18" w14:textId="73A7E790" w:rsidR="00C65A94" w:rsidRDefault="00C65A94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C65A94">
        <w:rPr>
          <w:sz w:val="28"/>
          <w:szCs w:val="28"/>
        </w:rPr>
        <w:t>28. Демонстрация техники проведения вирусологических и иммунологических лабораторных исследований</w:t>
      </w:r>
      <w:r>
        <w:rPr>
          <w:sz w:val="28"/>
          <w:szCs w:val="28"/>
        </w:rPr>
        <w:t>.</w:t>
      </w:r>
    </w:p>
    <w:p w14:paraId="30A2D1F7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29. </w:t>
      </w:r>
      <w:r w:rsidRPr="00856D3C">
        <w:rPr>
          <w:sz w:val="28"/>
          <w:szCs w:val="28"/>
        </w:rPr>
        <w:t xml:space="preserve">Организация, условия транспортировки, консервации, хранения биологического материала для биохимических исследований. Влияние факторов окружающей среды на результат биохимического исследования. </w:t>
      </w:r>
    </w:p>
    <w:p w14:paraId="74F1F7DD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30. Правила приема и регистрации биологического материала, критерии качества. </w:t>
      </w:r>
    </w:p>
    <w:p w14:paraId="0E7A06E4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31. Основания для отказа в принятии материала на исследование в биохимическую лабораторию. </w:t>
      </w:r>
    </w:p>
    <w:p w14:paraId="34021ABE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32. Основные мероприятия и правила пробоподготовки. </w:t>
      </w:r>
    </w:p>
    <w:p w14:paraId="4E4B11BB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33. Гемолиз и </w:t>
      </w:r>
      <w:proofErr w:type="spellStart"/>
      <w:r w:rsidRPr="00856D3C">
        <w:rPr>
          <w:sz w:val="28"/>
          <w:szCs w:val="28"/>
        </w:rPr>
        <w:t>липемия</w:t>
      </w:r>
      <w:proofErr w:type="spellEnd"/>
      <w:r w:rsidRPr="00856D3C">
        <w:rPr>
          <w:sz w:val="28"/>
          <w:szCs w:val="28"/>
        </w:rPr>
        <w:t xml:space="preserve">: причины, способы коррекции и учета в ходе биохимического исследования. </w:t>
      </w:r>
    </w:p>
    <w:p w14:paraId="212170FF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34. Пробоподготовка биологического материала. </w:t>
      </w:r>
    </w:p>
    <w:p w14:paraId="1C573B98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35. Правила и условия центрифугирования. Основные ошибки центрифугирования. </w:t>
      </w:r>
    </w:p>
    <w:p w14:paraId="2CEDF53D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36. Техники и правила дозирования биологических жидкостей. Основные ошибки дозирования. </w:t>
      </w:r>
    </w:p>
    <w:p w14:paraId="56656643" w14:textId="77777777" w:rsidR="000B6959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37.Способы и правила проведения утилизации отработанного биологического материала. </w:t>
      </w:r>
    </w:p>
    <w:p w14:paraId="03805A4B" w14:textId="3874080B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38. Методы и средства дезинфекции лабораторной посуды, инструментария, средств защиты, рабочего места и аппаратуры. </w:t>
      </w:r>
    </w:p>
    <w:p w14:paraId="7F70AC8E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>39. Характеристика современных вакуумных систем забора крови.</w:t>
      </w:r>
    </w:p>
    <w:p w14:paraId="743C0E1C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40. Основные правила получения, хранения, пробоподготовки ликвора и мочи для биохимического исследования. </w:t>
      </w:r>
    </w:p>
    <w:p w14:paraId="1A3D3925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41. Принципы основных методов биохимических исследований (фотометрия, </w:t>
      </w:r>
      <w:proofErr w:type="spellStart"/>
      <w:r w:rsidRPr="00856D3C">
        <w:rPr>
          <w:sz w:val="28"/>
          <w:szCs w:val="28"/>
        </w:rPr>
        <w:t>спектрофотометрия</w:t>
      </w:r>
      <w:proofErr w:type="spellEnd"/>
      <w:r w:rsidRPr="00856D3C">
        <w:rPr>
          <w:sz w:val="28"/>
          <w:szCs w:val="28"/>
        </w:rPr>
        <w:t xml:space="preserve">, нефелометрия, </w:t>
      </w:r>
      <w:proofErr w:type="spellStart"/>
      <w:r w:rsidRPr="00856D3C">
        <w:rPr>
          <w:sz w:val="28"/>
          <w:szCs w:val="28"/>
        </w:rPr>
        <w:t>турбидиметрия</w:t>
      </w:r>
      <w:proofErr w:type="spellEnd"/>
      <w:r w:rsidRPr="00856D3C">
        <w:rPr>
          <w:sz w:val="28"/>
          <w:szCs w:val="28"/>
        </w:rPr>
        <w:t xml:space="preserve">, потенциометрия, </w:t>
      </w:r>
      <w:proofErr w:type="spellStart"/>
      <w:r w:rsidRPr="00856D3C">
        <w:rPr>
          <w:sz w:val="28"/>
          <w:szCs w:val="28"/>
        </w:rPr>
        <w:t>клоттинговые</w:t>
      </w:r>
      <w:proofErr w:type="spellEnd"/>
      <w:r w:rsidRPr="00856D3C">
        <w:rPr>
          <w:sz w:val="28"/>
          <w:szCs w:val="28"/>
        </w:rPr>
        <w:t xml:space="preserve"> методы). </w:t>
      </w:r>
    </w:p>
    <w:p w14:paraId="7AB269F6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lastRenderedPageBreak/>
        <w:t xml:space="preserve">42. Способ измерения аналитического сигнала по «конечной точке» и «кинетический». </w:t>
      </w:r>
    </w:p>
    <w:p w14:paraId="7851BE82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>43. Автоматизация биохимических исследований. Виды и типы биохимических анализаторов.</w:t>
      </w:r>
    </w:p>
    <w:p w14:paraId="0ED39D2E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44. Характеристика основных этапов и процедур выполнения биохимического исследования. </w:t>
      </w:r>
    </w:p>
    <w:p w14:paraId="25BD57D8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45. Принципы калибровки, виды калибровочных материалов. Построение калибровочных графиков и расчет концентрации </w:t>
      </w:r>
      <w:proofErr w:type="spellStart"/>
      <w:r w:rsidRPr="00856D3C">
        <w:rPr>
          <w:sz w:val="28"/>
          <w:szCs w:val="28"/>
        </w:rPr>
        <w:t>аналита</w:t>
      </w:r>
      <w:proofErr w:type="spellEnd"/>
      <w:r w:rsidRPr="00856D3C">
        <w:rPr>
          <w:sz w:val="28"/>
          <w:szCs w:val="28"/>
        </w:rPr>
        <w:t xml:space="preserve">. </w:t>
      </w:r>
    </w:p>
    <w:p w14:paraId="20FB61C2" w14:textId="77777777" w:rsidR="00824EBE" w:rsidRPr="00856D3C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46. Метрологические характеристики биохимических методов исследований (предел обнаружения, чувствительность, предел линейности, сходимость, воспроизводимость, достоверность, интерференция). </w:t>
      </w:r>
    </w:p>
    <w:p w14:paraId="3FB70253" w14:textId="14E48F25" w:rsidR="00824EBE" w:rsidRDefault="00824EBE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856D3C">
        <w:rPr>
          <w:sz w:val="28"/>
          <w:szCs w:val="28"/>
        </w:rPr>
        <w:t xml:space="preserve">47. Метрологический контроль биохимических исследований, нормативная база, правила проведения. </w:t>
      </w:r>
    </w:p>
    <w:p w14:paraId="3F29F360" w14:textId="77777777" w:rsidR="00406FD3" w:rsidRPr="007D2E84" w:rsidRDefault="00406FD3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>
        <w:t>48.</w:t>
      </w:r>
      <w:r w:rsidRPr="007D2E84">
        <w:rPr>
          <w:sz w:val="28"/>
          <w:szCs w:val="28"/>
        </w:rPr>
        <w:t xml:space="preserve">Взятие или забор материала для гистологического исследования. </w:t>
      </w:r>
    </w:p>
    <w:p w14:paraId="4469B8B9" w14:textId="77777777" w:rsidR="00406FD3" w:rsidRPr="007D2E84" w:rsidRDefault="00406FD3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7D2E84">
        <w:rPr>
          <w:sz w:val="28"/>
          <w:szCs w:val="28"/>
        </w:rPr>
        <w:t xml:space="preserve">49.Требования, предъявляемые к гистологическому препарату. </w:t>
      </w:r>
    </w:p>
    <w:p w14:paraId="1739629C" w14:textId="77777777" w:rsidR="00406FD3" w:rsidRPr="007D2E84" w:rsidRDefault="00406FD3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7D2E84">
        <w:rPr>
          <w:sz w:val="28"/>
          <w:szCs w:val="28"/>
        </w:rPr>
        <w:t xml:space="preserve">50. Фиксация гистологического материала. Виды фиксаторов. </w:t>
      </w:r>
    </w:p>
    <w:p w14:paraId="0A626FE9" w14:textId="77777777" w:rsidR="00406FD3" w:rsidRPr="007D2E84" w:rsidRDefault="00406FD3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7D2E84">
        <w:rPr>
          <w:sz w:val="28"/>
          <w:szCs w:val="28"/>
        </w:rPr>
        <w:t xml:space="preserve">51. Уплотнение гистологического материала. Заливочные среды. </w:t>
      </w:r>
    </w:p>
    <w:p w14:paraId="3004CD3D" w14:textId="77777777" w:rsidR="00406FD3" w:rsidRPr="007D2E84" w:rsidRDefault="00406FD3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7D2E84">
        <w:rPr>
          <w:sz w:val="28"/>
          <w:szCs w:val="28"/>
        </w:rPr>
        <w:t xml:space="preserve">52. Приготовление гистологических срезов. Маркировка стекол. </w:t>
      </w:r>
    </w:p>
    <w:p w14:paraId="57EE5D45" w14:textId="77777777" w:rsidR="00406FD3" w:rsidRPr="007D2E84" w:rsidRDefault="00406FD3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7D2E84">
        <w:rPr>
          <w:sz w:val="28"/>
          <w:szCs w:val="28"/>
        </w:rPr>
        <w:t xml:space="preserve">53. Основы окрашивания препарата. Группы красителей. </w:t>
      </w:r>
    </w:p>
    <w:p w14:paraId="00159CC8" w14:textId="77777777" w:rsidR="00406FD3" w:rsidRPr="007D2E84" w:rsidRDefault="00406FD3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7D2E84">
        <w:rPr>
          <w:sz w:val="28"/>
          <w:szCs w:val="28"/>
        </w:rPr>
        <w:t xml:space="preserve">54. Методы исследования живых объектов. </w:t>
      </w:r>
    </w:p>
    <w:p w14:paraId="40BE43C9" w14:textId="77777777" w:rsidR="00406FD3" w:rsidRPr="007D2E84" w:rsidRDefault="00406FD3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7D2E84">
        <w:rPr>
          <w:sz w:val="28"/>
          <w:szCs w:val="28"/>
        </w:rPr>
        <w:t xml:space="preserve">55. Методы и типы гистологического окрашивания. Правила окраски. </w:t>
      </w:r>
    </w:p>
    <w:p w14:paraId="6CFE0054" w14:textId="77777777" w:rsidR="00406FD3" w:rsidRPr="007D2E84" w:rsidRDefault="00406FD3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7D2E84">
        <w:rPr>
          <w:sz w:val="28"/>
          <w:szCs w:val="28"/>
        </w:rPr>
        <w:t xml:space="preserve">56. Предварительная подготовка среза к окрашиванию. Собственно проведение окрашивания. </w:t>
      </w:r>
    </w:p>
    <w:p w14:paraId="5749B502" w14:textId="77777777" w:rsidR="00406FD3" w:rsidRPr="007D2E84" w:rsidRDefault="00406FD3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7D2E84">
        <w:rPr>
          <w:sz w:val="28"/>
          <w:szCs w:val="28"/>
        </w:rPr>
        <w:t xml:space="preserve">57. Просветление и заключение срезов. Среды для заключения. </w:t>
      </w:r>
    </w:p>
    <w:p w14:paraId="6AFEAC0C" w14:textId="77777777" w:rsidR="00406FD3" w:rsidRPr="007D2E84" w:rsidRDefault="00406FD3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7D2E84">
        <w:rPr>
          <w:sz w:val="28"/>
          <w:szCs w:val="28"/>
        </w:rPr>
        <w:t xml:space="preserve">58. Основные стадии приготовления гистологического препарата. </w:t>
      </w:r>
    </w:p>
    <w:p w14:paraId="7D20299B" w14:textId="77777777" w:rsidR="00406FD3" w:rsidRPr="007D2E84" w:rsidRDefault="00406FD3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7D2E84">
        <w:rPr>
          <w:sz w:val="28"/>
          <w:szCs w:val="28"/>
        </w:rPr>
        <w:t xml:space="preserve">59. Ошибки, которые возникают при взятии материала для исследования. Артефакты, возникающие в период фиксации. </w:t>
      </w:r>
    </w:p>
    <w:p w14:paraId="7FB19A9F" w14:textId="6C918A8F" w:rsidR="00406FD3" w:rsidRPr="007D2E84" w:rsidRDefault="00406FD3" w:rsidP="00B44822">
      <w:pPr>
        <w:pStyle w:val="Style15"/>
        <w:widowControl/>
        <w:tabs>
          <w:tab w:val="left" w:pos="442"/>
        </w:tabs>
        <w:spacing w:line="240" w:lineRule="auto"/>
        <w:ind w:firstLine="567"/>
        <w:rPr>
          <w:sz w:val="28"/>
          <w:szCs w:val="28"/>
        </w:rPr>
      </w:pPr>
      <w:r w:rsidRPr="007D2E84">
        <w:rPr>
          <w:sz w:val="28"/>
          <w:szCs w:val="28"/>
        </w:rPr>
        <w:t>60. Артефакты и ошибки, возникающие при изготовлении срезов.</w:t>
      </w:r>
    </w:p>
    <w:p w14:paraId="7FF9E8C6" w14:textId="77777777" w:rsidR="00824EBE" w:rsidRPr="007D2E84" w:rsidRDefault="00824EBE" w:rsidP="00C65A94">
      <w:pPr>
        <w:pStyle w:val="Style15"/>
        <w:widowControl/>
        <w:tabs>
          <w:tab w:val="left" w:pos="442"/>
        </w:tabs>
        <w:ind w:firstLine="0"/>
        <w:rPr>
          <w:sz w:val="28"/>
          <w:szCs w:val="28"/>
        </w:rPr>
      </w:pPr>
    </w:p>
    <w:sectPr w:rsidR="00824EBE" w:rsidRPr="007D2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8404584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EFA"/>
    <w:rsid w:val="000916E7"/>
    <w:rsid w:val="000B6959"/>
    <w:rsid w:val="002D2EFA"/>
    <w:rsid w:val="00406FD3"/>
    <w:rsid w:val="00690F64"/>
    <w:rsid w:val="006C2E0F"/>
    <w:rsid w:val="007D2E84"/>
    <w:rsid w:val="00824EBE"/>
    <w:rsid w:val="00856D3C"/>
    <w:rsid w:val="00895D42"/>
    <w:rsid w:val="00A626F2"/>
    <w:rsid w:val="00B23338"/>
    <w:rsid w:val="00B35430"/>
    <w:rsid w:val="00B44822"/>
    <w:rsid w:val="00BE7FCF"/>
    <w:rsid w:val="00C0172C"/>
    <w:rsid w:val="00C2039D"/>
    <w:rsid w:val="00C65A94"/>
    <w:rsid w:val="00F2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FA33E"/>
  <w15:chartTrackingRefBased/>
  <w15:docId w15:val="{14888545-EA09-422D-A7C0-A83DCB1D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5A9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5">
    <w:name w:val="Style15"/>
    <w:basedOn w:val="a"/>
    <w:rsid w:val="006C2E0F"/>
    <w:pPr>
      <w:widowControl w:val="0"/>
      <w:autoSpaceDE w:val="0"/>
      <w:autoSpaceDN w:val="0"/>
      <w:adjustRightInd w:val="0"/>
      <w:spacing w:after="0" w:line="326" w:lineRule="exact"/>
      <w:ind w:firstLine="278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10">
    <w:name w:val="Заголовок 1 Знак"/>
    <w:basedOn w:val="a0"/>
    <w:link w:val="1"/>
    <w:rsid w:val="00C65A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968</Words>
  <Characters>5519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2024-05-27T11:20:00Z</dcterms:created>
  <dcterms:modified xsi:type="dcterms:W3CDTF">2025-01-15T11:46:00Z</dcterms:modified>
</cp:coreProperties>
</file>