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0C3B1" w14:textId="77777777" w:rsidR="00D808BB" w:rsidRPr="00DC6D2D" w:rsidRDefault="00D808BB" w:rsidP="001337F7">
      <w:pPr>
        <w:pStyle w:val="22"/>
        <w:keepNext/>
        <w:keepLines/>
        <w:shd w:val="clear" w:color="auto" w:fill="auto"/>
        <w:spacing w:before="0" w:after="0" w:line="319" w:lineRule="exact"/>
        <w:ind w:left="993" w:right="-2"/>
        <w:jc w:val="left"/>
        <w:rPr>
          <w:b/>
          <w:caps/>
          <w:sz w:val="28"/>
          <w:szCs w:val="28"/>
        </w:rPr>
      </w:pPr>
    </w:p>
    <w:tbl>
      <w:tblPr>
        <w:tblpPr w:leftFromText="180" w:rightFromText="180" w:bottomFromText="160" w:vertAnchor="text" w:horzAnchor="margin" w:tblpY="158"/>
        <w:tblW w:w="9050" w:type="dxa"/>
        <w:tblLayout w:type="fixed"/>
        <w:tblLook w:val="04A0" w:firstRow="1" w:lastRow="0" w:firstColumn="1" w:lastColumn="0" w:noHBand="0" w:noVBand="1"/>
      </w:tblPr>
      <w:tblGrid>
        <w:gridCol w:w="5143"/>
        <w:gridCol w:w="3907"/>
      </w:tblGrid>
      <w:tr w:rsidR="00677006" w14:paraId="74CACF78" w14:textId="77777777" w:rsidTr="00677006">
        <w:trPr>
          <w:trHeight w:val="390"/>
        </w:trPr>
        <w:tc>
          <w:tcPr>
            <w:tcW w:w="5143" w:type="dxa"/>
            <w:vAlign w:val="center"/>
            <w:hideMark/>
          </w:tcPr>
          <w:p w14:paraId="56E7ADEC" w14:textId="7971CD08" w:rsidR="00677006" w:rsidRPr="00677006" w:rsidRDefault="00677006" w:rsidP="00CD744D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006">
              <w:rPr>
                <w:rFonts w:ascii="Times New Roman" w:hAnsi="Times New Roman" w:cs="Times New Roman"/>
                <w:sz w:val="28"/>
                <w:szCs w:val="28"/>
              </w:rPr>
              <w:t>ОДОБРЕНА</w:t>
            </w:r>
          </w:p>
          <w:p w14:paraId="11080975" w14:textId="77777777" w:rsidR="00677006" w:rsidRPr="00677006" w:rsidRDefault="00677006" w:rsidP="00CD744D">
            <w:pPr>
              <w:spacing w:line="254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77006">
              <w:rPr>
                <w:rFonts w:ascii="Times New Roman" w:hAnsi="Times New Roman" w:cs="Times New Roman"/>
                <w:sz w:val="28"/>
                <w:szCs w:val="28"/>
              </w:rPr>
              <w:t>Цикловой методической комиссией</w:t>
            </w:r>
          </w:p>
          <w:p w14:paraId="7C5F955B" w14:textId="7D9DD73C" w:rsidR="00677006" w:rsidRPr="00677006" w:rsidRDefault="00677006" w:rsidP="00CD744D">
            <w:pPr>
              <w:spacing w:line="254" w:lineRule="auto"/>
              <w:jc w:val="both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677006">
              <w:rPr>
                <w:rFonts w:ascii="Times New Roman" w:hAnsi="Times New Roman" w:cs="Times New Roman"/>
                <w:sz w:val="28"/>
                <w:szCs w:val="28"/>
              </w:rPr>
              <w:t>Лабораторная диагностика</w:t>
            </w:r>
          </w:p>
        </w:tc>
        <w:tc>
          <w:tcPr>
            <w:tcW w:w="3907" w:type="dxa"/>
            <w:vAlign w:val="center"/>
            <w:hideMark/>
          </w:tcPr>
          <w:p w14:paraId="4C1FA35C" w14:textId="2B572271" w:rsidR="00677006" w:rsidRPr="00677006" w:rsidRDefault="00677006" w:rsidP="00CD744D">
            <w:pPr>
              <w:spacing w:line="25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006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677006" w14:paraId="430862EF" w14:textId="77777777" w:rsidTr="00677006">
        <w:trPr>
          <w:trHeight w:val="359"/>
        </w:trPr>
        <w:tc>
          <w:tcPr>
            <w:tcW w:w="5143" w:type="dxa"/>
            <w:vAlign w:val="center"/>
          </w:tcPr>
          <w:p w14:paraId="238620A3" w14:textId="77777777" w:rsidR="00677006" w:rsidRPr="00677006" w:rsidRDefault="00677006" w:rsidP="00304C52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006">
              <w:rPr>
                <w:rFonts w:ascii="Times New Roman" w:hAnsi="Times New Roman" w:cs="Times New Roman"/>
                <w:sz w:val="28"/>
                <w:szCs w:val="28"/>
              </w:rPr>
              <w:t>Председатель     Фесенко Н.Г.</w:t>
            </w:r>
          </w:p>
          <w:p w14:paraId="6B9ED25F" w14:textId="77777777" w:rsidR="00677006" w:rsidRPr="00677006" w:rsidRDefault="00677006" w:rsidP="00304C52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006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14:paraId="46F97974" w14:textId="77777777" w:rsidR="00677006" w:rsidRPr="00677006" w:rsidRDefault="00677006" w:rsidP="00304C52">
            <w:pPr>
              <w:spacing w:line="254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907" w:type="dxa"/>
            <w:vAlign w:val="center"/>
            <w:hideMark/>
          </w:tcPr>
          <w:p w14:paraId="1F13F6A7" w14:textId="77777777" w:rsidR="00677006" w:rsidRPr="00677006" w:rsidRDefault="00677006" w:rsidP="00304C52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006">
              <w:rPr>
                <w:rFonts w:ascii="Times New Roman" w:hAnsi="Times New Roman" w:cs="Times New Roman"/>
                <w:sz w:val="28"/>
                <w:szCs w:val="28"/>
              </w:rPr>
              <w:t xml:space="preserve">зам. директора </w:t>
            </w:r>
          </w:p>
          <w:p w14:paraId="5BEA3537" w14:textId="77777777" w:rsidR="00677006" w:rsidRPr="00677006" w:rsidRDefault="00677006" w:rsidP="00304C52">
            <w:pPr>
              <w:spacing w:line="254" w:lineRule="auto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677006">
              <w:rPr>
                <w:rFonts w:ascii="Times New Roman" w:hAnsi="Times New Roman" w:cs="Times New Roman"/>
                <w:iCs/>
                <w:sz w:val="28"/>
                <w:szCs w:val="28"/>
              </w:rPr>
              <w:t>по учебной работе</w:t>
            </w:r>
          </w:p>
        </w:tc>
      </w:tr>
      <w:tr w:rsidR="00677006" w14:paraId="67F2E2F5" w14:textId="77777777" w:rsidTr="00677006">
        <w:trPr>
          <w:trHeight w:val="315"/>
        </w:trPr>
        <w:tc>
          <w:tcPr>
            <w:tcW w:w="5143" w:type="dxa"/>
            <w:vAlign w:val="center"/>
            <w:hideMark/>
          </w:tcPr>
          <w:p w14:paraId="33C85081" w14:textId="77777777" w:rsidR="00677006" w:rsidRPr="00677006" w:rsidRDefault="00677006" w:rsidP="00304C52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006">
              <w:rPr>
                <w:rFonts w:ascii="Times New Roman" w:hAnsi="Times New Roman" w:cs="Times New Roman"/>
                <w:sz w:val="28"/>
                <w:szCs w:val="28"/>
              </w:rPr>
              <w:t>Протокол № __1__</w:t>
            </w:r>
          </w:p>
        </w:tc>
        <w:tc>
          <w:tcPr>
            <w:tcW w:w="3907" w:type="dxa"/>
            <w:vAlign w:val="center"/>
            <w:hideMark/>
          </w:tcPr>
          <w:p w14:paraId="750F5312" w14:textId="77777777" w:rsidR="00677006" w:rsidRPr="00677006" w:rsidRDefault="00677006" w:rsidP="00304C52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77006">
              <w:rPr>
                <w:rFonts w:ascii="Times New Roman" w:hAnsi="Times New Roman" w:cs="Times New Roman"/>
                <w:sz w:val="28"/>
                <w:szCs w:val="28"/>
              </w:rPr>
              <w:t>________/Е.Л. Селивановская/</w:t>
            </w:r>
          </w:p>
        </w:tc>
      </w:tr>
      <w:tr w:rsidR="00EC0FD6" w14:paraId="612BB9EA" w14:textId="77777777" w:rsidTr="004E3874">
        <w:trPr>
          <w:trHeight w:val="406"/>
        </w:trPr>
        <w:tc>
          <w:tcPr>
            <w:tcW w:w="5143" w:type="dxa"/>
            <w:vAlign w:val="center"/>
            <w:hideMark/>
          </w:tcPr>
          <w:p w14:paraId="64DF6958" w14:textId="14F8AEC4" w:rsidR="00EC0FD6" w:rsidRDefault="00EC0FD6" w:rsidP="00304C52">
            <w:pPr>
              <w:spacing w:line="254" w:lineRule="auto"/>
              <w:rPr>
                <w:sz w:val="28"/>
                <w:szCs w:val="28"/>
              </w:rPr>
            </w:pPr>
            <w:r w:rsidRPr="00677006">
              <w:rPr>
                <w:rFonts w:ascii="Times New Roman" w:hAnsi="Times New Roman" w:cs="Times New Roman"/>
                <w:sz w:val="28"/>
                <w:szCs w:val="28"/>
              </w:rPr>
              <w:t xml:space="preserve">«_31_» </w:t>
            </w:r>
            <w:r w:rsidR="00CD744D">
              <w:rPr>
                <w:rFonts w:ascii="Times New Roman" w:hAnsi="Times New Roman" w:cs="Times New Roman"/>
                <w:sz w:val="28"/>
                <w:szCs w:val="28"/>
              </w:rPr>
              <w:t>_августа_20  ____</w:t>
            </w:r>
            <w:r w:rsidRPr="00677006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07" w:type="dxa"/>
            <w:vAlign w:val="center"/>
            <w:hideMark/>
          </w:tcPr>
          <w:p w14:paraId="4FD95F59" w14:textId="1CC48B5A" w:rsidR="00EC0FD6" w:rsidRPr="00677006" w:rsidRDefault="00CD744D" w:rsidP="00304C52">
            <w:pPr>
              <w:spacing w:line="254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 20 _____</w:t>
            </w:r>
            <w:r w:rsidR="00EC0FD6" w:rsidRPr="0067700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14:paraId="42843915" w14:textId="77777777" w:rsidR="00D808BB" w:rsidRPr="00D808BB" w:rsidRDefault="00D808BB" w:rsidP="00CD744D">
      <w:pPr>
        <w:jc w:val="center"/>
        <w:rPr>
          <w:b/>
          <w:sz w:val="32"/>
        </w:rPr>
      </w:pPr>
    </w:p>
    <w:p w14:paraId="658EBB0F" w14:textId="3B22C02E" w:rsidR="00D808BB" w:rsidRPr="00D808BB" w:rsidRDefault="00D808BB" w:rsidP="00CD744D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AB25E3" w14:textId="77777777" w:rsidR="00D808BB" w:rsidRPr="00D808BB" w:rsidRDefault="00D808BB" w:rsidP="00CD74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</w:p>
    <w:p w14:paraId="53D93D78" w14:textId="77777777" w:rsidR="00D808BB" w:rsidRPr="00D808BB" w:rsidRDefault="00D808BB" w:rsidP="007253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</w:pPr>
      <w:r w:rsidRPr="00D808BB">
        <w:rPr>
          <w:rFonts w:ascii="Times New Roman" w:eastAsia="Times New Roman" w:hAnsi="Times New Roman" w:cs="Times New Roman"/>
          <w:b/>
          <w:caps/>
          <w:sz w:val="36"/>
          <w:szCs w:val="36"/>
          <w:lang w:eastAsia="ru-RU"/>
        </w:rPr>
        <w:t>контрольно-оценочные материалы</w:t>
      </w:r>
    </w:p>
    <w:p w14:paraId="501813C9" w14:textId="3C4F0AF8" w:rsidR="00D808BB" w:rsidRPr="00D808BB" w:rsidRDefault="00D808BB" w:rsidP="007253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D808BB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>экзамена</w:t>
      </w:r>
    </w:p>
    <w:p w14:paraId="4D321E1D" w14:textId="77777777" w:rsidR="00DC6D2D" w:rsidRPr="00DC6D2D" w:rsidRDefault="00DC6D2D" w:rsidP="007253F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bookmarkStart w:id="0" w:name="_Hlk152498192"/>
      <w:r w:rsidRPr="00DC6D2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ПМ 02 «</w:t>
      </w:r>
      <w:r w:rsidRPr="00DC6D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ВЫПОЛНЕНИЕ КЛИНИЧЕСКИХ ЛАБОРАТОРНЫХ ИССЛЕДОВАНИЙ ПЕРВОЙ И ВТОРОЙ КАТЕГОРИИ СЛОЖНОСТИ</w:t>
      </w:r>
      <w:r w:rsidRPr="00DC6D2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</w:p>
    <w:p w14:paraId="16BA2557" w14:textId="77777777" w:rsidR="00DC6D2D" w:rsidRPr="00DC6D2D" w:rsidRDefault="00DC6D2D" w:rsidP="00725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7E37362C" w14:textId="77777777" w:rsidR="00DC6D2D" w:rsidRPr="00DC6D2D" w:rsidRDefault="00DC6D2D" w:rsidP="00725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C6D2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МДК 02.01</w:t>
      </w:r>
      <w:proofErr w:type="gramStart"/>
      <w:r w:rsidRPr="00DC6D2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«</w:t>
      </w:r>
      <w:proofErr w:type="gramEnd"/>
      <w:r w:rsidRPr="00DC6D2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Проведение химико-микроскопических исследований»</w:t>
      </w:r>
    </w:p>
    <w:p w14:paraId="27261F56" w14:textId="77777777" w:rsidR="00DC6D2D" w:rsidRPr="00DC6D2D" w:rsidRDefault="00DC6D2D" w:rsidP="00725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7C8CE8B3" w14:textId="5E004C0B" w:rsidR="00DC6D2D" w:rsidRPr="00CE660D" w:rsidRDefault="00DC6D2D" w:rsidP="00725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bookmarkStart w:id="1" w:name="_Hlk83057014"/>
      <w:r w:rsidRPr="00DC6D2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bookmarkEnd w:id="1"/>
      <w:r w:rsidRPr="00CE6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C6D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</w:t>
      </w:r>
      <w:r w:rsidRPr="00CE6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bookmarkStart w:id="2" w:name="_Hlk152498110"/>
      <w:r w:rsidRPr="00DC6D2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bookmarkEnd w:id="2"/>
      <w:r w:rsidRPr="00DC6D2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CE66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C6D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семестр</w:t>
      </w:r>
    </w:p>
    <w:bookmarkEnd w:id="0"/>
    <w:p w14:paraId="12B0F17D" w14:textId="77777777" w:rsidR="00D808BB" w:rsidRPr="00DC6D2D" w:rsidRDefault="00D808BB" w:rsidP="007253FC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3C1E9847" w14:textId="464C24B2" w:rsidR="00D808BB" w:rsidRPr="00D808BB" w:rsidRDefault="00D808BB" w:rsidP="007253FC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14:paraId="7CC4B148" w14:textId="7228ACA2" w:rsidR="00D808BB" w:rsidRPr="00D808BB" w:rsidRDefault="00D808BB" w:rsidP="007253FC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D808BB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Специальность   31.02.03</w:t>
      </w:r>
    </w:p>
    <w:p w14:paraId="20D22107" w14:textId="77777777" w:rsidR="00D808BB" w:rsidRPr="00D808BB" w:rsidRDefault="00D808BB" w:rsidP="007253FC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32"/>
          <w:szCs w:val="32"/>
          <w:lang w:eastAsia="ru-RU"/>
        </w:rPr>
      </w:pPr>
    </w:p>
    <w:p w14:paraId="3849C569" w14:textId="7418E6EB" w:rsidR="00D808BB" w:rsidRPr="00EC0FD6" w:rsidRDefault="00EC0FD6" w:rsidP="007253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0FD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«</w:t>
      </w:r>
      <w:r w:rsidR="00D808BB" w:rsidRPr="00EC0FD6">
        <w:rPr>
          <w:rFonts w:ascii="Times New Roman" w:eastAsia="Times New Roman" w:hAnsi="Times New Roman" w:cs="Times New Roman"/>
          <w:b/>
          <w:i/>
          <w:caps/>
          <w:sz w:val="28"/>
          <w:szCs w:val="28"/>
          <w:lang w:eastAsia="ru-RU"/>
        </w:rPr>
        <w:t>Лабораторная диагностика</w:t>
      </w:r>
      <w:r w:rsidR="00D808BB" w:rsidRPr="00EC0FD6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»</w:t>
      </w:r>
    </w:p>
    <w:p w14:paraId="01272C02" w14:textId="77777777" w:rsidR="00D808BB" w:rsidRDefault="00D808BB" w:rsidP="007253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CFFA8E" w14:textId="3F337F4D" w:rsidR="00BE612B" w:rsidRDefault="00BE612B" w:rsidP="007253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A7779A" w14:textId="74A4257C" w:rsidR="00CD744D" w:rsidRDefault="00CD744D" w:rsidP="007253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3EFE61" w14:textId="77777777" w:rsidR="00CD744D" w:rsidRDefault="00CD744D" w:rsidP="007253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CBEB6A" w14:textId="77777777" w:rsidR="00BE612B" w:rsidRDefault="00BE612B" w:rsidP="007253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12E792" w14:textId="77777777" w:rsidR="00BE612B" w:rsidRDefault="00BE612B" w:rsidP="007253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4AB05F" w14:textId="1783491F" w:rsidR="00BE612B" w:rsidRDefault="00BE612B" w:rsidP="007253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Воронеж   </w:t>
      </w:r>
      <w:r w:rsidR="00EC0FD6">
        <w:rPr>
          <w:rFonts w:ascii="Times New Roman" w:eastAsia="Times New Roman" w:hAnsi="Times New Roman" w:cs="Times New Roman"/>
          <w:sz w:val="24"/>
          <w:szCs w:val="24"/>
          <w:lang w:eastAsia="ru-RU"/>
        </w:rPr>
        <w:t>20 ____</w:t>
      </w:r>
      <w:r w:rsidR="00DC6D2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55D20658" w14:textId="77777777" w:rsidR="00CD744D" w:rsidRDefault="00CD744D" w:rsidP="00EC0FD6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4A5D79BC" w14:textId="03B1C4A8" w:rsidR="00DC6D2D" w:rsidRPr="00DC6D2D" w:rsidRDefault="001337F7" w:rsidP="00EC0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32"/>
          <w:szCs w:val="32"/>
          <w:lang w:eastAsia="ru-RU"/>
        </w:rPr>
      </w:pPr>
      <w:r w:rsidRPr="00DC6D2D">
        <w:rPr>
          <w:rFonts w:ascii="Times New Roman" w:hAnsi="Times New Roman" w:cs="Times New Roman"/>
          <w:b/>
          <w:caps/>
          <w:sz w:val="28"/>
          <w:szCs w:val="28"/>
        </w:rPr>
        <w:lastRenderedPageBreak/>
        <w:t>Контрольно-оценочные материалы для</w:t>
      </w:r>
      <w:r>
        <w:rPr>
          <w:b/>
          <w:caps/>
          <w:sz w:val="28"/>
          <w:szCs w:val="28"/>
        </w:rPr>
        <w:t xml:space="preserve"> </w:t>
      </w:r>
      <w:r w:rsidR="00DC6D2D" w:rsidRPr="00DC6D2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ПМ 02 «</w:t>
      </w:r>
      <w:r w:rsidR="00DC6D2D" w:rsidRPr="00DC6D2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ВЫПОЛНЕНИЕ КЛИНИЧЕСКИХ ЛАБОРАТОРНЫХ ИССЛЕДОВАНИЙ ПЕРВОЙ И ВТОРОЙ КАТЕГОРИИ СЛОЖНОСТИ</w:t>
      </w:r>
      <w:r w:rsidR="00DC6D2D" w:rsidRPr="00DC6D2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»</w:t>
      </w:r>
    </w:p>
    <w:p w14:paraId="7F13F570" w14:textId="77777777" w:rsidR="00DC6D2D" w:rsidRPr="00DC6D2D" w:rsidRDefault="00DC6D2D" w:rsidP="00EC0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14:paraId="3BBBC937" w14:textId="77777777" w:rsidR="00DC6D2D" w:rsidRPr="00DC6D2D" w:rsidRDefault="00DC6D2D" w:rsidP="00EC0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DC6D2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МДК 02.01</w:t>
      </w:r>
      <w:proofErr w:type="gramStart"/>
      <w:r w:rsidRPr="00DC6D2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  «</w:t>
      </w:r>
      <w:proofErr w:type="gramEnd"/>
      <w:r w:rsidRPr="00DC6D2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Проведение химико-микроскопических исследований»</w:t>
      </w:r>
    </w:p>
    <w:p w14:paraId="2E2322D1" w14:textId="77777777" w:rsidR="00DC6D2D" w:rsidRPr="00DC6D2D" w:rsidRDefault="00DC6D2D" w:rsidP="00EC0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14FB6B9E" w14:textId="77777777" w:rsidR="00DC6D2D" w:rsidRPr="00DC6D2D" w:rsidRDefault="00DC6D2D" w:rsidP="00EC0F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C6D2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</w:t>
      </w:r>
      <w:r w:rsidRPr="00DC6D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курс   </w:t>
      </w:r>
      <w:r w:rsidRPr="00DC6D2D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II</w:t>
      </w:r>
      <w:r w:rsidRPr="00DC6D2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семестр</w:t>
      </w:r>
    </w:p>
    <w:p w14:paraId="5848D03A" w14:textId="0C5C4F03" w:rsidR="001337F7" w:rsidRDefault="001337F7" w:rsidP="001337F7">
      <w:pPr>
        <w:pStyle w:val="22"/>
        <w:keepNext/>
        <w:keepLines/>
        <w:shd w:val="clear" w:color="auto" w:fill="auto"/>
        <w:spacing w:before="0" w:after="0" w:line="319" w:lineRule="exact"/>
        <w:ind w:left="993" w:right="-2"/>
        <w:jc w:val="left"/>
        <w:rPr>
          <w:b/>
          <w:caps/>
          <w:sz w:val="28"/>
          <w:szCs w:val="28"/>
        </w:rPr>
      </w:pPr>
    </w:p>
    <w:p w14:paraId="682500B6" w14:textId="644B5E11" w:rsidR="001337F7" w:rsidRPr="00626C8A" w:rsidRDefault="001337F7" w:rsidP="00626C8A">
      <w:pPr>
        <w:pStyle w:val="1"/>
        <w:numPr>
          <w:ilvl w:val="0"/>
          <w:numId w:val="0"/>
        </w:numPr>
        <w:rPr>
          <w:sz w:val="28"/>
          <w:szCs w:val="28"/>
        </w:rPr>
      </w:pPr>
      <w:r w:rsidRPr="00626C8A">
        <w:rPr>
          <w:sz w:val="28"/>
          <w:szCs w:val="28"/>
        </w:rPr>
        <w:t xml:space="preserve">Программа </w:t>
      </w:r>
      <w:proofErr w:type="gramStart"/>
      <w:r w:rsidRPr="00626C8A">
        <w:rPr>
          <w:sz w:val="28"/>
          <w:szCs w:val="28"/>
        </w:rPr>
        <w:t xml:space="preserve">экзамена </w:t>
      </w:r>
      <w:r w:rsidR="006D41D7">
        <w:rPr>
          <w:sz w:val="28"/>
          <w:szCs w:val="28"/>
        </w:rPr>
        <w:t xml:space="preserve"> </w:t>
      </w:r>
      <w:r w:rsidRPr="00626C8A">
        <w:rPr>
          <w:sz w:val="28"/>
          <w:szCs w:val="28"/>
        </w:rPr>
        <w:t>является</w:t>
      </w:r>
      <w:proofErr w:type="gramEnd"/>
      <w:r w:rsidRPr="00626C8A">
        <w:rPr>
          <w:sz w:val="28"/>
          <w:szCs w:val="28"/>
        </w:rPr>
        <w:t xml:space="preserve"> частью основной</w:t>
      </w:r>
      <w:r w:rsidR="00CE660D">
        <w:rPr>
          <w:sz w:val="28"/>
          <w:szCs w:val="28"/>
        </w:rPr>
        <w:t xml:space="preserve">  </w:t>
      </w:r>
      <w:r w:rsidRPr="00626C8A">
        <w:rPr>
          <w:sz w:val="28"/>
          <w:szCs w:val="28"/>
        </w:rPr>
        <w:t xml:space="preserve">профессиональной образовательной программы в соответствии с ФГОС </w:t>
      </w:r>
      <w:r w:rsidR="00CE660D">
        <w:rPr>
          <w:sz w:val="28"/>
          <w:szCs w:val="28"/>
        </w:rPr>
        <w:t xml:space="preserve"> </w:t>
      </w:r>
      <w:r w:rsidRPr="00626C8A">
        <w:rPr>
          <w:sz w:val="28"/>
          <w:szCs w:val="28"/>
        </w:rPr>
        <w:t>по</w:t>
      </w:r>
      <w:r w:rsidR="00626C8A">
        <w:rPr>
          <w:sz w:val="28"/>
          <w:szCs w:val="28"/>
        </w:rPr>
        <w:t xml:space="preserve"> </w:t>
      </w:r>
      <w:r w:rsidRPr="00626C8A">
        <w:rPr>
          <w:sz w:val="28"/>
          <w:szCs w:val="28"/>
        </w:rPr>
        <w:t>специальности СПО 31.02.03 Лабораторная диагностика в части освоения</w:t>
      </w:r>
      <w:r w:rsidR="00CE660D">
        <w:rPr>
          <w:sz w:val="28"/>
          <w:szCs w:val="28"/>
        </w:rPr>
        <w:t xml:space="preserve"> </w:t>
      </w:r>
      <w:r w:rsidR="00626C8A">
        <w:rPr>
          <w:sz w:val="28"/>
          <w:szCs w:val="28"/>
        </w:rPr>
        <w:t>о</w:t>
      </w:r>
      <w:r w:rsidRPr="00626C8A">
        <w:rPr>
          <w:sz w:val="28"/>
          <w:szCs w:val="28"/>
        </w:rPr>
        <w:t>сновного вида профессиональной деятельности (ВПД):</w:t>
      </w:r>
      <w:r w:rsidR="00626C8A">
        <w:rPr>
          <w:sz w:val="28"/>
          <w:szCs w:val="28"/>
        </w:rPr>
        <w:t xml:space="preserve"> </w:t>
      </w:r>
      <w:r w:rsidRPr="00626C8A">
        <w:rPr>
          <w:sz w:val="28"/>
          <w:szCs w:val="28"/>
        </w:rPr>
        <w:t>общеклинически</w:t>
      </w:r>
      <w:r w:rsidR="00F812CC" w:rsidRPr="00626C8A">
        <w:rPr>
          <w:sz w:val="28"/>
          <w:szCs w:val="28"/>
        </w:rPr>
        <w:t xml:space="preserve">х </w:t>
      </w:r>
      <w:r w:rsidRPr="00626C8A">
        <w:rPr>
          <w:sz w:val="28"/>
          <w:szCs w:val="28"/>
        </w:rPr>
        <w:t xml:space="preserve"> лабораторных исследований</w:t>
      </w:r>
      <w:r w:rsidR="00626C8A">
        <w:rPr>
          <w:sz w:val="28"/>
          <w:szCs w:val="28"/>
        </w:rPr>
        <w:t xml:space="preserve"> </w:t>
      </w:r>
      <w:r w:rsidRPr="00626C8A">
        <w:rPr>
          <w:sz w:val="28"/>
          <w:szCs w:val="28"/>
        </w:rPr>
        <w:t>и соответствующих пр</w:t>
      </w:r>
      <w:r w:rsidR="00F812CC" w:rsidRPr="00626C8A">
        <w:rPr>
          <w:sz w:val="28"/>
          <w:szCs w:val="28"/>
        </w:rPr>
        <w:t>офессиональных компетенций (ПК).</w:t>
      </w:r>
    </w:p>
    <w:p w14:paraId="064BAA92" w14:textId="3F285DF1" w:rsidR="001337F7" w:rsidRPr="00626C8A" w:rsidRDefault="001337F7" w:rsidP="00626C8A">
      <w:pPr>
        <w:pStyle w:val="1"/>
        <w:numPr>
          <w:ilvl w:val="0"/>
          <w:numId w:val="0"/>
        </w:numPr>
        <w:rPr>
          <w:sz w:val="28"/>
          <w:szCs w:val="28"/>
        </w:rPr>
      </w:pPr>
      <w:r w:rsidRPr="00626C8A">
        <w:rPr>
          <w:sz w:val="28"/>
          <w:szCs w:val="28"/>
        </w:rPr>
        <w:t xml:space="preserve">Квалификационный экзамен проводится </w:t>
      </w:r>
      <w:proofErr w:type="gramStart"/>
      <w:r w:rsidRPr="00626C8A">
        <w:rPr>
          <w:sz w:val="28"/>
          <w:szCs w:val="28"/>
        </w:rPr>
        <w:t>в  устной</w:t>
      </w:r>
      <w:proofErr w:type="gramEnd"/>
      <w:r w:rsidRPr="00626C8A">
        <w:rPr>
          <w:sz w:val="28"/>
          <w:szCs w:val="28"/>
        </w:rPr>
        <w:t xml:space="preserve">  форме</w:t>
      </w:r>
      <w:r w:rsidR="00CE660D">
        <w:rPr>
          <w:sz w:val="28"/>
          <w:szCs w:val="28"/>
        </w:rPr>
        <w:t xml:space="preserve"> </w:t>
      </w:r>
      <w:r w:rsidRPr="00626C8A">
        <w:rPr>
          <w:sz w:val="28"/>
          <w:szCs w:val="28"/>
        </w:rPr>
        <w:t>с обязательной демонстрацией освоенных навыков выполнения практических</w:t>
      </w:r>
    </w:p>
    <w:p w14:paraId="1FDB6966" w14:textId="77777777" w:rsidR="001337F7" w:rsidRPr="00626C8A" w:rsidRDefault="001337F7" w:rsidP="00626C8A">
      <w:pPr>
        <w:pStyle w:val="1"/>
        <w:numPr>
          <w:ilvl w:val="0"/>
          <w:numId w:val="0"/>
        </w:numPr>
        <w:rPr>
          <w:sz w:val="28"/>
          <w:szCs w:val="28"/>
        </w:rPr>
      </w:pPr>
      <w:r w:rsidRPr="00626C8A">
        <w:rPr>
          <w:sz w:val="28"/>
          <w:szCs w:val="28"/>
        </w:rPr>
        <w:t>манипуляций.</w:t>
      </w:r>
    </w:p>
    <w:p w14:paraId="3F673709" w14:textId="77777777" w:rsidR="00626C8A" w:rsidRDefault="00626C8A" w:rsidP="00626C8A">
      <w:pPr>
        <w:pStyle w:val="5"/>
        <w:shd w:val="clear" w:color="auto" w:fill="auto"/>
        <w:tabs>
          <w:tab w:val="left" w:pos="584"/>
        </w:tabs>
        <w:spacing w:before="0" w:after="0" w:line="322" w:lineRule="exact"/>
        <w:ind w:right="260" w:firstLine="0"/>
        <w:jc w:val="both"/>
      </w:pPr>
      <w:r>
        <w:t>Контрольно-оценочные материалы для экзамена (квалификационного) являются частью комплекта контрольно-оценочных средств (КОС) по профессиональному модулю.</w:t>
      </w:r>
    </w:p>
    <w:p w14:paraId="75B72AF5" w14:textId="77777777" w:rsidR="00626C8A" w:rsidRDefault="00626C8A" w:rsidP="00D808BB">
      <w:pPr>
        <w:pStyle w:val="5"/>
        <w:shd w:val="clear" w:color="auto" w:fill="auto"/>
        <w:tabs>
          <w:tab w:val="left" w:pos="500"/>
        </w:tabs>
        <w:spacing w:before="0" w:after="0" w:line="346" w:lineRule="exact"/>
        <w:ind w:firstLine="0"/>
        <w:jc w:val="both"/>
      </w:pPr>
      <w:r>
        <w:t>Контрольно-оценочные материалы включают:</w:t>
      </w:r>
    </w:p>
    <w:p w14:paraId="0EF7FF47" w14:textId="77777777" w:rsidR="00626C8A" w:rsidRDefault="00626C8A" w:rsidP="00626C8A">
      <w:pPr>
        <w:pStyle w:val="5"/>
        <w:numPr>
          <w:ilvl w:val="0"/>
          <w:numId w:val="2"/>
        </w:numPr>
        <w:shd w:val="clear" w:color="auto" w:fill="auto"/>
        <w:tabs>
          <w:tab w:val="left" w:pos="380"/>
        </w:tabs>
        <w:spacing w:before="0" w:after="0" w:line="346" w:lineRule="exact"/>
        <w:ind w:left="993"/>
        <w:jc w:val="both"/>
      </w:pPr>
      <w:r>
        <w:t>перечень вопросов и практических заданий для подготовки к экзамену;</w:t>
      </w:r>
    </w:p>
    <w:p w14:paraId="5B090D73" w14:textId="77777777" w:rsidR="00626C8A" w:rsidRDefault="00626C8A" w:rsidP="00626C8A">
      <w:pPr>
        <w:pStyle w:val="5"/>
        <w:numPr>
          <w:ilvl w:val="0"/>
          <w:numId w:val="2"/>
        </w:numPr>
        <w:shd w:val="clear" w:color="auto" w:fill="auto"/>
        <w:tabs>
          <w:tab w:val="left" w:pos="380"/>
        </w:tabs>
        <w:spacing w:before="0" w:after="0" w:line="346" w:lineRule="exact"/>
        <w:ind w:left="993"/>
        <w:jc w:val="both"/>
      </w:pPr>
      <w:r>
        <w:t>оснащение экзамена;</w:t>
      </w:r>
    </w:p>
    <w:p w14:paraId="0555D9A2" w14:textId="77777777" w:rsidR="00626C8A" w:rsidRDefault="00626C8A" w:rsidP="00626C8A">
      <w:pPr>
        <w:pStyle w:val="5"/>
        <w:numPr>
          <w:ilvl w:val="0"/>
          <w:numId w:val="2"/>
        </w:numPr>
        <w:shd w:val="clear" w:color="auto" w:fill="auto"/>
        <w:tabs>
          <w:tab w:val="left" w:pos="373"/>
        </w:tabs>
        <w:spacing w:before="0" w:after="0" w:line="346" w:lineRule="exact"/>
        <w:ind w:left="993"/>
        <w:jc w:val="both"/>
      </w:pPr>
      <w:r>
        <w:t>рекомендуемую литературу для студентов;</w:t>
      </w:r>
    </w:p>
    <w:p w14:paraId="498AE20F" w14:textId="77777777" w:rsidR="00626C8A" w:rsidRDefault="00626C8A" w:rsidP="00626C8A">
      <w:pPr>
        <w:pStyle w:val="5"/>
        <w:numPr>
          <w:ilvl w:val="0"/>
          <w:numId w:val="2"/>
        </w:numPr>
        <w:shd w:val="clear" w:color="auto" w:fill="auto"/>
        <w:tabs>
          <w:tab w:val="left" w:pos="375"/>
        </w:tabs>
        <w:spacing w:before="0" w:after="0" w:line="346" w:lineRule="exact"/>
        <w:ind w:left="993"/>
        <w:jc w:val="both"/>
      </w:pPr>
      <w:r>
        <w:t>образцы заданий и эталоны ответов;</w:t>
      </w:r>
    </w:p>
    <w:p w14:paraId="700F3ADA" w14:textId="77777777" w:rsidR="00626C8A" w:rsidRDefault="00626C8A" w:rsidP="00626C8A">
      <w:pPr>
        <w:pStyle w:val="5"/>
        <w:numPr>
          <w:ilvl w:val="0"/>
          <w:numId w:val="2"/>
        </w:numPr>
        <w:shd w:val="clear" w:color="auto" w:fill="auto"/>
        <w:tabs>
          <w:tab w:val="left" w:pos="380"/>
        </w:tabs>
        <w:spacing w:before="0" w:after="0" w:line="346" w:lineRule="exact"/>
        <w:ind w:left="993"/>
        <w:jc w:val="both"/>
      </w:pPr>
      <w:r>
        <w:t>критерии оценки;</w:t>
      </w:r>
    </w:p>
    <w:p w14:paraId="1351C27F" w14:textId="3443DF62" w:rsidR="00626C8A" w:rsidRDefault="00626C8A" w:rsidP="00626C8A">
      <w:pPr>
        <w:pStyle w:val="5"/>
        <w:numPr>
          <w:ilvl w:val="0"/>
          <w:numId w:val="2"/>
        </w:numPr>
        <w:shd w:val="clear" w:color="auto" w:fill="auto"/>
        <w:tabs>
          <w:tab w:val="left" w:pos="375"/>
        </w:tabs>
        <w:spacing w:before="0" w:after="0" w:line="346" w:lineRule="exact"/>
        <w:ind w:left="993"/>
        <w:jc w:val="both"/>
      </w:pPr>
      <w:r>
        <w:t>экзаменационные билеты</w:t>
      </w:r>
      <w:r w:rsidR="00CE660D">
        <w:t>.</w:t>
      </w:r>
    </w:p>
    <w:p w14:paraId="71A79065" w14:textId="018F473A" w:rsidR="00626C8A" w:rsidRDefault="00626C8A" w:rsidP="00626C8A">
      <w:pPr>
        <w:pStyle w:val="5"/>
        <w:shd w:val="clear" w:color="auto" w:fill="auto"/>
        <w:tabs>
          <w:tab w:val="left" w:pos="630"/>
        </w:tabs>
        <w:spacing w:before="0" w:after="0" w:line="324" w:lineRule="exact"/>
        <w:ind w:right="260" w:firstLine="0"/>
        <w:jc w:val="both"/>
      </w:pPr>
      <w:r>
        <w:t>Контрольные экзаменационные задания разрабатываются на основе требований ФГОС и программы профессионального модуля. Вопросы в каждо</w:t>
      </w:r>
      <w:r w:rsidR="006D41D7">
        <w:t>м</w:t>
      </w:r>
      <w:r>
        <w:t xml:space="preserve"> билете комплектуются так, чтобы была возможность выявлять подготовленность студента по данному виду профессиональной деятельности. Задания имеют равноценный характер, предусматривают проведение анализа конкретной ситуации, максимально приближенной к условиям будущей профессиональной деятельности студента и принятия решения в рамках компетенции специалиста. В контрольных заданиях нет вопросов, не соответствующих требованиям ФГОС. Количество вопросов в билете - не более трех.</w:t>
      </w:r>
    </w:p>
    <w:p w14:paraId="445B5645" w14:textId="77777777" w:rsidR="00626C8A" w:rsidRPr="00295BD0" w:rsidRDefault="00626C8A" w:rsidP="001337F7">
      <w:pPr>
        <w:rPr>
          <w:rFonts w:ascii="Times New Roman" w:hAnsi="Times New Roman" w:cs="Times New Roman"/>
          <w:sz w:val="28"/>
          <w:szCs w:val="28"/>
        </w:rPr>
      </w:pPr>
    </w:p>
    <w:p w14:paraId="26E4E185" w14:textId="25AC33EF" w:rsidR="00DC6D2D" w:rsidRPr="00DC6D2D" w:rsidRDefault="00DC6D2D" w:rsidP="00DE194A">
      <w:pPr>
        <w:pStyle w:val="1"/>
        <w:numPr>
          <w:ilvl w:val="0"/>
          <w:numId w:val="0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  <w:proofErr w:type="gramStart"/>
      <w:r w:rsidR="001337F7" w:rsidRPr="00626C8A">
        <w:rPr>
          <w:sz w:val="28"/>
          <w:szCs w:val="28"/>
        </w:rPr>
        <w:t>Экзамену  предшествует</w:t>
      </w:r>
      <w:proofErr w:type="gramEnd"/>
      <w:r w:rsidR="001337F7" w:rsidRPr="00626C8A">
        <w:rPr>
          <w:sz w:val="28"/>
          <w:szCs w:val="28"/>
        </w:rPr>
        <w:t xml:space="preserve"> изучение профессионального</w:t>
      </w:r>
      <w:r w:rsidR="00DE194A">
        <w:rPr>
          <w:sz w:val="28"/>
          <w:szCs w:val="28"/>
        </w:rPr>
        <w:t xml:space="preserve"> </w:t>
      </w:r>
      <w:r w:rsidR="001337F7" w:rsidRPr="00DC6D2D">
        <w:rPr>
          <w:sz w:val="28"/>
          <w:szCs w:val="28"/>
        </w:rPr>
        <w:t>модуля</w:t>
      </w:r>
      <w:r w:rsidR="001337F7" w:rsidRPr="00626C8A">
        <w:rPr>
          <w:sz w:val="28"/>
          <w:szCs w:val="28"/>
        </w:rPr>
        <w:t xml:space="preserve"> </w:t>
      </w:r>
      <w:r>
        <w:rPr>
          <w:sz w:val="28"/>
          <w:szCs w:val="28"/>
        </w:rPr>
        <w:t>ПМ</w:t>
      </w:r>
      <w:r w:rsidRPr="00DC6D2D">
        <w:rPr>
          <w:lang w:eastAsia="ru-RU"/>
        </w:rPr>
        <w:t xml:space="preserve"> 02 «ВЫПОЛНЕНИЕ КЛИНИЧЕСКИХ ЛАБОРАТОРНЫХ ИССЛЕДОВАНИЙ ПЕРВОЙ И ВТОРОЙ КАТЕГОРИИ СЛОЖНОСТИ»</w:t>
      </w:r>
    </w:p>
    <w:p w14:paraId="0EDF1E83" w14:textId="739D3C6B" w:rsidR="001337F7" w:rsidRPr="00AE3C70" w:rsidRDefault="00DC6D2D" w:rsidP="00DE194A">
      <w:pPr>
        <w:spacing w:after="0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bookmarkStart w:id="3" w:name="_Hlk152499418"/>
      <w:r w:rsidRPr="00DC6D2D">
        <w:rPr>
          <w:rFonts w:ascii="Times New Roman" w:eastAsia="Times New Roman" w:hAnsi="Times New Roman" w:cs="Times New Roman"/>
          <w:sz w:val="32"/>
          <w:szCs w:val="32"/>
          <w:lang w:eastAsia="ru-RU"/>
        </w:rPr>
        <w:t>МДК 02.01 «Проведение химико-микроскопических</w:t>
      </w:r>
      <w:r w:rsidR="00DE194A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Pr="00DC6D2D">
        <w:rPr>
          <w:rFonts w:ascii="Times New Roman" w:eastAsia="Times New Roman" w:hAnsi="Times New Roman" w:cs="Times New Roman"/>
          <w:sz w:val="32"/>
          <w:szCs w:val="32"/>
          <w:lang w:eastAsia="ru-RU"/>
        </w:rPr>
        <w:t>исследований»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, </w:t>
      </w:r>
      <w:bookmarkEnd w:id="3"/>
      <w:r w:rsidR="001337F7" w:rsidRPr="00AE3C70">
        <w:rPr>
          <w:rFonts w:ascii="Times New Roman" w:hAnsi="Times New Roman" w:cs="Times New Roman"/>
          <w:sz w:val="28"/>
          <w:szCs w:val="28"/>
        </w:rPr>
        <w:t>производственной практики по</w:t>
      </w:r>
      <w:r w:rsidRPr="00AE3C70">
        <w:rPr>
          <w:rFonts w:ascii="Times New Roman" w:hAnsi="Times New Roman" w:cs="Times New Roman"/>
          <w:sz w:val="28"/>
          <w:szCs w:val="28"/>
        </w:rPr>
        <w:t xml:space="preserve"> МДК</w:t>
      </w:r>
      <w:r w:rsidR="00DE194A" w:rsidRPr="00AE3C70">
        <w:rPr>
          <w:rFonts w:ascii="Times New Roman" w:hAnsi="Times New Roman" w:cs="Times New Roman"/>
          <w:sz w:val="28"/>
          <w:szCs w:val="28"/>
        </w:rPr>
        <w:t xml:space="preserve"> </w:t>
      </w:r>
      <w:r w:rsidRPr="00AE3C70">
        <w:rPr>
          <w:rFonts w:ascii="Times New Roman" w:hAnsi="Times New Roman" w:cs="Times New Roman"/>
          <w:sz w:val="28"/>
          <w:szCs w:val="28"/>
        </w:rPr>
        <w:t>02.01</w:t>
      </w:r>
      <w:r w:rsidR="00F812CC" w:rsidRPr="00AE3C70">
        <w:rPr>
          <w:rFonts w:ascii="Times New Roman" w:hAnsi="Times New Roman" w:cs="Times New Roman"/>
          <w:sz w:val="28"/>
          <w:szCs w:val="28"/>
        </w:rPr>
        <w:t>.</w:t>
      </w:r>
    </w:p>
    <w:p w14:paraId="20A22FE7" w14:textId="77777777" w:rsidR="001337F7" w:rsidRPr="00AE3C70" w:rsidRDefault="001337F7" w:rsidP="00DE194A">
      <w:pPr>
        <w:pStyle w:val="1"/>
        <w:numPr>
          <w:ilvl w:val="0"/>
          <w:numId w:val="0"/>
        </w:numPr>
        <w:jc w:val="both"/>
        <w:rPr>
          <w:sz w:val="28"/>
          <w:szCs w:val="28"/>
        </w:rPr>
      </w:pPr>
      <w:r w:rsidRPr="00AE3C70">
        <w:rPr>
          <w:sz w:val="28"/>
          <w:szCs w:val="28"/>
        </w:rPr>
        <w:t xml:space="preserve">С целью овладения указанным видом профессиональной деятельности и </w:t>
      </w:r>
    </w:p>
    <w:p w14:paraId="4715FCB8" w14:textId="0CA187EC" w:rsidR="00626C8A" w:rsidRPr="00DE194A" w:rsidRDefault="001337F7" w:rsidP="00CE660D">
      <w:pPr>
        <w:pStyle w:val="1"/>
        <w:numPr>
          <w:ilvl w:val="0"/>
          <w:numId w:val="0"/>
        </w:numPr>
        <w:jc w:val="both"/>
        <w:rPr>
          <w:sz w:val="28"/>
          <w:szCs w:val="28"/>
        </w:rPr>
      </w:pPr>
      <w:r w:rsidRPr="00AE3C70">
        <w:rPr>
          <w:sz w:val="28"/>
          <w:szCs w:val="28"/>
        </w:rPr>
        <w:t>соответствующими</w:t>
      </w:r>
      <w:r w:rsidRPr="00626C8A">
        <w:rPr>
          <w:sz w:val="28"/>
          <w:szCs w:val="28"/>
        </w:rPr>
        <w:t xml:space="preserve"> профессиональными компетенциями</w:t>
      </w:r>
      <w:r w:rsidR="00CE660D">
        <w:rPr>
          <w:sz w:val="28"/>
          <w:szCs w:val="28"/>
        </w:rPr>
        <w:t xml:space="preserve"> </w:t>
      </w:r>
      <w:r w:rsidRPr="00626C8A">
        <w:rPr>
          <w:sz w:val="28"/>
          <w:szCs w:val="28"/>
        </w:rPr>
        <w:t>обучающийся должен:</w:t>
      </w:r>
    </w:p>
    <w:p w14:paraId="318D04AC" w14:textId="77777777" w:rsidR="007045DD" w:rsidRPr="007045DD" w:rsidRDefault="007045DD" w:rsidP="007045D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иметь практический опыт:</w:t>
      </w:r>
    </w:p>
    <w:p w14:paraId="09F90E8F" w14:textId="40B528A1" w:rsidR="007045DD" w:rsidRPr="007045DD" w:rsidRDefault="007045DD" w:rsidP="007045DD">
      <w:pPr>
        <w:autoSpaceDE w:val="0"/>
        <w:autoSpaceDN w:val="0"/>
        <w:adjustRightInd w:val="0"/>
        <w:spacing w:before="115" w:after="0" w:line="240" w:lineRule="auto"/>
        <w:ind w:right="1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определения физических и химических свойств, микроскопического исследования биологических материалов (</w:t>
      </w:r>
      <w:r w:rsidR="00DE194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мочи, желудочного сока,</w:t>
      </w: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кала, дуоденального содержимого, </w:t>
      </w:r>
      <w:r w:rsidR="00DE1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мокроты, </w:t>
      </w: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отделяемого половых органов, ликвора, выпотных жидкостей); </w:t>
      </w:r>
    </w:p>
    <w:p w14:paraId="32B02FC9" w14:textId="77777777" w:rsidR="007045DD" w:rsidRPr="007045DD" w:rsidRDefault="007045DD" w:rsidP="007045DD">
      <w:pPr>
        <w:autoSpaceDE w:val="0"/>
        <w:autoSpaceDN w:val="0"/>
        <w:adjustRightInd w:val="0"/>
        <w:spacing w:before="115" w:after="0" w:line="240" w:lineRule="auto"/>
        <w:ind w:right="16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уметь:</w:t>
      </w:r>
    </w:p>
    <w:p w14:paraId="2C25EF76" w14:textId="77777777" w:rsidR="007045DD" w:rsidRPr="007045DD" w:rsidRDefault="007045DD" w:rsidP="007045DD">
      <w:pPr>
        <w:numPr>
          <w:ilvl w:val="0"/>
          <w:numId w:val="8"/>
        </w:numPr>
        <w:tabs>
          <w:tab w:val="left" w:pos="442"/>
        </w:tabs>
        <w:suppressAutoHyphens/>
        <w:autoSpaceDE w:val="0"/>
        <w:autoSpaceDN w:val="0"/>
        <w:adjustRightInd w:val="0"/>
        <w:spacing w:after="0" w:line="240" w:lineRule="auto"/>
        <w:ind w:firstLine="2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готовить биологический  материал, реактивы,  лабораторную посуду, оборудование;</w:t>
      </w:r>
    </w:p>
    <w:p w14:paraId="4660599C" w14:textId="77777777" w:rsidR="007045DD" w:rsidRPr="007045DD" w:rsidRDefault="007045DD" w:rsidP="007045DD">
      <w:pPr>
        <w:tabs>
          <w:tab w:val="left" w:pos="4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-  исследовать мочу;</w:t>
      </w:r>
    </w:p>
    <w:p w14:paraId="795A840B" w14:textId="77777777" w:rsidR="007045DD" w:rsidRPr="007045DD" w:rsidRDefault="007045DD" w:rsidP="007045DD">
      <w:pPr>
        <w:numPr>
          <w:ilvl w:val="0"/>
          <w:numId w:val="9"/>
        </w:numPr>
        <w:tabs>
          <w:tab w:val="left" w:pos="442"/>
        </w:tabs>
        <w:suppressAutoHyphens/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исследовать кал: определять его физические и химические свойства, готовить препараты для микроскопии, проводить микроскопическое исследование;</w:t>
      </w:r>
    </w:p>
    <w:p w14:paraId="20889A0D" w14:textId="77777777" w:rsidR="007045DD" w:rsidRPr="007045DD" w:rsidRDefault="007045DD" w:rsidP="007045DD">
      <w:pPr>
        <w:numPr>
          <w:ilvl w:val="0"/>
          <w:numId w:val="9"/>
        </w:numPr>
        <w:tabs>
          <w:tab w:val="left" w:pos="442"/>
        </w:tabs>
        <w:suppressAutoHyphens/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физические и химические свойства дуоденального содержимого; проводить микроскопическое исследование желчи; </w:t>
      </w:r>
    </w:p>
    <w:p w14:paraId="338AA889" w14:textId="77777777" w:rsidR="007045DD" w:rsidRPr="007045DD" w:rsidRDefault="007045DD" w:rsidP="007045DD">
      <w:pPr>
        <w:numPr>
          <w:ilvl w:val="0"/>
          <w:numId w:val="9"/>
        </w:numPr>
        <w:tabs>
          <w:tab w:val="left" w:pos="442"/>
        </w:tabs>
        <w:suppressAutoHyphens/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исследовать спинномозговую жидкость: определять физические и химические свойства, подсчитывать количество форменных элементов;</w:t>
      </w:r>
    </w:p>
    <w:p w14:paraId="69705201" w14:textId="77777777" w:rsidR="007045DD" w:rsidRPr="007045DD" w:rsidRDefault="007045DD" w:rsidP="007045DD">
      <w:pPr>
        <w:numPr>
          <w:ilvl w:val="0"/>
          <w:numId w:val="9"/>
        </w:numPr>
        <w:tabs>
          <w:tab w:val="left" w:pos="442"/>
        </w:tabs>
        <w:suppressAutoHyphens/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исследовать экссудаты и транссудаты: определять физические и химические свойства, готовить препараты для микроскопического исследования;</w:t>
      </w:r>
    </w:p>
    <w:p w14:paraId="1506E016" w14:textId="77777777" w:rsidR="007045DD" w:rsidRPr="007045DD" w:rsidRDefault="007045DD" w:rsidP="007045DD">
      <w:pPr>
        <w:numPr>
          <w:ilvl w:val="0"/>
          <w:numId w:val="9"/>
        </w:numPr>
        <w:tabs>
          <w:tab w:val="left" w:pos="442"/>
        </w:tabs>
        <w:suppressAutoHyphens/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исследовать мокроту: определять физические и химические свойства, готовить препараты для микроскопического и </w:t>
      </w:r>
      <w:proofErr w:type="spellStart"/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>бактериоскопического</w:t>
      </w:r>
      <w:proofErr w:type="spellEnd"/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исследования;</w:t>
      </w:r>
    </w:p>
    <w:p w14:paraId="43CF58CD" w14:textId="77777777" w:rsidR="007045DD" w:rsidRPr="007045DD" w:rsidRDefault="007045DD" w:rsidP="007045DD">
      <w:pPr>
        <w:numPr>
          <w:ilvl w:val="0"/>
          <w:numId w:val="9"/>
        </w:numPr>
        <w:tabs>
          <w:tab w:val="left" w:pos="442"/>
        </w:tabs>
        <w:suppressAutoHyphens/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исследовать отделяемое женских половых органов: готовить препараты для микроскопического исследования, определять степени чистоты; </w:t>
      </w:r>
    </w:p>
    <w:p w14:paraId="048E7BC8" w14:textId="77777777" w:rsidR="007045DD" w:rsidRPr="007045DD" w:rsidRDefault="007045DD" w:rsidP="007045DD">
      <w:pPr>
        <w:numPr>
          <w:ilvl w:val="0"/>
          <w:numId w:val="9"/>
        </w:numPr>
        <w:tabs>
          <w:tab w:val="left" w:pos="442"/>
        </w:tabs>
        <w:suppressAutoHyphens/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>исследовать эякулят: определять физические и химические свойства, готовить препараты для микроскопического исследования;</w:t>
      </w:r>
    </w:p>
    <w:p w14:paraId="692F49D2" w14:textId="77777777" w:rsidR="007045DD" w:rsidRPr="007045DD" w:rsidRDefault="007045DD" w:rsidP="007045DD">
      <w:pPr>
        <w:numPr>
          <w:ilvl w:val="0"/>
          <w:numId w:val="9"/>
        </w:numPr>
        <w:tabs>
          <w:tab w:val="left" w:pos="442"/>
        </w:tabs>
        <w:suppressAutoHyphens/>
        <w:autoSpaceDE w:val="0"/>
        <w:autoSpaceDN w:val="0"/>
        <w:adjustRightInd w:val="0"/>
        <w:spacing w:before="67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результат проведенных исследований;</w:t>
      </w:r>
    </w:p>
    <w:p w14:paraId="562FF6E6" w14:textId="77777777" w:rsidR="007045DD" w:rsidRPr="007045DD" w:rsidRDefault="007045DD" w:rsidP="007045DD">
      <w:pPr>
        <w:numPr>
          <w:ilvl w:val="0"/>
          <w:numId w:val="9"/>
        </w:numPr>
        <w:tabs>
          <w:tab w:val="left" w:pos="44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вести учетно-отчетную документацию; </w:t>
      </w:r>
    </w:p>
    <w:p w14:paraId="091FA7D4" w14:textId="77777777" w:rsidR="007045DD" w:rsidRPr="007045DD" w:rsidRDefault="007045DD" w:rsidP="007045DD">
      <w:pPr>
        <w:numPr>
          <w:ilvl w:val="0"/>
          <w:numId w:val="9"/>
        </w:numPr>
        <w:tabs>
          <w:tab w:val="left" w:pos="442"/>
        </w:tabs>
        <w:suppressAutoHyphens/>
        <w:autoSpaceDE w:val="0"/>
        <w:autoSpaceDN w:val="0"/>
        <w:adjustRightInd w:val="0"/>
        <w:spacing w:before="10"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подготовку реактивов, лабораторного оборудования      аппаратуры для исследования;</w:t>
      </w:r>
    </w:p>
    <w:p w14:paraId="1E76346D" w14:textId="77777777" w:rsidR="007045DD" w:rsidRPr="007045DD" w:rsidRDefault="007045DD" w:rsidP="007045DD">
      <w:pPr>
        <w:numPr>
          <w:ilvl w:val="0"/>
          <w:numId w:val="9"/>
        </w:numPr>
        <w:tabs>
          <w:tab w:val="left" w:pos="442"/>
        </w:tabs>
        <w:suppressAutoHyphens/>
        <w:autoSpaceDE w:val="0"/>
        <w:autoSpaceDN w:val="0"/>
        <w:adjustRightInd w:val="0"/>
        <w:spacing w:after="0" w:line="240" w:lineRule="auto"/>
        <w:ind w:right="3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проводить утилизацию отработанного материала, дезинфекцию и стерилизацию используемой в лаборатории посуды, инструментария, средств защиты, рабочего места и аппаратуры; </w:t>
      </w:r>
    </w:p>
    <w:p w14:paraId="37C60D38" w14:textId="77777777" w:rsidR="007045DD" w:rsidRPr="007045DD" w:rsidRDefault="007045DD" w:rsidP="007045DD">
      <w:pPr>
        <w:numPr>
          <w:ilvl w:val="0"/>
          <w:numId w:val="9"/>
        </w:numPr>
        <w:tabs>
          <w:tab w:val="left" w:pos="442"/>
        </w:tabs>
        <w:suppressAutoHyphens/>
        <w:autoSpaceDE w:val="0"/>
        <w:autoSpaceDN w:val="0"/>
        <w:adjustRightInd w:val="0"/>
        <w:spacing w:after="0" w:line="240" w:lineRule="auto"/>
        <w:ind w:right="10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работать на современном лабораторном оборудовании.</w:t>
      </w:r>
    </w:p>
    <w:p w14:paraId="43F5EC18" w14:textId="77777777" w:rsidR="007045DD" w:rsidRPr="007045DD" w:rsidRDefault="007045DD" w:rsidP="00626C8A">
      <w:pPr>
        <w:suppressAutoHyphens/>
        <w:autoSpaceDE w:val="0"/>
        <w:autoSpaceDN w:val="0"/>
        <w:adjustRightInd w:val="0"/>
        <w:spacing w:before="168"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знать: </w:t>
      </w:r>
    </w:p>
    <w:p w14:paraId="4C6F2AE3" w14:textId="77777777" w:rsidR="007045DD" w:rsidRPr="007045DD" w:rsidRDefault="007045DD" w:rsidP="007045DD">
      <w:pPr>
        <w:numPr>
          <w:ilvl w:val="0"/>
          <w:numId w:val="9"/>
        </w:numPr>
        <w:tabs>
          <w:tab w:val="left" w:pos="44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задачи, структуру, оборудование, правила работы и техники безопасности в лаборатории клинических исследований;</w:t>
      </w:r>
    </w:p>
    <w:p w14:paraId="5FCD1BF5" w14:textId="77777777" w:rsidR="007045DD" w:rsidRPr="007045DD" w:rsidRDefault="007045DD" w:rsidP="007045DD">
      <w:pPr>
        <w:numPr>
          <w:ilvl w:val="0"/>
          <w:numId w:val="9"/>
        </w:numPr>
        <w:tabs>
          <w:tab w:val="left" w:pos="44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методы и диагностическое значение исследований физических, химических показателей мочи; морфологию клеточных и других  элементов мочи; </w:t>
      </w:r>
    </w:p>
    <w:p w14:paraId="5AB66982" w14:textId="77777777" w:rsidR="007045DD" w:rsidRPr="007045DD" w:rsidRDefault="007045DD" w:rsidP="007045DD">
      <w:pPr>
        <w:numPr>
          <w:ilvl w:val="0"/>
          <w:numId w:val="9"/>
        </w:numPr>
        <w:tabs>
          <w:tab w:val="left" w:pos="44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методы и диагностическое значение  исследований физических,   химических показателей кала;</w:t>
      </w:r>
    </w:p>
    <w:p w14:paraId="22FA8276" w14:textId="77777777" w:rsidR="007045DD" w:rsidRPr="007045DD" w:rsidRDefault="007045DD" w:rsidP="007045DD">
      <w:pPr>
        <w:numPr>
          <w:ilvl w:val="0"/>
          <w:numId w:val="9"/>
        </w:numPr>
        <w:tabs>
          <w:tab w:val="left" w:pos="44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форменные элементы кала, их выявление; </w:t>
      </w:r>
    </w:p>
    <w:p w14:paraId="7F6BA15C" w14:textId="77777777" w:rsidR="007045DD" w:rsidRPr="007045DD" w:rsidRDefault="007045DD" w:rsidP="007045DD">
      <w:pPr>
        <w:numPr>
          <w:ilvl w:val="0"/>
          <w:numId w:val="9"/>
        </w:numPr>
        <w:tabs>
          <w:tab w:val="left" w:pos="44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физико-химический состав содержимого желудка и двенадцатиперстной кишки;</w:t>
      </w:r>
    </w:p>
    <w:p w14:paraId="5F1A44F9" w14:textId="77777777" w:rsidR="007045DD" w:rsidRPr="007045DD" w:rsidRDefault="007045DD" w:rsidP="007045DD">
      <w:pPr>
        <w:numPr>
          <w:ilvl w:val="0"/>
          <w:numId w:val="9"/>
        </w:numPr>
        <w:tabs>
          <w:tab w:val="left" w:pos="44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 состава содержимого желудка и  двенадцатиперстной кишки при различных заболеваниях пищеварительной системы; </w:t>
      </w:r>
    </w:p>
    <w:p w14:paraId="0DD4FCB8" w14:textId="77777777" w:rsidR="007045DD" w:rsidRPr="007045DD" w:rsidRDefault="007045DD" w:rsidP="007045DD">
      <w:pPr>
        <w:numPr>
          <w:ilvl w:val="0"/>
          <w:numId w:val="9"/>
        </w:numPr>
        <w:tabs>
          <w:tab w:val="left" w:pos="44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лабораторные показатели при исследовании мокроты (физические свойства, морфология форменных элементов)  для диагностики заболеваний дыхательных путей;</w:t>
      </w:r>
    </w:p>
    <w:p w14:paraId="3EEFE6C6" w14:textId="77777777" w:rsidR="007045DD" w:rsidRPr="007045DD" w:rsidRDefault="007045DD" w:rsidP="007045DD">
      <w:pPr>
        <w:numPr>
          <w:ilvl w:val="0"/>
          <w:numId w:val="9"/>
        </w:numPr>
        <w:tabs>
          <w:tab w:val="left" w:pos="44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морфологический состав, физико-химические свойства спинномозговой жидкости, лабораторные показатели при инфекционно-воспалительных процессах, травмах, опухолях и др.;</w:t>
      </w:r>
    </w:p>
    <w:p w14:paraId="14752228" w14:textId="77777777" w:rsidR="007045DD" w:rsidRDefault="007045DD" w:rsidP="001337F7">
      <w:pPr>
        <w:numPr>
          <w:ilvl w:val="0"/>
          <w:numId w:val="9"/>
        </w:numPr>
        <w:tabs>
          <w:tab w:val="left" w:pos="44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45D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морфологический состав, физико-химические свойства выпотных жидкостей, лабораторные показатели при инфекционно-воспалительных процессах, травмах, опухолях др.</w:t>
      </w:r>
    </w:p>
    <w:p w14:paraId="694BD2E2" w14:textId="77777777" w:rsidR="0005799C" w:rsidRDefault="0005799C" w:rsidP="0005799C">
      <w:pPr>
        <w:tabs>
          <w:tab w:val="left" w:pos="44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C556A0" w14:textId="77777777" w:rsidR="0005799C" w:rsidRPr="007045DD" w:rsidRDefault="0005799C" w:rsidP="0005799C">
      <w:pPr>
        <w:tabs>
          <w:tab w:val="left" w:pos="44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83AD74" w14:textId="100B2CD4" w:rsidR="001337F7" w:rsidRPr="0005799C" w:rsidRDefault="00F812CC">
      <w:pPr>
        <w:rPr>
          <w:rFonts w:ascii="Times New Roman" w:hAnsi="Times New Roman" w:cs="Times New Roman"/>
          <w:sz w:val="32"/>
          <w:szCs w:val="32"/>
        </w:rPr>
      </w:pPr>
      <w:r w:rsidRPr="0005799C">
        <w:rPr>
          <w:rFonts w:ascii="Times New Roman" w:hAnsi="Times New Roman" w:cs="Times New Roman"/>
          <w:sz w:val="32"/>
          <w:szCs w:val="32"/>
        </w:rPr>
        <w:t>В процессе проведения экзамена проявляется степень овладения видом профессиональной деятельности и соответствующих общих и профессиональных компетенций:</w:t>
      </w:r>
      <w:r w:rsidR="00332E2E" w:rsidRPr="0005799C">
        <w:rPr>
          <w:rFonts w:ascii="Times New Roman" w:hAnsi="Times New Roman" w:cs="Times New Roman"/>
          <w:sz w:val="32"/>
          <w:szCs w:val="32"/>
        </w:rPr>
        <w:t xml:space="preserve">                  </w:t>
      </w:r>
    </w:p>
    <w:tbl>
      <w:tblPr>
        <w:tblW w:w="15711" w:type="dxa"/>
        <w:tblInd w:w="-717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4718"/>
      </w:tblGrid>
      <w:tr w:rsidR="00987E8D" w:rsidRPr="00987E8D" w14:paraId="1DC2C58F" w14:textId="77777777" w:rsidTr="00987E8D">
        <w:trPr>
          <w:trHeight w:val="1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EB45E" w14:textId="77777777" w:rsidR="00987E8D" w:rsidRPr="00987E8D" w:rsidRDefault="00987E8D" w:rsidP="00EC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A5243" w14:textId="22757B62" w:rsidR="00987E8D" w:rsidRPr="00987E8D" w:rsidRDefault="0005799C" w:rsidP="00EC0F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</w:t>
            </w:r>
            <w:r w:rsidR="00987E8D" w:rsidRPr="00987E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результата обучения</w:t>
            </w:r>
          </w:p>
        </w:tc>
      </w:tr>
      <w:tr w:rsidR="00987E8D" w:rsidRPr="00987E8D" w14:paraId="3FFA51C3" w14:textId="77777777" w:rsidTr="00987E8D">
        <w:trPr>
          <w:trHeight w:val="23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21C408" w14:textId="77777777" w:rsidR="00987E8D" w:rsidRPr="00987E8D" w:rsidRDefault="00987E8D" w:rsidP="00EC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01.</w:t>
            </w:r>
          </w:p>
        </w:tc>
        <w:tc>
          <w:tcPr>
            <w:tcW w:w="1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F71BF2" w14:textId="77777777" w:rsidR="0005799C" w:rsidRDefault="00987E8D" w:rsidP="00EC0FD6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Выбирать способы решения задач профессиональной деятельности </w:t>
            </w:r>
          </w:p>
          <w:p w14:paraId="2E6A52E1" w14:textId="62F7DA9E" w:rsidR="00987E8D" w:rsidRPr="00987E8D" w:rsidRDefault="00987E8D" w:rsidP="00EC0FD6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применительно к различным контекстам</w:t>
            </w:r>
          </w:p>
        </w:tc>
      </w:tr>
      <w:tr w:rsidR="00987E8D" w:rsidRPr="00987E8D" w14:paraId="688B9AED" w14:textId="77777777" w:rsidTr="00987E8D">
        <w:trPr>
          <w:trHeight w:val="34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F7F62" w14:textId="77777777" w:rsidR="00987E8D" w:rsidRPr="00987E8D" w:rsidRDefault="00987E8D" w:rsidP="00EC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 02.</w:t>
            </w:r>
          </w:p>
        </w:tc>
        <w:tc>
          <w:tcPr>
            <w:tcW w:w="1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6D3DE" w14:textId="77777777" w:rsidR="0005799C" w:rsidRDefault="00987E8D" w:rsidP="00EC0FD6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Использовать современные средства поиска, анализа и интерпретации </w:t>
            </w:r>
          </w:p>
          <w:p w14:paraId="1A67D858" w14:textId="77777777" w:rsidR="00AE3C70" w:rsidRDefault="00987E8D" w:rsidP="00EC0FD6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информации, и информационные технологии для выполнения задач </w:t>
            </w:r>
          </w:p>
          <w:p w14:paraId="30668867" w14:textId="1F47A3E9" w:rsidR="00987E8D" w:rsidRPr="00987E8D" w:rsidRDefault="00987E8D" w:rsidP="00EC0FD6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профессиональной деятельности</w:t>
            </w:r>
          </w:p>
        </w:tc>
      </w:tr>
      <w:tr w:rsidR="00987E8D" w:rsidRPr="00987E8D" w14:paraId="7D2AF3BE" w14:textId="77777777" w:rsidTr="00987E8D">
        <w:trPr>
          <w:trHeight w:val="486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C374B0" w14:textId="77777777" w:rsidR="00987E8D" w:rsidRPr="00987E8D" w:rsidRDefault="00987E8D" w:rsidP="00EC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ОК 03.</w:t>
            </w:r>
          </w:p>
        </w:tc>
        <w:tc>
          <w:tcPr>
            <w:tcW w:w="1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78E83" w14:textId="77777777" w:rsidR="00AE3C70" w:rsidRDefault="00987E8D" w:rsidP="00EC0FD6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Планировать и реализовывать собственное профессиональное и личностное </w:t>
            </w:r>
          </w:p>
          <w:p w14:paraId="733E43AE" w14:textId="77777777" w:rsidR="00AE3C70" w:rsidRDefault="00987E8D" w:rsidP="00EC0FD6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развитие, предпринимательскую деятельность в профессиональной сфере, </w:t>
            </w:r>
          </w:p>
          <w:p w14:paraId="158B8E3B" w14:textId="77777777" w:rsidR="00AE3C70" w:rsidRDefault="00987E8D" w:rsidP="00EC0FD6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использовать знания по финансовой грамотности в различных жизненных </w:t>
            </w:r>
          </w:p>
          <w:p w14:paraId="3B606C63" w14:textId="315B45A5" w:rsidR="00987E8D" w:rsidRPr="00987E8D" w:rsidRDefault="00987E8D" w:rsidP="00EC0FD6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ситуациях</w:t>
            </w:r>
          </w:p>
        </w:tc>
      </w:tr>
      <w:tr w:rsidR="00987E8D" w:rsidRPr="00987E8D" w14:paraId="309FFC31" w14:textId="77777777" w:rsidTr="00987E8D">
        <w:trPr>
          <w:trHeight w:val="28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D5C1CC" w14:textId="77777777" w:rsidR="00987E8D" w:rsidRPr="00987E8D" w:rsidRDefault="00987E8D" w:rsidP="00EC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ОК 04.</w:t>
            </w:r>
          </w:p>
        </w:tc>
        <w:tc>
          <w:tcPr>
            <w:tcW w:w="1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8A006" w14:textId="77777777" w:rsidR="00987E8D" w:rsidRPr="00987E8D" w:rsidRDefault="00987E8D" w:rsidP="00EC0FD6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 взаимодействовать и работать в коллективе и команде</w:t>
            </w:r>
          </w:p>
        </w:tc>
      </w:tr>
      <w:tr w:rsidR="00987E8D" w:rsidRPr="00987E8D" w14:paraId="68854FF0" w14:textId="77777777" w:rsidTr="00987E8D">
        <w:trPr>
          <w:trHeight w:val="354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9AC0DE" w14:textId="77777777" w:rsidR="00987E8D" w:rsidRPr="00987E8D" w:rsidRDefault="00987E8D" w:rsidP="00EC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color w:val="000000"/>
                <w:spacing w:val="20"/>
                <w:sz w:val="24"/>
                <w:szCs w:val="24"/>
                <w:lang w:eastAsia="ru-RU"/>
              </w:rPr>
              <w:t>ОК 05.</w:t>
            </w:r>
          </w:p>
        </w:tc>
        <w:tc>
          <w:tcPr>
            <w:tcW w:w="1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76EBB" w14:textId="77777777" w:rsidR="00987E8D" w:rsidRPr="0005799C" w:rsidRDefault="00987E8D" w:rsidP="00EC0FD6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Осуществлять устную и письменную коммуникацию на государственном языке </w:t>
            </w:r>
          </w:p>
          <w:p w14:paraId="098E14D2" w14:textId="77777777" w:rsidR="00AE3C70" w:rsidRDefault="00987E8D" w:rsidP="00EC0FD6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Российской Федерации с учетом особенностей социального и культурного </w:t>
            </w:r>
          </w:p>
          <w:p w14:paraId="3FE5A8B0" w14:textId="25DC2542" w:rsidR="00987E8D" w:rsidRPr="00987E8D" w:rsidRDefault="00987E8D" w:rsidP="00EC0FD6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контекста</w:t>
            </w:r>
            <w:bookmarkStart w:id="4" w:name="_GoBack"/>
            <w:bookmarkEnd w:id="4"/>
          </w:p>
        </w:tc>
      </w:tr>
      <w:tr w:rsidR="00987E8D" w:rsidRPr="00987E8D" w14:paraId="768732CF" w14:textId="77777777" w:rsidTr="00987E8D">
        <w:trPr>
          <w:trHeight w:val="825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88885" w14:textId="77777777" w:rsidR="00987E8D" w:rsidRPr="00987E8D" w:rsidRDefault="00987E8D" w:rsidP="00EC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20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color w:val="000000"/>
                <w:spacing w:val="20"/>
                <w:sz w:val="28"/>
                <w:szCs w:val="28"/>
                <w:lang w:eastAsia="ru-RU"/>
              </w:rPr>
              <w:lastRenderedPageBreak/>
              <w:t>ОК 06.</w:t>
            </w:r>
          </w:p>
        </w:tc>
        <w:tc>
          <w:tcPr>
            <w:tcW w:w="1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CB9E16" w14:textId="77777777" w:rsidR="00CE660D" w:rsidRDefault="00987E8D" w:rsidP="00EC0FD6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Проявлять гражданско-патриотическую позицию, демонстрировать осознанное </w:t>
            </w:r>
          </w:p>
          <w:p w14:paraId="3FBA75FD" w14:textId="77777777" w:rsidR="00CE660D" w:rsidRDefault="00CE660D" w:rsidP="00EC0FD6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987E8D"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оведение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87E8D"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основе традиционных общечеловеческих ценностей, в том числе </w:t>
            </w:r>
          </w:p>
          <w:p w14:paraId="2E47A72A" w14:textId="77777777" w:rsidR="00CE660D" w:rsidRDefault="00987E8D" w:rsidP="00EC0FD6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учетом гармонизации</w:t>
            </w:r>
            <w:r w:rsidR="00CE66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межнациональных и межрелигиозных отношений, </w:t>
            </w:r>
          </w:p>
          <w:p w14:paraId="287A4A75" w14:textId="4EFFCE55" w:rsidR="00987E8D" w:rsidRPr="00987E8D" w:rsidRDefault="00987E8D" w:rsidP="00EC0FD6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применять стандарты антикоррупционного</w:t>
            </w:r>
            <w:r w:rsidR="00CE660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поведения</w:t>
            </w:r>
          </w:p>
        </w:tc>
      </w:tr>
      <w:tr w:rsidR="00987E8D" w:rsidRPr="00987E8D" w14:paraId="44FD01DF" w14:textId="77777777" w:rsidTr="00987E8D">
        <w:trPr>
          <w:trHeight w:val="65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B513E7" w14:textId="77777777" w:rsidR="00987E8D" w:rsidRPr="00987E8D" w:rsidRDefault="00987E8D" w:rsidP="00EC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 07.</w:t>
            </w:r>
          </w:p>
        </w:tc>
        <w:tc>
          <w:tcPr>
            <w:tcW w:w="1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2F920" w14:textId="77777777" w:rsidR="00AE3C70" w:rsidRDefault="00987E8D" w:rsidP="00EC0FD6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Содействовать сохранению окружающей среды, ресурсосбережению, применять </w:t>
            </w:r>
          </w:p>
          <w:p w14:paraId="13D15442" w14:textId="77777777" w:rsidR="00AE3C70" w:rsidRDefault="00987E8D" w:rsidP="00EC0FD6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знания об изменении климата, принципы бережливого производства,</w:t>
            </w:r>
          </w:p>
          <w:p w14:paraId="2CC9638E" w14:textId="609A300E" w:rsidR="00987E8D" w:rsidRPr="00987E8D" w:rsidRDefault="00987E8D" w:rsidP="00EC0FD6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 действовать в чрезвычайных ситуациях</w:t>
            </w:r>
          </w:p>
        </w:tc>
      </w:tr>
      <w:tr w:rsidR="00987E8D" w:rsidRPr="00987E8D" w14:paraId="475090B2" w14:textId="77777777" w:rsidTr="00987E8D">
        <w:trPr>
          <w:trHeight w:val="65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3DA633" w14:textId="660A3709" w:rsidR="00987E8D" w:rsidRPr="00987E8D" w:rsidRDefault="00987E8D" w:rsidP="00EC0FD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color w:val="000000"/>
                <w:spacing w:val="20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color w:val="000000"/>
                <w:spacing w:val="20"/>
                <w:sz w:val="28"/>
                <w:szCs w:val="28"/>
                <w:lang w:eastAsia="ru-RU"/>
              </w:rPr>
              <w:t>ОК08.</w:t>
            </w:r>
          </w:p>
        </w:tc>
        <w:tc>
          <w:tcPr>
            <w:tcW w:w="1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87EE3" w14:textId="77777777" w:rsidR="00AE3C70" w:rsidRDefault="00987E8D" w:rsidP="00EC0FD6">
            <w:pPr>
              <w:tabs>
                <w:tab w:val="left" w:pos="2835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Использовать средства физической культуры для сохранения и укрепления </w:t>
            </w:r>
          </w:p>
          <w:p w14:paraId="5AE26EAA" w14:textId="77777777" w:rsidR="00AE3C70" w:rsidRDefault="00987E8D" w:rsidP="00EC0FD6">
            <w:pPr>
              <w:tabs>
                <w:tab w:val="left" w:pos="2835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здоровья в процессе профессиональной деятельности и поддержания</w:t>
            </w:r>
          </w:p>
          <w:p w14:paraId="0D1DB25F" w14:textId="3BBC610D" w:rsidR="00987E8D" w:rsidRPr="00987E8D" w:rsidRDefault="00987E8D" w:rsidP="00EC0FD6">
            <w:pPr>
              <w:tabs>
                <w:tab w:val="left" w:pos="2835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необходимого уровня физической подготовленности</w:t>
            </w:r>
          </w:p>
        </w:tc>
      </w:tr>
      <w:tr w:rsidR="00987E8D" w:rsidRPr="00987E8D" w14:paraId="619E0C79" w14:textId="77777777" w:rsidTr="00987E8D">
        <w:trPr>
          <w:trHeight w:val="46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CBE09E" w14:textId="77777777" w:rsidR="00987E8D" w:rsidRPr="00987E8D" w:rsidRDefault="00987E8D" w:rsidP="00EC0F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 09.</w:t>
            </w:r>
          </w:p>
        </w:tc>
        <w:tc>
          <w:tcPr>
            <w:tcW w:w="14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EC2C7" w14:textId="77777777" w:rsidR="00AE3C70" w:rsidRDefault="00987E8D" w:rsidP="00EC0FD6">
            <w:pPr>
              <w:tabs>
                <w:tab w:val="left" w:pos="2835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Пользоваться профессиональной документацией на государственном и </w:t>
            </w:r>
          </w:p>
          <w:p w14:paraId="4074F314" w14:textId="44E3FBC6" w:rsidR="00987E8D" w:rsidRPr="00987E8D" w:rsidRDefault="00987E8D" w:rsidP="00EC0FD6">
            <w:pPr>
              <w:tabs>
                <w:tab w:val="left" w:pos="2835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иностранном языках</w:t>
            </w:r>
          </w:p>
        </w:tc>
      </w:tr>
    </w:tbl>
    <w:p w14:paraId="47FF3844" w14:textId="77777777" w:rsidR="00EC0FD6" w:rsidRPr="00987E8D" w:rsidRDefault="00EC0FD6" w:rsidP="00987E8D">
      <w:pPr>
        <w:keepNext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</w:pPr>
    </w:p>
    <w:p w14:paraId="57C451B8" w14:textId="77777777" w:rsidR="00987E8D" w:rsidRPr="00987E8D" w:rsidRDefault="00987E8D" w:rsidP="00987E8D">
      <w:pPr>
        <w:keepNext/>
        <w:numPr>
          <w:ilvl w:val="2"/>
          <w:numId w:val="45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</w:pPr>
      <w:r w:rsidRPr="00987E8D">
        <w:rPr>
          <w:rFonts w:ascii="Times New Roman" w:eastAsia="Times New Roman" w:hAnsi="Times New Roman" w:cs="Times New Roman"/>
          <w:bCs/>
          <w:iCs/>
          <w:sz w:val="28"/>
          <w:szCs w:val="28"/>
          <w:lang w:val="x-none" w:eastAsia="x-none"/>
        </w:rPr>
        <w:t xml:space="preserve">Перечень профессиональных компетенций </w:t>
      </w:r>
    </w:p>
    <w:p w14:paraId="217FDF01" w14:textId="77777777" w:rsidR="00987E8D" w:rsidRPr="00987E8D" w:rsidRDefault="00987E8D" w:rsidP="00987E8D">
      <w:pPr>
        <w:keepNext/>
        <w:spacing w:after="0" w:line="240" w:lineRule="auto"/>
        <w:ind w:left="720"/>
        <w:jc w:val="both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x-none"/>
        </w:rPr>
      </w:pPr>
    </w:p>
    <w:tbl>
      <w:tblPr>
        <w:tblW w:w="15620" w:type="dxa"/>
        <w:tblInd w:w="-71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93"/>
        <w:gridCol w:w="14627"/>
      </w:tblGrid>
      <w:tr w:rsidR="00987E8D" w:rsidRPr="00987E8D" w14:paraId="6924726A" w14:textId="77777777" w:rsidTr="00987E8D">
        <w:trPr>
          <w:trHeight w:val="26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AF710" w14:textId="77777777" w:rsidR="00987E8D" w:rsidRPr="00987E8D" w:rsidRDefault="00987E8D" w:rsidP="00EC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14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50883" w14:textId="77777777" w:rsidR="00987E8D" w:rsidRPr="00987E8D" w:rsidRDefault="00987E8D" w:rsidP="00EC0F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результата обучения</w:t>
            </w:r>
          </w:p>
        </w:tc>
      </w:tr>
      <w:tr w:rsidR="00987E8D" w:rsidRPr="00987E8D" w14:paraId="6F202F31" w14:textId="77777777" w:rsidTr="00987E8D">
        <w:trPr>
          <w:trHeight w:val="81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62AD8" w14:textId="77777777" w:rsidR="00987E8D" w:rsidRPr="00987E8D" w:rsidRDefault="00987E8D" w:rsidP="00EC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ПК </w:t>
            </w:r>
            <w:r w:rsidRPr="00987E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  <w:r w:rsidRPr="00987E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.1.</w:t>
            </w:r>
          </w:p>
        </w:tc>
        <w:tc>
          <w:tcPr>
            <w:tcW w:w="14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0462E" w14:textId="77777777" w:rsidR="00AE3C70" w:rsidRDefault="00987E8D" w:rsidP="00EC0FD6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процедуры </w:t>
            </w:r>
            <w:proofErr w:type="spellStart"/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преаналитического</w:t>
            </w:r>
            <w:proofErr w:type="spellEnd"/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(лабораторного) этапа клинических </w:t>
            </w:r>
          </w:p>
          <w:p w14:paraId="3CE66E3F" w14:textId="791BE2B3" w:rsidR="00987E8D" w:rsidRPr="00987E8D" w:rsidRDefault="00AE3C70" w:rsidP="00EC0FD6">
            <w:pPr>
              <w:tabs>
                <w:tab w:val="left" w:pos="283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</w:t>
            </w:r>
            <w:r w:rsidR="00987E8D"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абораторных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987E8D"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исследований первой и второй категории сложности</w:t>
            </w:r>
          </w:p>
        </w:tc>
      </w:tr>
      <w:tr w:rsidR="00987E8D" w:rsidRPr="00987E8D" w14:paraId="41EC7FC9" w14:textId="77777777" w:rsidTr="00987E8D">
        <w:trPr>
          <w:trHeight w:val="81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F4F81" w14:textId="77777777" w:rsidR="00987E8D" w:rsidRPr="00987E8D" w:rsidRDefault="00987E8D" w:rsidP="00EC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ПК </w:t>
            </w:r>
            <w:r w:rsidRPr="00987E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  <w:r w:rsidRPr="00987E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.2.</w:t>
            </w:r>
          </w:p>
        </w:tc>
        <w:tc>
          <w:tcPr>
            <w:tcW w:w="14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143F0" w14:textId="77777777" w:rsidR="00AE3C70" w:rsidRDefault="00987E8D" w:rsidP="00EC0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Выполнять процедуры аналитического этапа клинических лабораторных</w:t>
            </w:r>
          </w:p>
          <w:p w14:paraId="0659E680" w14:textId="02B51B6E" w:rsidR="00987E8D" w:rsidRPr="00987E8D" w:rsidRDefault="00987E8D" w:rsidP="00EC0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AE3C70"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сследований</w:t>
            </w:r>
            <w:r w:rsidR="00AE3C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первой и второй категории сложности</w:t>
            </w:r>
          </w:p>
        </w:tc>
      </w:tr>
      <w:tr w:rsidR="00987E8D" w:rsidRPr="00987E8D" w14:paraId="123AD645" w14:textId="77777777" w:rsidTr="00987E8D">
        <w:trPr>
          <w:trHeight w:val="81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F2035" w14:textId="77777777" w:rsidR="00987E8D" w:rsidRPr="00987E8D" w:rsidRDefault="00987E8D" w:rsidP="00EC0F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color w:val="000000"/>
                <w:spacing w:val="-30"/>
                <w:sz w:val="28"/>
                <w:szCs w:val="28"/>
                <w:lang w:eastAsia="ru-RU"/>
              </w:rPr>
              <w:t>ПК</w:t>
            </w:r>
            <w:r w:rsidRPr="00987E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987E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2</w:t>
            </w:r>
            <w:r w:rsidRPr="00987E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.3.</w:t>
            </w:r>
          </w:p>
        </w:tc>
        <w:tc>
          <w:tcPr>
            <w:tcW w:w="14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CA40C0" w14:textId="77777777" w:rsidR="00AE3C70" w:rsidRDefault="00987E8D" w:rsidP="00EC0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процедуры </w:t>
            </w:r>
            <w:proofErr w:type="spellStart"/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постаналитического</w:t>
            </w:r>
            <w:proofErr w:type="spellEnd"/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этапа клинических </w:t>
            </w:r>
          </w:p>
          <w:p w14:paraId="78B35117" w14:textId="2D4A8E77" w:rsidR="00987E8D" w:rsidRPr="00987E8D" w:rsidRDefault="00987E8D" w:rsidP="00EC0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лабораторных исследований</w:t>
            </w:r>
            <w:r w:rsidR="00AE3C7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87E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первой и второй категории сложности</w:t>
            </w:r>
          </w:p>
        </w:tc>
      </w:tr>
    </w:tbl>
    <w:p w14:paraId="68E9D135" w14:textId="77777777" w:rsidR="007E36B5" w:rsidRPr="001337F7" w:rsidRDefault="007E36B5" w:rsidP="001337F7">
      <w:pPr>
        <w:tabs>
          <w:tab w:val="num" w:pos="18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D0BC162" w14:textId="77777777" w:rsidR="001337F7" w:rsidRDefault="001337F7" w:rsidP="00EC0F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7D5F49E" w14:textId="61E2289B" w:rsidR="00332E2E" w:rsidRDefault="00332E2E" w:rsidP="00EC0F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2E2E">
        <w:rPr>
          <w:rFonts w:ascii="Times New Roman" w:hAnsi="Times New Roman" w:cs="Times New Roman"/>
          <w:b/>
          <w:sz w:val="28"/>
          <w:szCs w:val="28"/>
        </w:rPr>
        <w:t>ПЕРЕЧЕНЬ ВОПРОСОВ И МАНИПУЛЯЦИЙ</w:t>
      </w:r>
    </w:p>
    <w:p w14:paraId="705203FB" w14:textId="5E1F3E48" w:rsidR="00CE660D" w:rsidRDefault="00332E2E" w:rsidP="00EC0FD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32E2E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6D41D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32E2E">
        <w:rPr>
          <w:rFonts w:ascii="Times New Roman" w:hAnsi="Times New Roman" w:cs="Times New Roman"/>
          <w:b/>
          <w:sz w:val="28"/>
          <w:szCs w:val="28"/>
        </w:rPr>
        <w:t xml:space="preserve">экзамену  по </w:t>
      </w:r>
      <w:r w:rsidR="00AE3C70" w:rsidRPr="00AE3C7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МДК 02.01 «Проведение</w:t>
      </w:r>
      <w:r w:rsidR="00CE660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AE3C70" w:rsidRPr="00AE3C7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химико</w:t>
      </w:r>
      <w:r w:rsidR="00CE660D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--</w:t>
      </w:r>
      <w:r w:rsidR="00AE3C70" w:rsidRPr="00AE3C70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микроскопических исследований»</w:t>
      </w:r>
      <w:r w:rsidR="00AE3C70" w:rsidRPr="00AE3C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E3C70">
        <w:rPr>
          <w:rFonts w:ascii="Times New Roman" w:hAnsi="Times New Roman" w:cs="Times New Roman"/>
          <w:b/>
          <w:bCs/>
          <w:sz w:val="28"/>
          <w:szCs w:val="28"/>
        </w:rPr>
        <w:t xml:space="preserve">для студентов </w:t>
      </w:r>
      <w:r w:rsidR="00AE3C70" w:rsidRPr="00AE3C70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AE3C70">
        <w:rPr>
          <w:rFonts w:ascii="Times New Roman" w:hAnsi="Times New Roman" w:cs="Times New Roman"/>
          <w:b/>
          <w:bCs/>
          <w:sz w:val="28"/>
          <w:szCs w:val="28"/>
        </w:rPr>
        <w:t xml:space="preserve"> курса</w:t>
      </w:r>
    </w:p>
    <w:p w14:paraId="29E1E7B7" w14:textId="3C3CA85D" w:rsidR="00332E2E" w:rsidRPr="00AE3C70" w:rsidRDefault="00332E2E" w:rsidP="00EC0FD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AE3C70">
        <w:rPr>
          <w:rFonts w:ascii="Times New Roman" w:hAnsi="Times New Roman" w:cs="Times New Roman"/>
          <w:b/>
          <w:bCs/>
          <w:sz w:val="28"/>
          <w:szCs w:val="28"/>
        </w:rPr>
        <w:t>(</w:t>
      </w:r>
      <w:r w:rsidR="00AE3C70" w:rsidRPr="00AE3C70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AE3C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AE3C70">
        <w:rPr>
          <w:rFonts w:ascii="Times New Roman" w:hAnsi="Times New Roman" w:cs="Times New Roman"/>
          <w:b/>
          <w:bCs/>
          <w:sz w:val="28"/>
          <w:szCs w:val="28"/>
        </w:rPr>
        <w:t>семестр)  специальности</w:t>
      </w:r>
      <w:proofErr w:type="gramEnd"/>
      <w:r w:rsidRPr="00AE3C70">
        <w:rPr>
          <w:rFonts w:ascii="Times New Roman" w:hAnsi="Times New Roman" w:cs="Times New Roman"/>
          <w:b/>
          <w:bCs/>
          <w:sz w:val="28"/>
          <w:szCs w:val="28"/>
        </w:rPr>
        <w:t xml:space="preserve"> 31.02.03 Лабораторная диагностика </w:t>
      </w:r>
      <w:r w:rsidR="00626C8A" w:rsidRPr="00AE3C7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A8324BB" w14:textId="7E13BA65" w:rsidR="00332E2E" w:rsidRPr="00332E2E" w:rsidRDefault="00332E2E" w:rsidP="00EC0F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2E2E">
        <w:rPr>
          <w:rFonts w:ascii="Times New Roman" w:hAnsi="Times New Roman" w:cs="Times New Roman"/>
          <w:b/>
          <w:sz w:val="28"/>
          <w:szCs w:val="28"/>
        </w:rPr>
        <w:t>Перечень вопросов.</w:t>
      </w:r>
    </w:p>
    <w:p w14:paraId="7424FE2F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 1. Задачи, структура, оборудование, правила работы и техники безопасности в лаборатории клинических исследований. </w:t>
      </w:r>
    </w:p>
    <w:p w14:paraId="4A3852A0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>2. Нормативно-правовая документация, регламентирующая санитарно- эпидемиологический режим в лаборатории клинических исследований.</w:t>
      </w:r>
    </w:p>
    <w:p w14:paraId="6DC6A036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 3. Понятие дезинфекция-виды, методы, способы, согласно ОСТ 42-12-2-85. </w:t>
      </w:r>
    </w:p>
    <w:p w14:paraId="77FD1A85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>4. Понятие предстерилизационная очистка. Проведение, согласно ОСТ 42-12-2-85. Контроль</w:t>
      </w:r>
      <w:r w:rsidR="007045DD">
        <w:rPr>
          <w:rFonts w:ascii="Times New Roman" w:hAnsi="Times New Roman" w:cs="Times New Roman"/>
          <w:sz w:val="28"/>
          <w:szCs w:val="28"/>
        </w:rPr>
        <w:t xml:space="preserve"> </w:t>
      </w:r>
      <w:r w:rsidRPr="00332E2E">
        <w:rPr>
          <w:rFonts w:ascii="Times New Roman" w:hAnsi="Times New Roman" w:cs="Times New Roman"/>
          <w:sz w:val="28"/>
          <w:szCs w:val="28"/>
        </w:rPr>
        <w:t xml:space="preserve">качества. </w:t>
      </w:r>
    </w:p>
    <w:p w14:paraId="43EF5787" w14:textId="6A5A0BED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>5. Понятие стерилизация</w:t>
      </w:r>
      <w:r w:rsidR="007045DD">
        <w:rPr>
          <w:rFonts w:ascii="Times New Roman" w:hAnsi="Times New Roman" w:cs="Times New Roman"/>
          <w:sz w:val="28"/>
          <w:szCs w:val="28"/>
        </w:rPr>
        <w:t xml:space="preserve"> </w:t>
      </w:r>
      <w:r w:rsidRPr="00332E2E">
        <w:rPr>
          <w:rFonts w:ascii="Times New Roman" w:hAnsi="Times New Roman" w:cs="Times New Roman"/>
          <w:sz w:val="28"/>
          <w:szCs w:val="28"/>
        </w:rPr>
        <w:t>-</w:t>
      </w:r>
      <w:r w:rsidR="007045D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2E2E">
        <w:rPr>
          <w:rFonts w:ascii="Times New Roman" w:hAnsi="Times New Roman" w:cs="Times New Roman"/>
          <w:sz w:val="28"/>
          <w:szCs w:val="28"/>
        </w:rPr>
        <w:t xml:space="preserve">виды, </w:t>
      </w:r>
      <w:r w:rsidR="007045DD">
        <w:rPr>
          <w:rFonts w:ascii="Times New Roman" w:hAnsi="Times New Roman" w:cs="Times New Roman"/>
          <w:sz w:val="28"/>
          <w:szCs w:val="28"/>
        </w:rPr>
        <w:t xml:space="preserve"> </w:t>
      </w:r>
      <w:r w:rsidRPr="00332E2E">
        <w:rPr>
          <w:rFonts w:ascii="Times New Roman" w:hAnsi="Times New Roman" w:cs="Times New Roman"/>
          <w:sz w:val="28"/>
          <w:szCs w:val="28"/>
        </w:rPr>
        <w:t>методы</w:t>
      </w:r>
      <w:proofErr w:type="gramEnd"/>
      <w:r w:rsidRPr="00332E2E">
        <w:rPr>
          <w:rFonts w:ascii="Times New Roman" w:hAnsi="Times New Roman" w:cs="Times New Roman"/>
          <w:sz w:val="28"/>
          <w:szCs w:val="28"/>
        </w:rPr>
        <w:t>, согласно ОСТ 42-12-2-85.</w:t>
      </w:r>
      <w:r w:rsidR="00CE660D">
        <w:rPr>
          <w:rFonts w:ascii="Times New Roman" w:hAnsi="Times New Roman" w:cs="Times New Roman"/>
          <w:sz w:val="28"/>
          <w:szCs w:val="28"/>
        </w:rPr>
        <w:t xml:space="preserve"> </w:t>
      </w:r>
      <w:r w:rsidRPr="00332E2E">
        <w:rPr>
          <w:rFonts w:ascii="Times New Roman" w:hAnsi="Times New Roman" w:cs="Times New Roman"/>
          <w:sz w:val="28"/>
          <w:szCs w:val="28"/>
        </w:rPr>
        <w:t>Проведение контроля эффективности стерилизации.</w:t>
      </w:r>
    </w:p>
    <w:p w14:paraId="4FFDAF95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 6. Классификация отходов в лаборатории клинических исследований. Правила утилизации отработанного материала и использованных изделий медицинского назначения.</w:t>
      </w:r>
    </w:p>
    <w:p w14:paraId="5245C34A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lastRenderedPageBreak/>
        <w:t xml:space="preserve"> 7. Строение мочевыделительной системы. Теория мочеобразования. Понятие о первичной и вторичной моче. </w:t>
      </w:r>
    </w:p>
    <w:p w14:paraId="5961D7C1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8. Методы лабораторной диагностики патологии мочевыводящей системы. Физические свойства мочи в норме и при патологии. Проба по </w:t>
      </w:r>
      <w:proofErr w:type="spellStart"/>
      <w:r w:rsidRPr="00332E2E">
        <w:rPr>
          <w:rFonts w:ascii="Times New Roman" w:hAnsi="Times New Roman" w:cs="Times New Roman"/>
          <w:sz w:val="28"/>
          <w:szCs w:val="28"/>
        </w:rPr>
        <w:t>Зимницкому</w:t>
      </w:r>
      <w:proofErr w:type="spellEnd"/>
      <w:r w:rsidRPr="00332E2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99EFA35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9. Методы лабораторной диагностики патологии мочевыводящей системы. Химические исследования мочи. Протеинурии. Классификация, клиническое значение. </w:t>
      </w:r>
    </w:p>
    <w:p w14:paraId="02F176BC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10. Методы лабораторной диагностики патологии мочевыводящей системы. Химические исследования мочи. </w:t>
      </w:r>
      <w:proofErr w:type="spellStart"/>
      <w:r w:rsidRPr="00332E2E">
        <w:rPr>
          <w:rFonts w:ascii="Times New Roman" w:hAnsi="Times New Roman" w:cs="Times New Roman"/>
          <w:sz w:val="28"/>
          <w:szCs w:val="28"/>
        </w:rPr>
        <w:t>Глюкозурия</w:t>
      </w:r>
      <w:proofErr w:type="spellEnd"/>
      <w:r w:rsidRPr="00332E2E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332E2E">
        <w:rPr>
          <w:rFonts w:ascii="Times New Roman" w:hAnsi="Times New Roman" w:cs="Times New Roman"/>
          <w:sz w:val="28"/>
          <w:szCs w:val="28"/>
        </w:rPr>
        <w:t>кетонурия</w:t>
      </w:r>
      <w:proofErr w:type="spellEnd"/>
      <w:r w:rsidRPr="00332E2E">
        <w:rPr>
          <w:rFonts w:ascii="Times New Roman" w:hAnsi="Times New Roman" w:cs="Times New Roman"/>
          <w:sz w:val="28"/>
          <w:szCs w:val="28"/>
        </w:rPr>
        <w:t xml:space="preserve">. Классификация. Клиническое значение. </w:t>
      </w:r>
    </w:p>
    <w:p w14:paraId="0464B59C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11. Методы лабораторной диагностики патологии мочевыводящей системы. Химическое исследование мочи. Клиническое значение определения пигментов в моче. </w:t>
      </w:r>
    </w:p>
    <w:p w14:paraId="2697D4B4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12. Методы лабораторной диагностики патологии мочевыводящей системы. Организованные и неорганизованные осадки мочи. Диагностическое значение их исследования. </w:t>
      </w:r>
    </w:p>
    <w:p w14:paraId="29C7BC3F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13. Количественные методы исследования форменных элементов мочи. </w:t>
      </w:r>
    </w:p>
    <w:p w14:paraId="6E8D96B0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14. Строение и функции ЖКТ. </w:t>
      </w:r>
      <w:r w:rsidR="00E83794">
        <w:rPr>
          <w:rFonts w:ascii="Times New Roman" w:hAnsi="Times New Roman" w:cs="Times New Roman"/>
          <w:sz w:val="28"/>
          <w:szCs w:val="28"/>
        </w:rPr>
        <w:t xml:space="preserve"> </w:t>
      </w:r>
      <w:r w:rsidRPr="00332E2E">
        <w:rPr>
          <w:rFonts w:ascii="Times New Roman" w:hAnsi="Times New Roman" w:cs="Times New Roman"/>
          <w:sz w:val="28"/>
          <w:szCs w:val="28"/>
        </w:rPr>
        <w:t xml:space="preserve">Роль ферментов, участвующих в пищеварении. </w:t>
      </w:r>
    </w:p>
    <w:p w14:paraId="48DABF4E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15. Желудок. Строение и функции. Состав желудочного сока в норме и патологии. </w:t>
      </w:r>
    </w:p>
    <w:p w14:paraId="0AEA0202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>16. Лабораторная диагностика заболеваний желчевыводящей системы. Методы исследования и клиническая оценка полученных результатов.</w:t>
      </w:r>
    </w:p>
    <w:p w14:paraId="4E5BC511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 17. Лабораторная диагностика заболеваний кишечника и поджелудочной железы. Методы исследования и клиническая оценка полученных результатов. </w:t>
      </w:r>
    </w:p>
    <w:p w14:paraId="31A3FBD0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18. Ликвор. Механизм образования, физиологическая роль, характеристика ликвора в норме и изменение его при различных заболеваниях (гнойном менингите, туберкулезном менингите, энцефалите, полиомиелите, опухоли мозга). </w:t>
      </w:r>
    </w:p>
    <w:p w14:paraId="7B001DD8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19. Выпотные жидкости. Виды и механизм образования. Дифференциальная диагностика. </w:t>
      </w:r>
    </w:p>
    <w:p w14:paraId="4E85EC04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20. Изменения экссудатов и транссудатов при различных патологических состояниях. </w:t>
      </w:r>
    </w:p>
    <w:p w14:paraId="02BC3BBC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>21. Лабораторная диагностика заболеваний легких. Мокрота, понятие, механизм образования. Правила сбора мокроты. Методы диагностики туберкулеза.</w:t>
      </w:r>
    </w:p>
    <w:p w14:paraId="0A4C4C74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 22. Характеристика мокроты при некоторых заболеваниях легких и дыхательных путей (остром и хроническом бронхите, бронхоэктатической болезни, крупозной пневмонии, абсцессе легкого, туберкулезе, бронхиальной астмы). </w:t>
      </w:r>
    </w:p>
    <w:p w14:paraId="2C1DB79D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23. Лабораторная диагностика заболеваний половых органов. Характеристика влагалищного эпителия. Нормальная флора влагалища, виды и причины ее изменений. Степень чистоты и влагалищного содержимого. </w:t>
      </w:r>
    </w:p>
    <w:p w14:paraId="0B19D8B9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lastRenderedPageBreak/>
        <w:t xml:space="preserve">24. Морфология возбудителей венерических заболеваний и микроскопическая картина отделяемого мочеполовых органов при венерических и урогенитальных инфекциях. </w:t>
      </w:r>
    </w:p>
    <w:p w14:paraId="799BDB80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>25. Состав эякулята, простатического сока, цель и методы их лабораторного исследования.</w:t>
      </w:r>
    </w:p>
    <w:p w14:paraId="6FEA5B7E" w14:textId="77777777" w:rsidR="000F37F2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26 </w:t>
      </w:r>
      <w:r w:rsidR="000F37F2" w:rsidRPr="00332E2E">
        <w:rPr>
          <w:rFonts w:ascii="Times New Roman" w:hAnsi="Times New Roman" w:cs="Times New Roman"/>
          <w:sz w:val="28"/>
          <w:szCs w:val="28"/>
        </w:rPr>
        <w:t xml:space="preserve">Контроль качества клинических лабораторных исследований. Факторы, влияющие на результаты лабораторных исследований. </w:t>
      </w:r>
    </w:p>
    <w:p w14:paraId="0CC4F5A0" w14:textId="23F7B006" w:rsidR="000F37F2" w:rsidRDefault="000F37F2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2E2E">
        <w:rPr>
          <w:rFonts w:ascii="Times New Roman" w:hAnsi="Times New Roman" w:cs="Times New Roman"/>
          <w:sz w:val="28"/>
          <w:szCs w:val="28"/>
        </w:rPr>
        <w:t xml:space="preserve">. Этапы контроля качества. Основные понятия, характеризующие аналитический процесс. </w:t>
      </w:r>
    </w:p>
    <w:p w14:paraId="7B0FB08C" w14:textId="55BCC802" w:rsidR="000F37F2" w:rsidRDefault="000F37F2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Pr="00332E2E">
        <w:rPr>
          <w:rFonts w:ascii="Times New Roman" w:hAnsi="Times New Roman" w:cs="Times New Roman"/>
          <w:sz w:val="28"/>
          <w:szCs w:val="28"/>
        </w:rPr>
        <w:t xml:space="preserve">. Основные этапы диагностического процесса. Внелабораторные источники ошибок. Факторы аналитической вариации. Классификация аналитических ошибок. </w:t>
      </w:r>
    </w:p>
    <w:p w14:paraId="4630781C" w14:textId="77777777" w:rsidR="000F37F2" w:rsidRDefault="000F37F2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Pr="00332E2E">
        <w:rPr>
          <w:rFonts w:ascii="Times New Roman" w:hAnsi="Times New Roman" w:cs="Times New Roman"/>
          <w:sz w:val="28"/>
          <w:szCs w:val="28"/>
        </w:rPr>
        <w:t xml:space="preserve">. Основы и принципы методов контроля качества лабораторных исследований. </w:t>
      </w:r>
    </w:p>
    <w:p w14:paraId="23F4D842" w14:textId="266D56FD" w:rsidR="000F37F2" w:rsidRDefault="000F37F2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</w:t>
      </w:r>
      <w:r w:rsidRPr="00332E2E">
        <w:rPr>
          <w:rFonts w:ascii="Times New Roman" w:hAnsi="Times New Roman" w:cs="Times New Roman"/>
          <w:sz w:val="28"/>
          <w:szCs w:val="28"/>
        </w:rPr>
        <w:t xml:space="preserve">Оценка выполненных исследований по предупредительным и контрольным критериям. </w:t>
      </w:r>
    </w:p>
    <w:p w14:paraId="2DEFA1B5" w14:textId="031916F3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11497BA" w14:textId="77777777" w:rsidR="000F37F2" w:rsidRDefault="000F37F2" w:rsidP="00EC0F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30D2ABF" w14:textId="54B96EBA" w:rsidR="00332E2E" w:rsidRDefault="000F37F2" w:rsidP="00EC0F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332E2E" w:rsidRPr="00332E2E">
        <w:rPr>
          <w:rFonts w:ascii="Times New Roman" w:hAnsi="Times New Roman" w:cs="Times New Roman"/>
          <w:b/>
          <w:sz w:val="28"/>
          <w:szCs w:val="28"/>
        </w:rPr>
        <w:t>еречень видов работ (манипуляций)</w:t>
      </w:r>
      <w:r w:rsidR="00626C8A">
        <w:rPr>
          <w:rFonts w:ascii="Times New Roman" w:hAnsi="Times New Roman" w:cs="Times New Roman"/>
          <w:b/>
          <w:sz w:val="28"/>
          <w:szCs w:val="28"/>
        </w:rPr>
        <w:t>.</w:t>
      </w:r>
      <w:r w:rsidR="00332E2E" w:rsidRPr="00332E2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B2DC39E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>1. Доставка, прием и регистрация биологического материала.</w:t>
      </w:r>
    </w:p>
    <w:p w14:paraId="55B66342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2. Подготовка рабочего места для общеклинических исследований. </w:t>
      </w:r>
    </w:p>
    <w:p w14:paraId="510AB351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3. Определение физических свойств мочи. </w:t>
      </w:r>
    </w:p>
    <w:p w14:paraId="228E0A30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>4. Определение относительной плотности, реакции мочи.</w:t>
      </w:r>
    </w:p>
    <w:p w14:paraId="3E298C29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5. Качественное определение белка с 20% сульфосалициловой кислотой. </w:t>
      </w:r>
    </w:p>
    <w:p w14:paraId="5AF2C7A0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6. Количественное определение </w:t>
      </w:r>
      <w:proofErr w:type="gramStart"/>
      <w:r w:rsidRPr="00332E2E">
        <w:rPr>
          <w:rFonts w:ascii="Times New Roman" w:hAnsi="Times New Roman" w:cs="Times New Roman"/>
          <w:sz w:val="28"/>
          <w:szCs w:val="28"/>
        </w:rPr>
        <w:t xml:space="preserve">белка </w:t>
      </w:r>
      <w:r w:rsidR="00626C8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2EE130F3" w14:textId="77777777" w:rsidR="00E83794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7. Количественное определение белка на </w:t>
      </w:r>
      <w:proofErr w:type="spellStart"/>
      <w:r w:rsidRPr="00332E2E">
        <w:rPr>
          <w:rFonts w:ascii="Times New Roman" w:hAnsi="Times New Roman" w:cs="Times New Roman"/>
          <w:sz w:val="28"/>
          <w:szCs w:val="28"/>
        </w:rPr>
        <w:t>ФЭКе</w:t>
      </w:r>
      <w:proofErr w:type="spellEnd"/>
      <w:r w:rsidRPr="00332E2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01F9C5E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8. Качественное определение глюкозы в моче. </w:t>
      </w:r>
    </w:p>
    <w:p w14:paraId="27BE7D92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9. Количественное определение глюкозы в </w:t>
      </w:r>
      <w:proofErr w:type="gramStart"/>
      <w:r w:rsidRPr="00332E2E">
        <w:rPr>
          <w:rFonts w:ascii="Times New Roman" w:hAnsi="Times New Roman" w:cs="Times New Roman"/>
          <w:sz w:val="28"/>
          <w:szCs w:val="28"/>
        </w:rPr>
        <w:t xml:space="preserve">моче </w:t>
      </w:r>
      <w:r w:rsidR="00626C8A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32E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E3FF16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10. Определение желчных пигментов, кровяного пигмента, кетоновых тел в моче. </w:t>
      </w:r>
    </w:p>
    <w:p w14:paraId="32BDDFE9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11. Приготовление нативного препарата мочи для </w:t>
      </w:r>
      <w:proofErr w:type="spellStart"/>
      <w:proofErr w:type="gramStart"/>
      <w:r w:rsidRPr="00332E2E">
        <w:rPr>
          <w:rFonts w:ascii="Times New Roman" w:hAnsi="Times New Roman" w:cs="Times New Roman"/>
          <w:sz w:val="28"/>
          <w:szCs w:val="28"/>
        </w:rPr>
        <w:t>микроскопирования</w:t>
      </w:r>
      <w:proofErr w:type="spellEnd"/>
      <w:r w:rsidRPr="00332E2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332E2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943BD38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12. Проведение микроскопического исследования организованного и неорганизованного осадка мочи. </w:t>
      </w:r>
    </w:p>
    <w:p w14:paraId="76BEE36F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13. Проведение подсчета форменных элементов осадка мочи по Нечипоренко. </w:t>
      </w:r>
    </w:p>
    <w:p w14:paraId="14280E37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14. Проведение функциональной пробы мочи по </w:t>
      </w:r>
      <w:proofErr w:type="spellStart"/>
      <w:r w:rsidRPr="00332E2E">
        <w:rPr>
          <w:rFonts w:ascii="Times New Roman" w:hAnsi="Times New Roman" w:cs="Times New Roman"/>
          <w:sz w:val="28"/>
          <w:szCs w:val="28"/>
        </w:rPr>
        <w:t>Зимницкому</w:t>
      </w:r>
      <w:proofErr w:type="spellEnd"/>
      <w:r w:rsidRPr="00332E2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FB6153E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15. Определение физических свойств различных порций желчи. </w:t>
      </w:r>
    </w:p>
    <w:p w14:paraId="6759CD61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16. Проведение химического исследования кала. </w:t>
      </w:r>
    </w:p>
    <w:p w14:paraId="7B28E49E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17. Определение физических </w:t>
      </w:r>
      <w:proofErr w:type="gramStart"/>
      <w:r w:rsidRPr="00332E2E">
        <w:rPr>
          <w:rFonts w:ascii="Times New Roman" w:hAnsi="Times New Roman" w:cs="Times New Roman"/>
          <w:sz w:val="28"/>
          <w:szCs w:val="28"/>
        </w:rPr>
        <w:t>свойств</w:t>
      </w:r>
      <w:r w:rsidR="00626C8A">
        <w:rPr>
          <w:rFonts w:ascii="Times New Roman" w:hAnsi="Times New Roman" w:cs="Times New Roman"/>
          <w:sz w:val="28"/>
          <w:szCs w:val="28"/>
        </w:rPr>
        <w:t xml:space="preserve"> </w:t>
      </w:r>
      <w:r w:rsidRPr="00332E2E">
        <w:rPr>
          <w:rFonts w:ascii="Times New Roman" w:hAnsi="Times New Roman" w:cs="Times New Roman"/>
          <w:sz w:val="28"/>
          <w:szCs w:val="28"/>
        </w:rPr>
        <w:t xml:space="preserve"> спинномозговой</w:t>
      </w:r>
      <w:proofErr w:type="gramEnd"/>
      <w:r w:rsidRPr="00332E2E">
        <w:rPr>
          <w:rFonts w:ascii="Times New Roman" w:hAnsi="Times New Roman" w:cs="Times New Roman"/>
          <w:sz w:val="28"/>
          <w:szCs w:val="28"/>
        </w:rPr>
        <w:t xml:space="preserve"> жидкости. </w:t>
      </w:r>
    </w:p>
    <w:p w14:paraId="6AD76E31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>18. Проведение глобулиновой реакции Нонне-</w:t>
      </w:r>
      <w:proofErr w:type="spellStart"/>
      <w:r w:rsidRPr="00332E2E">
        <w:rPr>
          <w:rFonts w:ascii="Times New Roman" w:hAnsi="Times New Roman" w:cs="Times New Roman"/>
          <w:sz w:val="28"/>
          <w:szCs w:val="28"/>
        </w:rPr>
        <w:t>А</w:t>
      </w:r>
      <w:r w:rsidR="00626C8A">
        <w:rPr>
          <w:rFonts w:ascii="Times New Roman" w:hAnsi="Times New Roman" w:cs="Times New Roman"/>
          <w:sz w:val="28"/>
          <w:szCs w:val="28"/>
        </w:rPr>
        <w:t>п</w:t>
      </w:r>
      <w:r w:rsidRPr="00332E2E">
        <w:rPr>
          <w:rFonts w:ascii="Times New Roman" w:hAnsi="Times New Roman" w:cs="Times New Roman"/>
          <w:sz w:val="28"/>
          <w:szCs w:val="28"/>
        </w:rPr>
        <w:t>пельта</w:t>
      </w:r>
      <w:proofErr w:type="spellEnd"/>
      <w:r w:rsidRPr="00332E2E">
        <w:rPr>
          <w:rFonts w:ascii="Times New Roman" w:hAnsi="Times New Roman" w:cs="Times New Roman"/>
          <w:sz w:val="28"/>
          <w:szCs w:val="28"/>
        </w:rPr>
        <w:t xml:space="preserve"> в спинномозговой жидкости. </w:t>
      </w:r>
    </w:p>
    <w:p w14:paraId="65AB441C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19. Приготовление реактива для подсчета </w:t>
      </w:r>
      <w:proofErr w:type="spellStart"/>
      <w:r w:rsidRPr="00332E2E">
        <w:rPr>
          <w:rFonts w:ascii="Times New Roman" w:hAnsi="Times New Roman" w:cs="Times New Roman"/>
          <w:sz w:val="28"/>
          <w:szCs w:val="28"/>
        </w:rPr>
        <w:t>цитоза</w:t>
      </w:r>
      <w:proofErr w:type="spellEnd"/>
      <w:r w:rsidRPr="00332E2E">
        <w:rPr>
          <w:rFonts w:ascii="Times New Roman" w:hAnsi="Times New Roman" w:cs="Times New Roman"/>
          <w:sz w:val="28"/>
          <w:szCs w:val="28"/>
        </w:rPr>
        <w:t xml:space="preserve"> в спинномозговой жидкости. </w:t>
      </w:r>
    </w:p>
    <w:p w14:paraId="7660DF2E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>20. Заполнение меланжера для по</w:t>
      </w:r>
      <w:r w:rsidR="00626C8A">
        <w:rPr>
          <w:rFonts w:ascii="Times New Roman" w:hAnsi="Times New Roman" w:cs="Times New Roman"/>
          <w:sz w:val="28"/>
          <w:szCs w:val="28"/>
        </w:rPr>
        <w:t>д</w:t>
      </w:r>
      <w:r w:rsidRPr="00332E2E">
        <w:rPr>
          <w:rFonts w:ascii="Times New Roman" w:hAnsi="Times New Roman" w:cs="Times New Roman"/>
          <w:sz w:val="28"/>
          <w:szCs w:val="28"/>
        </w:rPr>
        <w:t>счета</w:t>
      </w:r>
      <w:r w:rsidR="00626C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E2E">
        <w:rPr>
          <w:rFonts w:ascii="Times New Roman" w:hAnsi="Times New Roman" w:cs="Times New Roman"/>
          <w:sz w:val="28"/>
          <w:szCs w:val="28"/>
        </w:rPr>
        <w:t>цитоза</w:t>
      </w:r>
      <w:proofErr w:type="spellEnd"/>
      <w:r w:rsidRPr="00332E2E">
        <w:rPr>
          <w:rFonts w:ascii="Times New Roman" w:hAnsi="Times New Roman" w:cs="Times New Roman"/>
          <w:sz w:val="28"/>
          <w:szCs w:val="28"/>
        </w:rPr>
        <w:t xml:space="preserve"> в спинномозговой жидкости. </w:t>
      </w:r>
    </w:p>
    <w:p w14:paraId="7D5ECEF5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>21. Проведение подсчета</w:t>
      </w:r>
      <w:r w:rsidR="00626C8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2E2E">
        <w:rPr>
          <w:rFonts w:ascii="Times New Roman" w:hAnsi="Times New Roman" w:cs="Times New Roman"/>
          <w:sz w:val="28"/>
          <w:szCs w:val="28"/>
        </w:rPr>
        <w:t>цитоза</w:t>
      </w:r>
      <w:proofErr w:type="spellEnd"/>
      <w:r w:rsidRPr="00332E2E">
        <w:rPr>
          <w:rFonts w:ascii="Times New Roman" w:hAnsi="Times New Roman" w:cs="Times New Roman"/>
          <w:sz w:val="28"/>
          <w:szCs w:val="28"/>
        </w:rPr>
        <w:t xml:space="preserve"> в спинномозговой жидкости. </w:t>
      </w:r>
    </w:p>
    <w:p w14:paraId="393698E5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lastRenderedPageBreak/>
        <w:t xml:space="preserve">22. Проведение окраски по </w:t>
      </w:r>
      <w:proofErr w:type="spellStart"/>
      <w:r w:rsidRPr="00332E2E">
        <w:rPr>
          <w:rFonts w:ascii="Times New Roman" w:hAnsi="Times New Roman" w:cs="Times New Roman"/>
          <w:sz w:val="28"/>
          <w:szCs w:val="28"/>
        </w:rPr>
        <w:t>Цилю-Нильсену</w:t>
      </w:r>
      <w:proofErr w:type="spellEnd"/>
      <w:r w:rsidRPr="00332E2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E9467D3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23. Определение физических свойств выпотных жидкостей. </w:t>
      </w:r>
    </w:p>
    <w:p w14:paraId="1E5FF34E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24. Постановка пробы </w:t>
      </w:r>
      <w:proofErr w:type="spellStart"/>
      <w:r w:rsidRPr="00332E2E">
        <w:rPr>
          <w:rFonts w:ascii="Times New Roman" w:hAnsi="Times New Roman" w:cs="Times New Roman"/>
          <w:sz w:val="28"/>
          <w:szCs w:val="28"/>
        </w:rPr>
        <w:t>Ривальта</w:t>
      </w:r>
      <w:proofErr w:type="spellEnd"/>
      <w:r w:rsidRPr="00332E2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205AF4E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>25. Проведение окраски влагалищного мазка 1% водным раствором метиленового синего.</w:t>
      </w:r>
    </w:p>
    <w:p w14:paraId="0F23377A" w14:textId="77777777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26. Проведение микроскопического исследования влагалищного отделяемого. </w:t>
      </w:r>
    </w:p>
    <w:p w14:paraId="55140BA0" w14:textId="77777777" w:rsidR="00E83794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 xml:space="preserve">27. Проведение окраски влагалищных мазков по </w:t>
      </w:r>
      <w:proofErr w:type="spellStart"/>
      <w:r w:rsidRPr="00332E2E">
        <w:rPr>
          <w:rFonts w:ascii="Times New Roman" w:hAnsi="Times New Roman" w:cs="Times New Roman"/>
          <w:sz w:val="28"/>
          <w:szCs w:val="28"/>
        </w:rPr>
        <w:t>Граму</w:t>
      </w:r>
      <w:proofErr w:type="spellEnd"/>
      <w:r w:rsidRPr="00332E2E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48A166D" w14:textId="4BE0695B" w:rsidR="0037387C" w:rsidRDefault="0037387C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Pr="0037387C">
        <w:rPr>
          <w:rFonts w:ascii="Times New Roman" w:hAnsi="Times New Roman" w:cs="Times New Roman"/>
          <w:sz w:val="28"/>
          <w:szCs w:val="28"/>
        </w:rPr>
        <w:t xml:space="preserve"> </w:t>
      </w:r>
      <w:r w:rsidRPr="00332E2E">
        <w:rPr>
          <w:rFonts w:ascii="Times New Roman" w:hAnsi="Times New Roman" w:cs="Times New Roman"/>
          <w:sz w:val="28"/>
          <w:szCs w:val="28"/>
        </w:rPr>
        <w:t>Проведение подсчета сперматозоидов в камере Горяева.</w:t>
      </w:r>
    </w:p>
    <w:p w14:paraId="27638608" w14:textId="5A432372" w:rsidR="00332E2E" w:rsidRDefault="0037387C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332E2E" w:rsidRPr="00332E2E">
        <w:rPr>
          <w:rFonts w:ascii="Times New Roman" w:hAnsi="Times New Roman" w:cs="Times New Roman"/>
          <w:sz w:val="28"/>
          <w:szCs w:val="28"/>
        </w:rPr>
        <w:t xml:space="preserve">. </w:t>
      </w:r>
      <w:r w:rsidRPr="00332E2E">
        <w:rPr>
          <w:rFonts w:ascii="Times New Roman" w:hAnsi="Times New Roman" w:cs="Times New Roman"/>
          <w:sz w:val="28"/>
          <w:szCs w:val="28"/>
        </w:rPr>
        <w:t xml:space="preserve">Заполнение учетно-отчетной документации. </w:t>
      </w:r>
    </w:p>
    <w:p w14:paraId="30199FB3" w14:textId="74E9672B" w:rsidR="00332E2E" w:rsidRDefault="00332E2E" w:rsidP="00EC0F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32E2E">
        <w:rPr>
          <w:rFonts w:ascii="Times New Roman" w:hAnsi="Times New Roman" w:cs="Times New Roman"/>
          <w:sz w:val="28"/>
          <w:szCs w:val="28"/>
        </w:rPr>
        <w:t>3</w:t>
      </w:r>
      <w:r w:rsidR="0037387C">
        <w:rPr>
          <w:rFonts w:ascii="Times New Roman" w:hAnsi="Times New Roman" w:cs="Times New Roman"/>
          <w:sz w:val="28"/>
          <w:szCs w:val="28"/>
        </w:rPr>
        <w:t>0</w:t>
      </w:r>
      <w:r w:rsidRPr="00332E2E">
        <w:rPr>
          <w:rFonts w:ascii="Times New Roman" w:hAnsi="Times New Roman" w:cs="Times New Roman"/>
          <w:sz w:val="28"/>
          <w:szCs w:val="28"/>
        </w:rPr>
        <w:t xml:space="preserve">. Проведение обеззараживания рабочего места. </w:t>
      </w:r>
    </w:p>
    <w:p w14:paraId="5DCE7E34" w14:textId="77777777" w:rsidR="00EC0FD6" w:rsidRDefault="00EC0FD6" w:rsidP="00EC0FD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20B72B3" w14:textId="686AA1CF" w:rsidR="001337F7" w:rsidRPr="005C721B" w:rsidRDefault="001337F7" w:rsidP="00EC0FD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C721B">
        <w:rPr>
          <w:rFonts w:ascii="Times New Roman" w:hAnsi="Times New Roman" w:cs="Times New Roman"/>
          <w:b/>
          <w:sz w:val="32"/>
          <w:szCs w:val="32"/>
        </w:rPr>
        <w:t>Критерии оценки качества подготовки обучающегося.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486"/>
        <w:gridCol w:w="5859"/>
      </w:tblGrid>
      <w:tr w:rsidR="001337F7" w14:paraId="461B819B" w14:textId="77777777" w:rsidTr="0037387C">
        <w:tc>
          <w:tcPr>
            <w:tcW w:w="3486" w:type="dxa"/>
          </w:tcPr>
          <w:p w14:paraId="395CE7C7" w14:textId="21B0D0DF" w:rsidR="001337F7" w:rsidRPr="005C721B" w:rsidRDefault="001337F7" w:rsidP="00EC0F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21B">
              <w:rPr>
                <w:rFonts w:ascii="Times New Roman" w:hAnsi="Times New Roman" w:cs="Times New Roman"/>
                <w:b/>
                <w:sz w:val="28"/>
                <w:szCs w:val="28"/>
              </w:rPr>
              <w:t>Оценка</w:t>
            </w:r>
          </w:p>
        </w:tc>
        <w:tc>
          <w:tcPr>
            <w:tcW w:w="5859" w:type="dxa"/>
          </w:tcPr>
          <w:p w14:paraId="3C348693" w14:textId="01951921" w:rsidR="001337F7" w:rsidRPr="005C721B" w:rsidRDefault="001337F7" w:rsidP="00EC0FD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721B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Критерии</w:t>
            </w:r>
          </w:p>
        </w:tc>
      </w:tr>
      <w:tr w:rsidR="001337F7" w14:paraId="4B421F7D" w14:textId="77777777" w:rsidTr="0037387C">
        <w:tc>
          <w:tcPr>
            <w:tcW w:w="3486" w:type="dxa"/>
          </w:tcPr>
          <w:p w14:paraId="2847E6BC" w14:textId="77777777" w:rsidR="001337F7" w:rsidRDefault="001337F7" w:rsidP="00EC0FD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Оценка «5»</w:t>
            </w:r>
          </w:p>
          <w:p w14:paraId="696B8273" w14:textId="77777777" w:rsidR="001337F7" w:rsidRDefault="001337F7" w:rsidP="00EC0FD6">
            <w:r>
              <w:rPr>
                <w:rFonts w:ascii="Times New Roman" w:hAnsi="Times New Roman" w:cs="Times New Roman"/>
                <w:sz w:val="32"/>
                <w:szCs w:val="32"/>
              </w:rPr>
              <w:t>« отлично »</w:t>
            </w:r>
          </w:p>
        </w:tc>
        <w:tc>
          <w:tcPr>
            <w:tcW w:w="5859" w:type="dxa"/>
          </w:tcPr>
          <w:p w14:paraId="5C7872E8" w14:textId="77777777" w:rsidR="001337F7" w:rsidRPr="0006405C" w:rsidRDefault="001337F7" w:rsidP="00EC0F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405C">
              <w:rPr>
                <w:rFonts w:ascii="Times New Roman" w:hAnsi="Times New Roman" w:cs="Times New Roman"/>
                <w:sz w:val="28"/>
                <w:szCs w:val="28"/>
              </w:rPr>
              <w:t xml:space="preserve">Всестороннее систематическое знание учебного материала, </w:t>
            </w:r>
          </w:p>
          <w:p w14:paraId="13DD1529" w14:textId="47F87603" w:rsidR="001337F7" w:rsidRPr="0006405C" w:rsidRDefault="001337F7" w:rsidP="00EC0F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6405C">
              <w:rPr>
                <w:rFonts w:ascii="Times New Roman" w:hAnsi="Times New Roman" w:cs="Times New Roman"/>
                <w:sz w:val="28"/>
                <w:szCs w:val="28"/>
              </w:rPr>
              <w:t>вободно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</w:t>
            </w:r>
            <w:r w:rsidRPr="0006405C">
              <w:rPr>
                <w:rFonts w:ascii="Times New Roman" w:hAnsi="Times New Roman" w:cs="Times New Roman"/>
                <w:sz w:val="28"/>
                <w:szCs w:val="28"/>
              </w:rPr>
              <w:t xml:space="preserve"> выполн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ение</w:t>
            </w:r>
            <w:proofErr w:type="gramEnd"/>
            <w:r w:rsidRPr="0006405C"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х </w:t>
            </w:r>
            <w:r w:rsidRPr="0006405C">
              <w:rPr>
                <w:rFonts w:ascii="Times New Roman" w:hAnsi="Times New Roman" w:cs="Times New Roman"/>
                <w:sz w:val="28"/>
                <w:szCs w:val="28"/>
              </w:rPr>
              <w:t xml:space="preserve"> задани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0640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381886F" w14:textId="77777777" w:rsidR="001337F7" w:rsidRPr="0006405C" w:rsidRDefault="001337F7" w:rsidP="00EC0F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405C">
              <w:rPr>
                <w:rFonts w:ascii="Times New Roman" w:hAnsi="Times New Roman" w:cs="Times New Roman"/>
                <w:sz w:val="28"/>
                <w:szCs w:val="28"/>
              </w:rPr>
              <w:t>освоившему основную литературу,</w:t>
            </w:r>
          </w:p>
          <w:p w14:paraId="3B5BC931" w14:textId="77777777" w:rsidR="001337F7" w:rsidRPr="0006405C" w:rsidRDefault="001337F7" w:rsidP="00EC0FD6">
            <w:pPr>
              <w:rPr>
                <w:rFonts w:ascii="Times New Roman" w:hAnsi="Times New Roman" w:cs="Times New Roman"/>
              </w:rPr>
            </w:pPr>
            <w:r w:rsidRPr="0006405C">
              <w:rPr>
                <w:rFonts w:ascii="Times New Roman" w:hAnsi="Times New Roman" w:cs="Times New Roman"/>
                <w:sz w:val="28"/>
                <w:szCs w:val="28"/>
              </w:rPr>
              <w:t>знакомому с дополнительной литературой.</w:t>
            </w:r>
          </w:p>
        </w:tc>
      </w:tr>
      <w:tr w:rsidR="001337F7" w14:paraId="54D7AE88" w14:textId="77777777" w:rsidTr="0037387C">
        <w:tc>
          <w:tcPr>
            <w:tcW w:w="3486" w:type="dxa"/>
          </w:tcPr>
          <w:p w14:paraId="42BECB36" w14:textId="77777777" w:rsidR="001337F7" w:rsidRDefault="001337F7" w:rsidP="00EC0FD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Оценка «4»</w:t>
            </w:r>
          </w:p>
          <w:p w14:paraId="2C86B76D" w14:textId="77777777" w:rsidR="001337F7" w:rsidRDefault="001337F7" w:rsidP="00EC0FD6">
            <w:r>
              <w:rPr>
                <w:rFonts w:ascii="Times New Roman" w:hAnsi="Times New Roman" w:cs="Times New Roman"/>
                <w:sz w:val="32"/>
                <w:szCs w:val="32"/>
              </w:rPr>
              <w:t>« хорошо »</w:t>
            </w:r>
          </w:p>
        </w:tc>
        <w:tc>
          <w:tcPr>
            <w:tcW w:w="5859" w:type="dxa"/>
          </w:tcPr>
          <w:p w14:paraId="47379E26" w14:textId="77777777" w:rsidR="001337F7" w:rsidRPr="0006405C" w:rsidRDefault="001337F7" w:rsidP="00EC0F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405C">
              <w:rPr>
                <w:rFonts w:ascii="Times New Roman" w:hAnsi="Times New Roman" w:cs="Times New Roman"/>
                <w:sz w:val="28"/>
                <w:szCs w:val="28"/>
              </w:rPr>
              <w:t xml:space="preserve">Полное знание учебно-программного материала, </w:t>
            </w:r>
          </w:p>
          <w:p w14:paraId="3BBAF192" w14:textId="77777777" w:rsidR="001337F7" w:rsidRPr="0006405C" w:rsidRDefault="001337F7" w:rsidP="00EC0F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6405C">
              <w:rPr>
                <w:rFonts w:ascii="Times New Roman" w:hAnsi="Times New Roman" w:cs="Times New Roman"/>
                <w:sz w:val="28"/>
                <w:szCs w:val="28"/>
              </w:rPr>
              <w:t xml:space="preserve">спешно выполнившему практические задания, </w:t>
            </w:r>
          </w:p>
          <w:p w14:paraId="0DD238BF" w14:textId="77777777" w:rsidR="001337F7" w:rsidRDefault="001337F7" w:rsidP="00EC0FD6"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6405C">
              <w:rPr>
                <w:rFonts w:ascii="Times New Roman" w:hAnsi="Times New Roman" w:cs="Times New Roman"/>
                <w:sz w:val="28"/>
                <w:szCs w:val="28"/>
              </w:rPr>
              <w:t>своившему основную литературу.</w:t>
            </w:r>
          </w:p>
        </w:tc>
      </w:tr>
      <w:tr w:rsidR="001337F7" w14:paraId="7114B0F1" w14:textId="77777777" w:rsidTr="0037387C">
        <w:tc>
          <w:tcPr>
            <w:tcW w:w="3486" w:type="dxa"/>
          </w:tcPr>
          <w:p w14:paraId="714F8B9E" w14:textId="77777777" w:rsidR="001337F7" w:rsidRDefault="001337F7" w:rsidP="00EC0FD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Оценка «3»</w:t>
            </w:r>
          </w:p>
          <w:p w14:paraId="13AC220A" w14:textId="77777777" w:rsidR="001337F7" w:rsidRDefault="001337F7" w:rsidP="00EC0FD6">
            <w:r>
              <w:rPr>
                <w:rFonts w:ascii="Times New Roman" w:hAnsi="Times New Roman" w:cs="Times New Roman"/>
                <w:sz w:val="32"/>
                <w:szCs w:val="32"/>
              </w:rPr>
              <w:t>«удовлетворительно»</w:t>
            </w:r>
          </w:p>
        </w:tc>
        <w:tc>
          <w:tcPr>
            <w:tcW w:w="5859" w:type="dxa"/>
          </w:tcPr>
          <w:p w14:paraId="4DA29400" w14:textId="77777777" w:rsidR="001337F7" w:rsidRPr="005C721B" w:rsidRDefault="001337F7" w:rsidP="00EC0F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721B">
              <w:rPr>
                <w:rFonts w:ascii="Times New Roman" w:hAnsi="Times New Roman" w:cs="Times New Roman"/>
                <w:sz w:val="28"/>
                <w:szCs w:val="28"/>
              </w:rPr>
              <w:t>Знание учебного материала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н</w:t>
            </w:r>
            <w:r w:rsidRPr="005C721B">
              <w:rPr>
                <w:rFonts w:ascii="Times New Roman" w:hAnsi="Times New Roman" w:cs="Times New Roman"/>
                <w:sz w:val="28"/>
                <w:szCs w:val="28"/>
              </w:rPr>
              <w:t>еобходимого для дальнейшей учёбы и предстоящей работы, справляющемуся с выполнением практических заданий.</w:t>
            </w:r>
          </w:p>
        </w:tc>
      </w:tr>
      <w:tr w:rsidR="001337F7" w14:paraId="14879D36" w14:textId="77777777" w:rsidTr="0037387C">
        <w:tc>
          <w:tcPr>
            <w:tcW w:w="3486" w:type="dxa"/>
          </w:tcPr>
          <w:p w14:paraId="41D511CD" w14:textId="77777777" w:rsidR="001337F7" w:rsidRDefault="001337F7" w:rsidP="00EC0FD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Оценка «2»</w:t>
            </w:r>
          </w:p>
          <w:p w14:paraId="2618AFE1" w14:textId="77777777" w:rsidR="001337F7" w:rsidRDefault="001337F7" w:rsidP="00EC0FD6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«неудовлетворительно»</w:t>
            </w:r>
          </w:p>
        </w:tc>
        <w:tc>
          <w:tcPr>
            <w:tcW w:w="5859" w:type="dxa"/>
          </w:tcPr>
          <w:p w14:paraId="1C200C61" w14:textId="77777777" w:rsidR="001337F7" w:rsidRPr="005C721B" w:rsidRDefault="001337F7" w:rsidP="00EC0FD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C721B">
              <w:rPr>
                <w:rFonts w:ascii="Times New Roman" w:hAnsi="Times New Roman" w:cs="Times New Roman"/>
                <w:sz w:val="28"/>
                <w:szCs w:val="28"/>
              </w:rPr>
              <w:t>Разрозненные, бессистемные знания, неточности в определении понятий, искажение смысла. Неумение применить знания для решения практических задач, неумение проводить практические задания.</w:t>
            </w:r>
          </w:p>
        </w:tc>
      </w:tr>
    </w:tbl>
    <w:p w14:paraId="31A6EE65" w14:textId="4FF1AF99" w:rsidR="001337F7" w:rsidRDefault="001337F7" w:rsidP="001337F7"/>
    <w:p w14:paraId="05EA6BA9" w14:textId="0D30E0A1" w:rsidR="00EC0FD6" w:rsidRDefault="00EC0FD6" w:rsidP="001337F7"/>
    <w:p w14:paraId="272636BD" w14:textId="000EB79F" w:rsidR="00EC0FD6" w:rsidRDefault="00EC0FD6" w:rsidP="001337F7"/>
    <w:p w14:paraId="4FA702C3" w14:textId="77777777" w:rsidR="00EC0FD6" w:rsidRDefault="00EC0FD6" w:rsidP="001337F7"/>
    <w:p w14:paraId="6C1460FF" w14:textId="77777777" w:rsidR="001337F7" w:rsidRDefault="001337F7">
      <w:pPr>
        <w:rPr>
          <w:rFonts w:ascii="Times New Roman" w:hAnsi="Times New Roman" w:cs="Times New Roman"/>
          <w:sz w:val="28"/>
          <w:szCs w:val="28"/>
        </w:rPr>
      </w:pPr>
    </w:p>
    <w:p w14:paraId="64D9FB57" w14:textId="77777777" w:rsidR="001337F7" w:rsidRDefault="001337F7">
      <w:pPr>
        <w:rPr>
          <w:rFonts w:ascii="Times New Roman" w:hAnsi="Times New Roman" w:cs="Times New Roman"/>
          <w:sz w:val="28"/>
          <w:szCs w:val="28"/>
        </w:rPr>
      </w:pPr>
    </w:p>
    <w:p w14:paraId="00CE5DF2" w14:textId="77777777" w:rsidR="001337F7" w:rsidRPr="001337F7" w:rsidRDefault="001337F7" w:rsidP="00EC0FD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337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Информационное обеспечение обучения</w:t>
      </w:r>
    </w:p>
    <w:p w14:paraId="07F6B6F4" w14:textId="77777777" w:rsidR="001337F7" w:rsidRDefault="001337F7" w:rsidP="00EC0FD6">
      <w:pPr>
        <w:tabs>
          <w:tab w:val="left" w:pos="916"/>
          <w:tab w:val="num" w:pos="18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1337F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Перечень рекомендуемых учебных изданий, Интернет-ресурсов, дополнительной литературы.</w:t>
      </w:r>
    </w:p>
    <w:p w14:paraId="1ED55E4C" w14:textId="77777777" w:rsidR="00626C8A" w:rsidRPr="001337F7" w:rsidRDefault="00626C8A" w:rsidP="00EC0FD6">
      <w:pPr>
        <w:tabs>
          <w:tab w:val="left" w:pos="916"/>
          <w:tab w:val="num" w:pos="18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7A8F5CAA" w14:textId="77777777" w:rsidR="001337F7" w:rsidRPr="001337F7" w:rsidRDefault="00626C8A" w:rsidP="00EC0FD6">
      <w:pPr>
        <w:tabs>
          <w:tab w:val="num" w:pos="18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Рекомендуемая литература.</w:t>
      </w:r>
    </w:p>
    <w:p w14:paraId="68E2E027" w14:textId="77777777" w:rsidR="001337F7" w:rsidRPr="001337F7" w:rsidRDefault="001337F7" w:rsidP="00EC0FD6">
      <w:pPr>
        <w:tabs>
          <w:tab w:val="num" w:pos="18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proofErr w:type="gramStart"/>
      <w:r w:rsidRPr="001337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Основная :</w:t>
      </w:r>
      <w:proofErr w:type="gramEnd"/>
    </w:p>
    <w:p w14:paraId="62BE1A19" w14:textId="09ECF4D2" w:rsidR="001337F7" w:rsidRPr="001337F7" w:rsidRDefault="0037387C" w:rsidP="00EC0FD6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Н.В. Перфильева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 Проведение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лабораторных общеклинических исследований »</w:t>
      </w:r>
    </w:p>
    <w:p w14:paraId="31FC1A6F" w14:textId="77777777" w:rsidR="001337F7" w:rsidRPr="001337F7" w:rsidRDefault="001337F7" w:rsidP="00EC0FD6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37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А.С. </w:t>
      </w:r>
      <w:proofErr w:type="spellStart"/>
      <w:r w:rsidRPr="001337F7">
        <w:rPr>
          <w:rFonts w:ascii="Times New Roman" w:eastAsia="Times New Roman" w:hAnsi="Times New Roman" w:cs="Times New Roman"/>
          <w:sz w:val="28"/>
          <w:szCs w:val="28"/>
          <w:lang w:eastAsia="ar-SA"/>
        </w:rPr>
        <w:t>Карпищенко</w:t>
      </w:r>
      <w:proofErr w:type="spellEnd"/>
      <w:r w:rsidRPr="001337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1337F7">
        <w:rPr>
          <w:rFonts w:ascii="Times New Roman" w:eastAsia="Times New Roman" w:hAnsi="Times New Roman" w:cs="Times New Roman"/>
          <w:sz w:val="28"/>
          <w:szCs w:val="28"/>
          <w:lang w:eastAsia="ar-SA"/>
        </w:rPr>
        <w:t>« Современные</w:t>
      </w:r>
      <w:proofErr w:type="gramEnd"/>
      <w:r w:rsidRPr="001337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медицинские технологии ».</w:t>
      </w:r>
    </w:p>
    <w:p w14:paraId="2F8ED6A3" w14:textId="77777777" w:rsidR="001337F7" w:rsidRPr="001337F7" w:rsidRDefault="001337F7" w:rsidP="00EC0FD6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1337F7">
        <w:rPr>
          <w:rFonts w:ascii="Times New Roman" w:eastAsia="Times New Roman" w:hAnsi="Times New Roman" w:cs="Times New Roman"/>
          <w:sz w:val="28"/>
          <w:szCs w:val="28"/>
          <w:lang w:eastAsia="ar-SA"/>
        </w:rPr>
        <w:t>В.Т.Морозова</w:t>
      </w:r>
      <w:proofErr w:type="spellEnd"/>
      <w:r w:rsidRPr="001337F7">
        <w:rPr>
          <w:rFonts w:ascii="Times New Roman" w:eastAsia="Times New Roman" w:hAnsi="Times New Roman" w:cs="Times New Roman"/>
          <w:sz w:val="28"/>
          <w:szCs w:val="28"/>
          <w:lang w:eastAsia="ar-SA"/>
        </w:rPr>
        <w:t>, И.И. Миронова «Мочевые синдромы. Лабораторная диагностика».</w:t>
      </w:r>
    </w:p>
    <w:p w14:paraId="15CCFB8A" w14:textId="77777777" w:rsidR="001337F7" w:rsidRPr="001337F7" w:rsidRDefault="001337F7" w:rsidP="00EC0FD6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spellStart"/>
      <w:r w:rsidRPr="001337F7">
        <w:rPr>
          <w:rFonts w:ascii="Times New Roman" w:eastAsia="Times New Roman" w:hAnsi="Times New Roman" w:cs="Times New Roman"/>
          <w:sz w:val="28"/>
          <w:szCs w:val="28"/>
          <w:lang w:eastAsia="ar-SA"/>
        </w:rPr>
        <w:t>В.В.Долгов</w:t>
      </w:r>
      <w:proofErr w:type="spellEnd"/>
      <w:r w:rsidRPr="001337F7">
        <w:rPr>
          <w:rFonts w:ascii="Times New Roman" w:eastAsia="Times New Roman" w:hAnsi="Times New Roman" w:cs="Times New Roman"/>
          <w:sz w:val="28"/>
          <w:szCs w:val="28"/>
          <w:lang w:eastAsia="ar-SA"/>
        </w:rPr>
        <w:t>. « Клинико-лабораторные исследования ».</w:t>
      </w:r>
    </w:p>
    <w:p w14:paraId="73DAAC2E" w14:textId="77777777" w:rsidR="001337F7" w:rsidRPr="001337F7" w:rsidRDefault="001337F7" w:rsidP="00EC0FD6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37F7">
        <w:rPr>
          <w:rFonts w:ascii="Times New Roman" w:eastAsia="Times New Roman" w:hAnsi="Times New Roman" w:cs="Times New Roman"/>
          <w:sz w:val="28"/>
          <w:szCs w:val="28"/>
          <w:lang w:eastAsia="ar-SA"/>
        </w:rPr>
        <w:t>И.А. Шевченко. « Лабораторные методы исследования при заболеваниях органов пищеварения ».</w:t>
      </w:r>
    </w:p>
    <w:p w14:paraId="18B8F902" w14:textId="0BA86FF3" w:rsidR="001337F7" w:rsidRPr="001567C9" w:rsidRDefault="001337F7" w:rsidP="00EC0FD6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37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Е. А. Кост </w:t>
      </w:r>
      <w:proofErr w:type="gramStart"/>
      <w:r w:rsidRPr="001337F7">
        <w:rPr>
          <w:rFonts w:ascii="Times New Roman" w:eastAsia="Times New Roman" w:hAnsi="Times New Roman" w:cs="Times New Roman"/>
          <w:sz w:val="28"/>
          <w:szCs w:val="28"/>
          <w:lang w:eastAsia="ar-SA"/>
        </w:rPr>
        <w:t>« Справочник</w:t>
      </w:r>
      <w:proofErr w:type="gramEnd"/>
      <w:r w:rsidRPr="001337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клиническим методам исследования ».</w:t>
      </w:r>
    </w:p>
    <w:p w14:paraId="0B358DA2" w14:textId="77777777" w:rsidR="001337F7" w:rsidRPr="001337F7" w:rsidRDefault="001337F7" w:rsidP="00EC0FD6">
      <w:pPr>
        <w:tabs>
          <w:tab w:val="num" w:pos="18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337F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Дополнительная:</w:t>
      </w:r>
    </w:p>
    <w:p w14:paraId="20873368" w14:textId="77777777" w:rsidR="001337F7" w:rsidRPr="001337F7" w:rsidRDefault="001337F7" w:rsidP="00EC0FD6">
      <w:pPr>
        <w:numPr>
          <w:ilvl w:val="0"/>
          <w:numId w:val="4"/>
        </w:numPr>
        <w:tabs>
          <w:tab w:val="num" w:pos="18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37F7">
        <w:rPr>
          <w:rFonts w:ascii="Times New Roman" w:eastAsia="Times New Roman" w:hAnsi="Times New Roman" w:cs="Times New Roman"/>
          <w:sz w:val="28"/>
          <w:szCs w:val="28"/>
          <w:lang w:eastAsia="ar-SA"/>
        </w:rPr>
        <w:t>В.Я. Краевский « Атлас микроскопии мочи ».</w:t>
      </w:r>
    </w:p>
    <w:p w14:paraId="7DCBCF0E" w14:textId="77777777" w:rsidR="001337F7" w:rsidRPr="001337F7" w:rsidRDefault="001337F7" w:rsidP="00EC0FD6">
      <w:pPr>
        <w:numPr>
          <w:ilvl w:val="0"/>
          <w:numId w:val="4"/>
        </w:numPr>
        <w:tabs>
          <w:tab w:val="num" w:pos="18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37F7">
        <w:rPr>
          <w:rFonts w:ascii="Times New Roman" w:eastAsia="Times New Roman" w:hAnsi="Times New Roman" w:cs="Times New Roman"/>
          <w:sz w:val="28"/>
          <w:szCs w:val="28"/>
          <w:lang w:eastAsia="ar-SA"/>
        </w:rPr>
        <w:t>В. Т. Морозова « Лабораторная диагностика лейкозов ».</w:t>
      </w:r>
    </w:p>
    <w:p w14:paraId="0ED347B9" w14:textId="77777777" w:rsidR="001337F7" w:rsidRPr="001337F7" w:rsidRDefault="001337F7" w:rsidP="00EC0FD6">
      <w:pPr>
        <w:numPr>
          <w:ilvl w:val="0"/>
          <w:numId w:val="4"/>
        </w:numPr>
        <w:tabs>
          <w:tab w:val="num" w:pos="18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37F7">
        <w:rPr>
          <w:rFonts w:ascii="Times New Roman" w:eastAsia="Times New Roman" w:hAnsi="Times New Roman" w:cs="Times New Roman"/>
          <w:sz w:val="28"/>
          <w:szCs w:val="28"/>
          <w:lang w:eastAsia="ar-SA"/>
        </w:rPr>
        <w:t>В.В. Меньшиков « Руководство по клинической лабораторной диагностике ».</w:t>
      </w:r>
    </w:p>
    <w:p w14:paraId="5A732C98" w14:textId="77777777" w:rsidR="001337F7" w:rsidRPr="001337F7" w:rsidRDefault="001337F7" w:rsidP="00EC0FD6">
      <w:pPr>
        <w:numPr>
          <w:ilvl w:val="0"/>
          <w:numId w:val="4"/>
        </w:numPr>
        <w:tabs>
          <w:tab w:val="num" w:pos="18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37F7">
        <w:rPr>
          <w:rFonts w:ascii="Times New Roman" w:eastAsia="Times New Roman" w:hAnsi="Times New Roman" w:cs="Times New Roman"/>
          <w:sz w:val="28"/>
          <w:szCs w:val="28"/>
          <w:lang w:eastAsia="ar-SA"/>
        </w:rPr>
        <w:t>Л.И. Хиггинс  « Интерпретация лабораторных показателей  ».</w:t>
      </w:r>
    </w:p>
    <w:p w14:paraId="4F0CAC02" w14:textId="6D4AD6EC" w:rsidR="00626C8A" w:rsidRPr="001567C9" w:rsidRDefault="001337F7" w:rsidP="00EC0FD6">
      <w:pPr>
        <w:numPr>
          <w:ilvl w:val="0"/>
          <w:numId w:val="4"/>
        </w:numPr>
        <w:tabs>
          <w:tab w:val="num" w:pos="18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337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Л. И. </w:t>
      </w:r>
      <w:proofErr w:type="spellStart"/>
      <w:proofErr w:type="gramStart"/>
      <w:r w:rsidRPr="001337F7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Полотнянко</w:t>
      </w:r>
      <w:proofErr w:type="spellEnd"/>
      <w:r w:rsidRPr="001337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«</w:t>
      </w:r>
      <w:proofErr w:type="gramEnd"/>
      <w:r w:rsidRPr="001337F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Контроль качества лабораторных исследований ».</w:t>
      </w:r>
    </w:p>
    <w:p w14:paraId="342FAAF5" w14:textId="77777777" w:rsidR="00626C8A" w:rsidRPr="001337F7" w:rsidRDefault="00626C8A" w:rsidP="00EC0FD6">
      <w:pPr>
        <w:tabs>
          <w:tab w:val="num" w:pos="18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3BE57DD" w14:textId="77777777" w:rsidR="001337F7" w:rsidRPr="001337F7" w:rsidRDefault="001337F7" w:rsidP="00EC0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37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Нормативные документы:</w:t>
      </w:r>
    </w:p>
    <w:p w14:paraId="583D9179" w14:textId="77777777" w:rsidR="001337F7" w:rsidRPr="001337F7" w:rsidRDefault="001337F7" w:rsidP="00EC0FD6">
      <w:pPr>
        <w:tabs>
          <w:tab w:val="left" w:pos="284"/>
        </w:tabs>
        <w:suppressAutoHyphens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337F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1. Приказ МЗ РФ № 64 от 21. 02. 2000 «Об утверждении номенклатуры клинических  лабораторных исследований».</w:t>
      </w:r>
    </w:p>
    <w:p w14:paraId="4D02C724" w14:textId="77777777" w:rsidR="001337F7" w:rsidRPr="001337F7" w:rsidRDefault="001337F7" w:rsidP="00EC0FD6">
      <w:pPr>
        <w:tabs>
          <w:tab w:val="left" w:pos="284"/>
        </w:tabs>
        <w:suppressAutoHyphens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1337F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2. Приказ МЗ РФ № 380 от 25. 12. 1997 «О состоянии и мерах по совершенствованию лабораторного обеспечения диагностики и лечения пациентов в учреждениях здравоохранения Российской Федерации».</w:t>
      </w:r>
    </w:p>
    <w:p w14:paraId="7E9E9767" w14:textId="77777777" w:rsidR="001337F7" w:rsidRPr="001337F7" w:rsidRDefault="001337F7" w:rsidP="00EC0FD6">
      <w:pPr>
        <w:tabs>
          <w:tab w:val="left" w:pos="284"/>
        </w:tabs>
        <w:suppressAutoHyphens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337F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 Приказ МЗ РФ № 45 от 07.02.2000 “О системе мер по повышению качества клинических лабораторных исследований в учреждениях здравоохранения РФ”. </w:t>
      </w:r>
    </w:p>
    <w:p w14:paraId="252336C4" w14:textId="77777777" w:rsidR="001337F7" w:rsidRPr="001337F7" w:rsidRDefault="001337F7" w:rsidP="00EC0FD6">
      <w:pPr>
        <w:tabs>
          <w:tab w:val="left" w:pos="284"/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Приказ МЗ РФ № 220 от 26.05.2003 г. «Об утверждении отраслевого  стандарта  “Правила проведения </w:t>
      </w:r>
      <w:proofErr w:type="spellStart"/>
      <w:r w:rsidRPr="001337F7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внутрилабораторного</w:t>
      </w:r>
      <w:proofErr w:type="spellEnd"/>
      <w:r w:rsidRPr="001337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контроля качества количественных методов клинических лабораторных исследований с  использованием контрольных материалов”».</w:t>
      </w:r>
    </w:p>
    <w:p w14:paraId="52F8C9DB" w14:textId="77777777" w:rsidR="001337F7" w:rsidRPr="001337F7" w:rsidRDefault="001337F7" w:rsidP="00EC0FD6">
      <w:pPr>
        <w:tabs>
          <w:tab w:val="left" w:pos="284"/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37F7">
        <w:rPr>
          <w:rFonts w:ascii="Times New Roman" w:eastAsia="Times New Roman" w:hAnsi="Times New Roman" w:cs="Times New Roman"/>
          <w:sz w:val="28"/>
          <w:szCs w:val="28"/>
          <w:lang w:eastAsia="ru-RU"/>
        </w:rPr>
        <w:t>5. Приказ МЗ РФ №408 от 12.07.1989 «О мерах по снижению заболеваемости вирусным гепатитом в стране».</w:t>
      </w:r>
    </w:p>
    <w:p w14:paraId="2D64A96E" w14:textId="77777777" w:rsidR="001337F7" w:rsidRPr="001337F7" w:rsidRDefault="001337F7" w:rsidP="00EC0FD6">
      <w:pPr>
        <w:tabs>
          <w:tab w:val="left" w:pos="284"/>
        </w:tabs>
        <w:suppressAutoHyphens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337F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6. СП 1.3.2322-08 «Безопасность работы с микроорганизмами III-IV групп патогенности и возбудителями паразитарных болезней».</w:t>
      </w:r>
    </w:p>
    <w:p w14:paraId="3B10C086" w14:textId="1AF391D3" w:rsidR="001567C9" w:rsidRDefault="001337F7" w:rsidP="00EC0FD6">
      <w:pPr>
        <w:tabs>
          <w:tab w:val="left" w:pos="284"/>
        </w:tabs>
        <w:suppressAutoHyphens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1337F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7. </w:t>
      </w:r>
      <w:r w:rsidR="00626C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Интернет ресу</w:t>
      </w:r>
      <w:r w:rsidR="001567C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рсы</w:t>
      </w:r>
    </w:p>
    <w:p w14:paraId="58A526BA" w14:textId="508C128E" w:rsidR="001567C9" w:rsidRDefault="001567C9" w:rsidP="00EC0FD6">
      <w:pPr>
        <w:tabs>
          <w:tab w:val="left" w:pos="284"/>
        </w:tabs>
        <w:suppressAutoHyphens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28B0AC40" w14:textId="77777777" w:rsidR="00EC0FD6" w:rsidRDefault="00EC0FD6" w:rsidP="00EC0FD6">
      <w:pPr>
        <w:tabs>
          <w:tab w:val="left" w:pos="284"/>
        </w:tabs>
        <w:suppressAutoHyphens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5C4D3ABC" w14:textId="30373229" w:rsidR="007A22BD" w:rsidRPr="001567C9" w:rsidRDefault="007A22BD" w:rsidP="00EC0FD6">
      <w:pPr>
        <w:tabs>
          <w:tab w:val="left" w:pos="284"/>
        </w:tabs>
        <w:suppressAutoHyphens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lastRenderedPageBreak/>
        <w:t xml:space="preserve">Ситуационные </w:t>
      </w:r>
      <w:proofErr w:type="gramStart"/>
      <w:r w:rsidRPr="007A22BD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задачи  по</w:t>
      </w:r>
      <w:proofErr w:type="gramEnd"/>
      <w:r w:rsidRPr="007A22BD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ПМ 0</w:t>
      </w:r>
      <w:r w:rsidR="0037387C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2</w:t>
      </w:r>
      <w:r w:rsidRPr="007A22BD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 Проведение лабораторных общеклинических исследований.</w:t>
      </w:r>
    </w:p>
    <w:p w14:paraId="19D31EA8" w14:textId="77777777" w:rsidR="007A22BD" w:rsidRPr="007A22BD" w:rsidRDefault="007A22BD" w:rsidP="00EC0FD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Задача1.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врачу обратился больной с жалобами на тяжесть, распирание, отрыжку кислым, непереносимость молока, похудание. Проведено обследование больного. ОА крови: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Hb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A22BD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116 г/л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7A22BD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эр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>.-</w:t>
      </w:r>
      <w:proofErr w:type="gramEnd"/>
      <w:r w:rsidRPr="007A22BD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t xml:space="preserve">  3,8 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7A22B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12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/л,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цв.п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0,9, СОЭ- 19мм/ч. ОА кала: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переваримая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клетчатка – умеренно,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непереваримая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клетчатка – умеренно, кристаллы оксалата Са – значит. Результаты исследования секреторной функции желудка: общая кислотность – 20 ммоль/л, свободная НС</w:t>
      </w:r>
      <w:r w:rsidRPr="007A22B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0, пепсин по Туголукову – 0. При микроскопии желудочного сока обнаружены палочки молочнокислого брожения.</w:t>
      </w:r>
    </w:p>
    <w:p w14:paraId="534BDD22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Задание. Отметьте патологию. О каком заболевании больного можно подумать?</w:t>
      </w:r>
    </w:p>
    <w:p w14:paraId="206F53D8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F04DEC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 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. Больная, 34 года, отмечает желтушность кожных покровов. </w:t>
      </w:r>
    </w:p>
    <w:p w14:paraId="42EA4960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вечера  появились резкие боли в правом подреберье, появилась желтуха. </w:t>
      </w:r>
    </w:p>
    <w:p w14:paraId="310DBE45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анализ крови в норме. </w:t>
      </w:r>
    </w:p>
    <w:p w14:paraId="77492119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Задание. Отметьте патологию и предположите диагноз. Какие исследования нужно провести для подтверждения диагноза.</w:t>
      </w:r>
    </w:p>
    <w:p w14:paraId="4B87B996" w14:textId="77777777" w:rsidR="007A22BD" w:rsidRPr="007A22BD" w:rsidRDefault="007A22BD" w:rsidP="00EC0FD6">
      <w:pPr>
        <w:spacing w:after="0" w:line="240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14:paraId="30E792EC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Задача3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проведении общего анализа кала получены следующие результаты: цвет коричневый, консистенция оформленная, слизи нет, реакция на кровь отрицательная. Микроскопия: соединительная ткань – умеренно; растительная клетчатка: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переваримая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умеренно,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непереваримая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мало; мышечные волокна: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непереваримые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пластами,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переваримые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10-12 в п/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зр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EFC42FF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Задание. Отметьте патологию. О каком нарушении желудочно-кишечного тракта можно думать?</w:t>
      </w:r>
    </w:p>
    <w:p w14:paraId="6EA3139D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346C38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4.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Больной 40 лет поступил в клинику с жалобами на резкую головную боль, неоднократную рвоту, высокую температуру (до 40). Объективно: симптом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Кернига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положительный, ригидность затылочных мышц, спутанное сознание. При исследовании спинномозговой жидкости получено: цвет зеленоватый,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плеоцитоз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(500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кл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1 мм</w:t>
      </w:r>
      <w:r w:rsidRPr="007A22B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), глобулин. Качественная реакция на белок резко положительная, сахар и хлориды снижены.</w:t>
      </w:r>
    </w:p>
    <w:p w14:paraId="53284F53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Задание.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каком заболевании свидетельствует данный анализ?</w:t>
      </w:r>
    </w:p>
    <w:p w14:paraId="4C77F8B9" w14:textId="77777777" w:rsidR="007A22BD" w:rsidRPr="007A22BD" w:rsidRDefault="007A22BD" w:rsidP="00EC0FD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8DA0C8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5.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Больной 36 лет обратился в клинику с жалобами на высокую температуру, кашель,  боли в груди, одышку, потливость, утомляемость. При обследовании: </w:t>
      </w:r>
      <w:r w:rsidRPr="007A22B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L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9,9 10</w:t>
      </w:r>
      <w:r w:rsidRPr="007A22B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9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/л, СОЭ – 46 мм/ч. В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лейкоформуле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палочкоядерные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7%, сегментоядерные – 71%, э – 1%, м. – 4%, л. – 17%. В анализе мокроты: характер –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слизисто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-гнойная, стекловидная, эластические волокна, КУМ (+).</w:t>
      </w:r>
    </w:p>
    <w:p w14:paraId="215DEEC0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Задание. О каком заболевании свидетельствует данный анализ?</w:t>
      </w:r>
    </w:p>
    <w:p w14:paraId="7B742B40" w14:textId="77777777" w:rsidR="00EC0FD6" w:rsidRDefault="00EC0FD6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2925ED3" w14:textId="77777777" w:rsidR="00EC0FD6" w:rsidRDefault="00EC0FD6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9D0A47" w14:textId="32AC2EF6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Задача 6.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цитологическом исследовании мазка: в мазке клетки поверхностного эпителия, единичные промежуточные клетки.</w:t>
      </w:r>
    </w:p>
    <w:p w14:paraId="42A0070E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Задание.  Определите тип мазка у женщины. Предположите степень гормональной насыщенности.</w:t>
      </w:r>
    </w:p>
    <w:p w14:paraId="103B85F2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8E50EE" w14:textId="77777777" w:rsidR="007A22BD" w:rsidRPr="007A22BD" w:rsidRDefault="007A22BD" w:rsidP="00EC0FD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 7. 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больного 1 раз в сутки выделяется 100-200 г кала цилиндрической формы, плотной консистенции, тёмно-коричневого цвета, с гнилостным запахом. Реакция кала щелочная. Микроскопия: пласты непереваренных мышечных волокон, соединительная ткань, много переваренной клетчатки.</w:t>
      </w:r>
    </w:p>
    <w:p w14:paraId="2CC3A742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Задание.</w:t>
      </w:r>
      <w:r w:rsidRPr="007A22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каком заболевании органов пищеварительной системы можно думать?</w:t>
      </w:r>
    </w:p>
    <w:p w14:paraId="68F45EEC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EA7CAC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8.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исследовании желудочного содержимого у больного Т., 37 лет, были получены следующие данные: общая кислотность – 68 ммоль/л, свободная </w:t>
      </w:r>
      <w:r w:rsidRPr="007A22B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HCl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40 ммоль/л, кислотный остаток – 4 ммоль/л.</w:t>
      </w:r>
    </w:p>
    <w:p w14:paraId="1BBD8C68" w14:textId="77777777" w:rsidR="007A22BD" w:rsidRPr="007A22BD" w:rsidRDefault="007A22BD" w:rsidP="00EC0FD6">
      <w:pPr>
        <w:tabs>
          <w:tab w:val="num" w:pos="0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Задание. Что можно сказать о каждом показателе? Как оценить состояние кислотообразующей функции желудка?</w:t>
      </w:r>
    </w:p>
    <w:p w14:paraId="55BB029F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607325" w14:textId="77777777" w:rsidR="007A22BD" w:rsidRPr="007A22BD" w:rsidRDefault="007A22BD" w:rsidP="00EC0FD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9.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больного Н. при обследовании спинномозговой жидкости было обнаружено: плеоцитоз – 100-300-500 в 1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мкл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мазках преобладают лимфоциты, несколько повышено содержание белка, при стоянии в пробирке образовалась фибринозная плёнка, снижено количество глюкозы, резко снижено содержание хлоридов.</w:t>
      </w:r>
    </w:p>
    <w:p w14:paraId="492DFCB3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Задание.  Какое заболевание можно предположить  у больного Н?</w:t>
      </w:r>
    </w:p>
    <w:p w14:paraId="044449F5" w14:textId="77777777" w:rsidR="007A22BD" w:rsidRPr="007A22BD" w:rsidRDefault="007A22BD" w:rsidP="00EC0FD6">
      <w:pPr>
        <w:tabs>
          <w:tab w:val="num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AD5E7D6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Задача10 .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Мальчик, 8 лет, находится в инфекционном стационаре с диагнозом: паротит. На 5 день повысилась температура тела, рвота, общее недомогание, напряжение шейных мышц. В цереброспинальной жидкости – белок 1,3 г/л, глюкоза – 2,9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ммоль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/л, </w:t>
      </w:r>
      <w:r w:rsidR="00AB1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цитоз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300 клеток в 1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мкл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, СМЖ – мутная, серого цвета.</w:t>
      </w:r>
    </w:p>
    <w:p w14:paraId="0B2BE08D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8B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Задание.</w:t>
      </w:r>
      <w:r w:rsidRPr="007A22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Вы думаете, что произошло?</w:t>
      </w:r>
    </w:p>
    <w:p w14:paraId="2D52329A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6C0C52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11 .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клинику поступила девочка 13 лет.</w:t>
      </w:r>
    </w:p>
    <w:p w14:paraId="5D217F7A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0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Объективно: 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сильная головная боль, светобоязнь, рвота, паралич конечностей, судороги, ригидность затылочных мышц с запрокидыванием головы назад. При пункции </w:t>
      </w:r>
      <w:proofErr w:type="gram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спинно-мозгового</w:t>
      </w:r>
      <w:proofErr w:type="gram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канала жидкость вытекает частыми каплями и даже струёй. При исследовании СМЖ обнаружено: белок – 2, 32 г/л, глюкоза – 2,2 ммоль/л, хлориды– 70 ммоль/л. При отстаивании в ликворе образовалась плёнка.</w:t>
      </w:r>
    </w:p>
    <w:p w14:paraId="6924556B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Задание: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каком заболевании можно подумать? Какое исследование необходимо проделать для подтверждения диагноза?</w:t>
      </w:r>
    </w:p>
    <w:p w14:paraId="31EDCB81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A4E158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11 .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исследовании желудочного содержимого у больного Т., 37 лет, были получены следующие данные: общая кислотность – 68 ммоль/л, свободная </w:t>
      </w:r>
      <w:r w:rsidRPr="007A22B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HCl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40 ммоль/л, кислотный остаток – 4 ммоль/л.</w:t>
      </w:r>
    </w:p>
    <w:p w14:paraId="72659966" w14:textId="77777777" w:rsidR="007A22BD" w:rsidRPr="007A22BD" w:rsidRDefault="007A22BD" w:rsidP="00EC0FD6">
      <w:pPr>
        <w:tabs>
          <w:tab w:val="num" w:pos="0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Задание.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можно сказать о каждом показателе? Как оценить состояние кислотообразующей функции желудка?</w:t>
      </w:r>
    </w:p>
    <w:p w14:paraId="2046CEA9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 </w:t>
      </w:r>
      <w:proofErr w:type="gramStart"/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12 .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</w:t>
      </w:r>
      <w:proofErr w:type="gram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: Больная обратилась к врачу с жалобами на тошноту, слабость, нерезкие боли в правом подреберье, желтушность кожных покровов, темный цвет мочи.  Задание.  Какую патологию можно предположить у данного больного, какие исследования необходимо провести.</w:t>
      </w:r>
    </w:p>
    <w:p w14:paraId="5772FAC4" w14:textId="77777777" w:rsidR="007A22BD" w:rsidRPr="007A22BD" w:rsidRDefault="007A22BD" w:rsidP="00EC0FD6">
      <w:pPr>
        <w:tabs>
          <w:tab w:val="num" w:pos="7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Задача13. 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исследовании желудочного содержимого, полученного натощак, микроскопически было выявлено: зерна крахмала – 2-3 в п/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зр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переваренная и непереваренная клетчатка – во всех полях зрения, мышечные волокна – 1-2 в п/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зр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Флора: дрожжевые грибы,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сарцины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10B1514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Задание.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чём свидетельствует такая микроскопическая картина?</w:t>
      </w:r>
    </w:p>
    <w:p w14:paraId="5134A556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оценить кислотообразующую функцию желудка?</w:t>
      </w:r>
    </w:p>
    <w:p w14:paraId="6BB7C4DB" w14:textId="77777777" w:rsidR="007A22BD" w:rsidRPr="007A22BD" w:rsidRDefault="007A22BD" w:rsidP="00EC0FD6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40805FD" w14:textId="77777777" w:rsidR="007A22BD" w:rsidRPr="007A22BD" w:rsidRDefault="007A22BD" w:rsidP="00EC0FD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Задача 14 .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дерматологу обратился мужчина 38 лет, с жалобами на высыпание по всей поверхности туловища, головную боль, боль в суставах и костях в ночное время, повышение температуры. При осмотре обнаружены пятнистые, папулёзные высыпания, плешивость, нарушения пигментации кожи. В анамнезе: 6 недель назад отмечал появление небольшой язвочки в паховой области, которая быстро исчезла.</w:t>
      </w:r>
    </w:p>
    <w:p w14:paraId="42DA7B46" w14:textId="77777777" w:rsidR="007A22BD" w:rsidRPr="007A22BD" w:rsidRDefault="007A22BD" w:rsidP="00EC0FD6">
      <w:pPr>
        <w:tabs>
          <w:tab w:val="num" w:pos="142"/>
        </w:tabs>
        <w:spacing w:after="0" w:line="240" w:lineRule="auto"/>
        <w:ind w:hanging="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Задание.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Какое венерическое заболевание напоминают данные клинические признаки? Какие лабораторные исследования могут подтвердить данный диагноз?</w:t>
      </w:r>
    </w:p>
    <w:p w14:paraId="52B80764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0074CC" w14:textId="77777777" w:rsidR="007A22BD" w:rsidRPr="007A22BD" w:rsidRDefault="007A22BD" w:rsidP="00EC0FD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Задача 15 .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мокроты: цвет – серовато-жёлтый, консистенция – </w:t>
      </w:r>
      <w:proofErr w:type="gram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студенистая,  микроскопия</w:t>
      </w:r>
      <w:proofErr w:type="gram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: лейкоциты преимущественно эозинофилы в большом количестве, эритроциты – 1-2 в п/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зр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альвеолярные клетки – в умеренном количестве, клетки эпителия бронхов – в большом количестве, спирали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Куршмана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кристаллы Шарко-Лейдена.</w:t>
      </w:r>
    </w:p>
    <w:p w14:paraId="218D9E69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Задание.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Какому диагнозу соответствует данный анализ?</w:t>
      </w:r>
    </w:p>
    <w:p w14:paraId="5102F5FD" w14:textId="77777777" w:rsidR="007A22BD" w:rsidRPr="007A22BD" w:rsidRDefault="007A22BD" w:rsidP="00EC0FD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9A3CE90" w14:textId="77777777" w:rsidR="007A22BD" w:rsidRPr="007A22BD" w:rsidRDefault="007A22BD" w:rsidP="00EC0FD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16 .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Больной 53 года поступил с жалобами на отсутствие аппетита, отвращение к мясной пище, чувство тяжести в подложечной области.</w:t>
      </w:r>
    </w:p>
    <w:p w14:paraId="1C385A7C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фракционном зондировании: натощак – 15 мл, 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A22B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HCL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0,</w:t>
      </w:r>
    </w:p>
    <w:p w14:paraId="38F3F760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реакция на молочную кислоту (+)</w:t>
      </w:r>
    </w:p>
    <w:p w14:paraId="0265FDCA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Задание. 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какой патологии желудка можно думать?</w:t>
      </w:r>
    </w:p>
    <w:p w14:paraId="1DC5CEAE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96A7B4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 17. 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больного  А. отмечаются сильные боли в правой половине грудной клетки при дыхании, высокая температура, кашель, отделение « ржавой »мокроты.</w:t>
      </w:r>
    </w:p>
    <w:p w14:paraId="56AC819A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Задание. Какое заболевание можно предположить у данного больного.</w:t>
      </w:r>
    </w:p>
    <w:p w14:paraId="32F4C949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3DAD546" w14:textId="77777777" w:rsidR="007A22BD" w:rsidRPr="007A22BD" w:rsidRDefault="007A22BD" w:rsidP="00EC0FD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18 .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женском мазке обнаружено: лейкоциты в большом количестве, обильная кокковая флора, палочки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Дедерлейна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отсутствуют.</w:t>
      </w:r>
    </w:p>
    <w:p w14:paraId="2D34E3E1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Задание.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Определить степень чистоты влагалища.</w:t>
      </w:r>
    </w:p>
    <w:p w14:paraId="6116F58B" w14:textId="77777777" w:rsidR="007A22BD" w:rsidRPr="007A22BD" w:rsidRDefault="007A22BD" w:rsidP="00EC0FD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D6C849" w14:textId="77777777" w:rsidR="007A22BD" w:rsidRPr="007A22BD" w:rsidRDefault="007A22BD" w:rsidP="00EC0FD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Задача 19 .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мокроты: количество – 300 мл, запах – гнилостный, цвет – серовато-</w:t>
      </w:r>
      <w:proofErr w:type="gram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зелёный ,</w:t>
      </w:r>
      <w:proofErr w:type="gram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характер –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слизисто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-гнойный, консистенция – жидкая, примеси – некротические тканевые клочки, пробки Дитриха. Микроскопия: лейкоциты – в большом количестве, эритроциты – небольшое количество, альвеолярные клетки, эпителий бронхов – изредка, эластические и коллагеновые волокна – большими скоплениями, микобактерий туберкулёза не обнаружено.</w:t>
      </w:r>
    </w:p>
    <w:p w14:paraId="72CE7CD9" w14:textId="77777777" w:rsidR="007A22BD" w:rsidRPr="007A22BD" w:rsidRDefault="007A22BD" w:rsidP="00EC0FD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Задание: отметьте патологию.</w:t>
      </w:r>
    </w:p>
    <w:p w14:paraId="769872FC" w14:textId="77777777" w:rsidR="007A22BD" w:rsidRPr="007A22BD" w:rsidRDefault="007A22BD" w:rsidP="00EC0FD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802BF3" w14:textId="77777777" w:rsidR="007A22BD" w:rsidRPr="007A22BD" w:rsidRDefault="007A22BD" w:rsidP="00EC0FD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 </w:t>
      </w:r>
      <w:proofErr w:type="gramStart"/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20 .</w:t>
      </w:r>
      <w:proofErr w:type="gram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 исследовании мочи больной Н. нефрологического отделения было обнаружено: цвет – светло-жёлтый, прозрачность – слегка мутная, реакция – слабокислая, относительная плотность – 1005, белок – 0,66 г/л, осадок – объёмный, гнойный. Микроскопия: слизь значит., лейкоциты – местами до 100 в поле зрения, почечный эпителий – 1-2 в поле зрения, клетки мочевого пузыря и почечных лоханок – местами.</w:t>
      </w:r>
    </w:p>
    <w:p w14:paraId="3D22F39A" w14:textId="77777777" w:rsidR="007A22BD" w:rsidRPr="007A22BD" w:rsidRDefault="007A22BD" w:rsidP="00EC0FD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Задание. 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какой патологии почек можно думать?</w:t>
      </w:r>
    </w:p>
    <w:p w14:paraId="00E82B1F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CB055F" w14:textId="77777777" w:rsidR="007A22BD" w:rsidRPr="007A22BD" w:rsidRDefault="007A22BD" w:rsidP="00EC0FD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21.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обследовании мочи у больного С.  было обнаружено: цвет – светло-жёлтый, реакция слабокислая, плотность – 1040, белок 10 г/л. Микроскопия: лейкоциты – 10-12 в п/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зр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., эритроциты – 0-1 в п/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зр</w:t>
      </w:r>
      <w:proofErr w:type="spellEnd"/>
      <w:proofErr w:type="gram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.,  эпителий</w:t>
      </w:r>
      <w:proofErr w:type="gram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почечный – 1-2 в п/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зр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., цилиндры гиалиновые и зернистые – 4-5 в препарате.</w:t>
      </w:r>
    </w:p>
    <w:p w14:paraId="389A07CC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Задание.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Отметьте патологию.</w:t>
      </w:r>
    </w:p>
    <w:p w14:paraId="0829ECD6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B6F8B68" w14:textId="77777777" w:rsidR="007A22BD" w:rsidRPr="007A22BD" w:rsidRDefault="007A22BD" w:rsidP="00EC0FD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 22. 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исследовании кала обнаружены: консистенция – жидкий, со зловонным запахом, небольшое количество </w:t>
      </w:r>
      <w:proofErr w:type="gram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слизи ,</w:t>
      </w:r>
      <w:proofErr w:type="gram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комочки непереваренной пищи. При микроскопии: большое количество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переваримой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непереваримой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клетчатки, большое количество внутри- и </w:t>
      </w:r>
      <w:proofErr w:type="gram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вне- клеточного</w:t>
      </w:r>
      <w:proofErr w:type="gram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крахмала, много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йодофильной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флоры. </w:t>
      </w:r>
    </w:p>
    <w:p w14:paraId="1144016E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Задание. О какой патологии  можно думать?</w:t>
      </w:r>
    </w:p>
    <w:p w14:paraId="78F79AF8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E011D45" w14:textId="77777777" w:rsidR="007A22BD" w:rsidRPr="007A22BD" w:rsidRDefault="007A22BD" w:rsidP="00EC0FD6">
      <w:p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 23. 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обследовании мокроты у  больного С.  было обнаружено: цвет – </w:t>
      </w:r>
      <w:proofErr w:type="gram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бесцветная ,</w:t>
      </w:r>
      <w:proofErr w:type="gram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стекловидная.  Микроскопия: лейкоциты – 1-2 в п/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зр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., эритроциты – 0-1 в п/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зр</w:t>
      </w:r>
      <w:proofErr w:type="spellEnd"/>
      <w:proofErr w:type="gram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.,  эпителий</w:t>
      </w:r>
      <w:proofErr w:type="gram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– 1-2 в п/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зр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.,спирали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Куршмана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кристаллы Шарко- Лейдена.</w:t>
      </w:r>
    </w:p>
    <w:p w14:paraId="1BCCBF9A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Задание. Отметьте патологию, предположите диагноз.</w:t>
      </w:r>
    </w:p>
    <w:p w14:paraId="18DF4121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7D23BB8" w14:textId="77777777" w:rsidR="007A22BD" w:rsidRP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24.</w:t>
      </w: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проведении общего анализа кала получены следующие результаты: цвет коричневый, консистенция оформленная, слизи нет, реакция на кровь отрицательная. Микроскопия: соединительная ткань – умеренно; растительная клетчатка: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переваримая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умеренно, 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непереваримая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мало; мышечные волокна: непереваренные – пластами, переваренные – 10-12 в п/</w:t>
      </w:r>
      <w:proofErr w:type="spellStart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зр</w:t>
      </w:r>
      <w:proofErr w:type="spellEnd"/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9D11688" w14:textId="75832F4B" w:rsidR="001567C9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2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Задание. Отметьте патологию. О каком нарушении желудочно-кишечного тракта можно думать? </w:t>
      </w:r>
    </w:p>
    <w:p w14:paraId="3AE0DB32" w14:textId="77777777" w:rsidR="008437A8" w:rsidRPr="008437A8" w:rsidRDefault="008437A8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43A90E" w14:textId="5D89C82C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Эталоны ответов к ситуационным задачам </w:t>
      </w:r>
      <w:r w:rsidRPr="002A23E5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по ПМ 01 Проведение лабораторных общеклинических исследований.</w:t>
      </w:r>
    </w:p>
    <w:p w14:paraId="4DB956F3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A499273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 1. </w:t>
      </w:r>
    </w:p>
    <w:p w14:paraId="53842E60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данного больного  резко снижена  общая кислотность желудочного сока</w:t>
      </w:r>
    </w:p>
    <w:p w14:paraId="10F40899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( норма</w:t>
      </w:r>
      <w:proofErr w:type="gram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: 40- 6оммоль/л ),  отсутствует свободная соляная кислота и пепсин. Наличие палочек молочнокислого брожения требует обязательной гастроскопии для исключения рака желудка.  В анализе кала наличие большого количества клетчатки свидетельствует о нарушении желудочного переваривания, а кристаллы оксалата кальция о недостатке соляной кислоты.</w:t>
      </w:r>
    </w:p>
    <w:p w14:paraId="7CFA8263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6901A2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2.</w:t>
      </w:r>
      <w:r w:rsidRPr="002A23E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данной больной можно предположить </w:t>
      </w:r>
      <w:proofErr w:type="spellStart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обтурационную</w:t>
      </w:r>
      <w:proofErr w:type="spell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желтуху. Необходимо провести биохимический анализ крови с определением билирубина и исследование на желчные пигменты </w:t>
      </w:r>
      <w:proofErr w:type="gramStart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( пробу</w:t>
      </w:r>
      <w:proofErr w:type="gram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Розиной, экспресс- методы) , которые при данном виде желтухи дадут положительный результат. </w:t>
      </w:r>
    </w:p>
    <w:p w14:paraId="24706C76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 3.  </w:t>
      </w: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представленном анализе отмечается </w:t>
      </w:r>
      <w:proofErr w:type="spellStart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креаторея</w:t>
      </w:r>
      <w:proofErr w:type="spell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( мышечные</w:t>
      </w:r>
      <w:proofErr w:type="gram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волокна переваренные и непереваренные ), соединительная ткань , клетчатка, что характерно для </w:t>
      </w:r>
      <w:proofErr w:type="spellStart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гипохлоргидрии</w:t>
      </w:r>
      <w:proofErr w:type="spell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Как следствие – недостаточное количество пепсина, что привело к нарушению переваривания мышечных волокон.</w:t>
      </w:r>
    </w:p>
    <w:p w14:paraId="07FD9EB9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4.</w:t>
      </w: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Клиническая картина </w:t>
      </w:r>
      <w:proofErr w:type="gramStart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больного,  цвет</w:t>
      </w:r>
      <w:proofErr w:type="gram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, мутность, плеоцитоз ликвора  характерны для гнойного менингита.</w:t>
      </w:r>
    </w:p>
    <w:p w14:paraId="27BEC6FF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5.</w:t>
      </w: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Клиническая картина, результаты исследования мокроты свидетельствуют о туберкулёзе лёгких. Необходимо провести более глубокое обследование для подтверждения диагноза.</w:t>
      </w:r>
    </w:p>
    <w:p w14:paraId="5CE4E96B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6.</w:t>
      </w: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 данной женщина высокая степень гормональной насыщенности.</w:t>
      </w:r>
    </w:p>
    <w:p w14:paraId="54DBA455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7.</w:t>
      </w: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 данного больного можно предположить гнилостный колит.</w:t>
      </w:r>
    </w:p>
    <w:p w14:paraId="093C3164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8.</w:t>
      </w: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 исследовании желудочного содержимого все показатели желудочной секреции находятся на верхней границе нормы.</w:t>
      </w:r>
    </w:p>
    <w:p w14:paraId="653F7B01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9.</w:t>
      </w: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 данного больного можно предположить менингит туберкулёзной этиологии, необходимо исследовать фибринозную плёнку для обнаружения микобактерий туберкулёза.</w:t>
      </w:r>
    </w:p>
    <w:p w14:paraId="4F5EBF9C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10.</w:t>
      </w: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 девочки менингит, необходимо провести микроскопическое исследование ликвора для подсчёта форменных элементов, дифференциацию клеток в окрашенных мазках, исследование  фибринозной плёнки для выявления возбудителя.</w:t>
      </w:r>
    </w:p>
    <w:p w14:paraId="00E9B33F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 11. </w:t>
      </w: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исследовании желудочного содержимого все показатели желудочной секреции находятся на верхней границе нормы.</w:t>
      </w:r>
    </w:p>
    <w:p w14:paraId="208E16C2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12.</w:t>
      </w: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Наличие тёмной мочи требует исследования на желчные пигменты </w:t>
      </w:r>
      <w:proofErr w:type="gramStart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( экспресс</w:t>
      </w:r>
      <w:proofErr w:type="gram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-полоски, проба Розиной, ), а также </w:t>
      </w:r>
      <w:proofErr w:type="spellStart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биохимичесий</w:t>
      </w:r>
      <w:proofErr w:type="spell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на билирубин для подтверждения  желтухи. </w:t>
      </w:r>
    </w:p>
    <w:p w14:paraId="060BE407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13.</w:t>
      </w: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Наличие непереваренной пищи в желудке свидетельствуют о нарушении эвакуаторной функции желудка. Это может быть связано с </w:t>
      </w:r>
      <w:proofErr w:type="spellStart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гипохлоргидрией</w:t>
      </w:r>
      <w:proofErr w:type="spell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, так как соляная кислота регулирует  деятельность привратника.</w:t>
      </w:r>
    </w:p>
    <w:p w14:paraId="11378D77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Задача 14.</w:t>
      </w: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 данного больного можно предположить вторичный сифилис. Необходимо провести </w:t>
      </w:r>
      <w:proofErr w:type="spellStart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микрореакцию</w:t>
      </w:r>
      <w:proofErr w:type="spell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кардиолипиновым антигеном. А также отправить больного в кожно-венерологический диспансер для постановки реакции Вассермана.</w:t>
      </w:r>
    </w:p>
    <w:p w14:paraId="1B3AD0CF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15.</w:t>
      </w: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Наличие в мокроте кристаллов Шарко-Лейдена, спиралей </w:t>
      </w:r>
      <w:proofErr w:type="spellStart"/>
      <w:proofErr w:type="gramStart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Куршмана</w:t>
      </w:r>
      <w:proofErr w:type="spell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эозинофилов  предполагает диагноз бронхиальной астмы.</w:t>
      </w:r>
    </w:p>
    <w:p w14:paraId="3A69445E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16.</w:t>
      </w: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 больного </w:t>
      </w:r>
      <w:proofErr w:type="spellStart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гипохлоргидрия</w:t>
      </w:r>
      <w:proofErr w:type="spell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, свободная соляная кислота отсутствует, а положительная реакция на молочную кислоту требует исключить рак желудка.</w:t>
      </w:r>
    </w:p>
    <w:p w14:paraId="73709DF4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17.</w:t>
      </w: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Клиническая картина указывает на пневмонию, что подтверждается наличием « ржавой » мокроты, цвет которой обусловлен продуктами распада гемоглобина.</w:t>
      </w:r>
    </w:p>
    <w:p w14:paraId="42688D08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18.</w:t>
      </w: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 данной женщины  </w:t>
      </w:r>
      <w:r w:rsidRPr="002A23E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степень чистоты влагалища. </w:t>
      </w:r>
    </w:p>
    <w:p w14:paraId="3FF73B41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19.</w:t>
      </w: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 больного большое количество мокроты с гнилостным запахом позволяет предположить наличие  очага в  лёгочной ткани,  обнаруженные эластические и коллагеновые волокна указывают на распад ткани лёгкого. </w:t>
      </w:r>
    </w:p>
    <w:p w14:paraId="0AA9142B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Задача 20.</w:t>
      </w: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У данного больного отмечается: </w:t>
      </w:r>
      <w:proofErr w:type="spellStart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гипостенурия</w:t>
      </w:r>
      <w:proofErr w:type="spell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протеинурия, пиурия, </w:t>
      </w:r>
      <w:proofErr w:type="spellStart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цилиндрурия</w:t>
      </w:r>
      <w:proofErr w:type="spell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Данные синдромы позволяют предположить наличие  пиелонефрита. </w:t>
      </w:r>
    </w:p>
    <w:p w14:paraId="13776A26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 21.  </w:t>
      </w: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У данного больного</w:t>
      </w: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proofErr w:type="spellStart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гиперстенурия</w:t>
      </w:r>
      <w:proofErr w:type="spell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протеинурия, </w:t>
      </w:r>
      <w:proofErr w:type="spellStart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лейкоцитурия</w:t>
      </w:r>
      <w:proofErr w:type="spell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микрогематурия, </w:t>
      </w:r>
      <w:proofErr w:type="spellStart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цилиндрурия</w:t>
      </w:r>
      <w:proofErr w:type="spell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.  Данные синдромы позволяют предположить почечную недостаточность.</w:t>
      </w:r>
    </w:p>
    <w:p w14:paraId="672FF3F1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 22.  </w:t>
      </w: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большого количества клетчатки, переваренного и непереваренного крахмала, </w:t>
      </w:r>
      <w:proofErr w:type="spellStart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йодофильной</w:t>
      </w:r>
      <w:proofErr w:type="spell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флоры  позволяет предположить у больного </w:t>
      </w:r>
      <w:proofErr w:type="spellStart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дизбактериоз</w:t>
      </w:r>
      <w:proofErr w:type="spell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как следствие бродильный колит.</w:t>
      </w:r>
    </w:p>
    <w:p w14:paraId="35AE50F9" w14:textId="77777777" w:rsidR="002A23E5" w:rsidRP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 23.  </w:t>
      </w: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в мокроте кристаллов Шарко-Лейдена, спиралей </w:t>
      </w:r>
      <w:proofErr w:type="spellStart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Куршмана</w:t>
      </w:r>
      <w:proofErr w:type="spell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предполагает диагноз бронхиальной астмы. Необходимо провести исследование на эозинофилы </w:t>
      </w:r>
      <w:proofErr w:type="gramStart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( окрасить</w:t>
      </w:r>
      <w:proofErr w:type="gram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мазок по Романовскому-</w:t>
      </w:r>
      <w:proofErr w:type="spellStart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Гимзе</w:t>
      </w:r>
      <w:proofErr w:type="spell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).</w:t>
      </w:r>
    </w:p>
    <w:p w14:paraId="7B6533ED" w14:textId="77777777" w:rsidR="002A23E5" w:rsidRDefault="002A23E5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3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Задача 24. </w:t>
      </w:r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 анализе кала растительной клетчатки, соединительной ткани свидетельствует о недостатке в желудке соляной кислоты. Мышечные волокна: непереваренные – пластами, переваренные – 10-12 в п/</w:t>
      </w:r>
      <w:proofErr w:type="spellStart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>зр</w:t>
      </w:r>
      <w:proofErr w:type="spellEnd"/>
      <w:r w:rsidRPr="002A2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свидетельствуют о резком уменьшении соляной кислоты и пепсина.</w:t>
      </w:r>
    </w:p>
    <w:p w14:paraId="7485F245" w14:textId="77777777" w:rsid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1AC45EA" w14:textId="77777777" w:rsid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02FDCB" w14:textId="77777777" w:rsid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2CF4224" w14:textId="77777777" w:rsid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4294069" w14:textId="77777777" w:rsidR="007A22BD" w:rsidRDefault="007A22BD" w:rsidP="00EC0F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98D41B" w14:textId="77777777" w:rsidR="007A22BD" w:rsidRDefault="007A22BD" w:rsidP="002A23E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0E1973" w14:textId="77777777" w:rsidR="007A22BD" w:rsidRDefault="007A22BD" w:rsidP="002A23E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2637BE" w14:textId="77777777" w:rsidR="00D808BB" w:rsidRDefault="00D808BB" w:rsidP="007A22BD">
      <w:pPr>
        <w:rPr>
          <w:rFonts w:ascii="Times New Roman" w:hAnsi="Times New Roman" w:cs="Times New Roman"/>
        </w:rPr>
      </w:pPr>
    </w:p>
    <w:sectPr w:rsidR="00D80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8404584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4461BD5"/>
    <w:multiLevelType w:val="hybridMultilevel"/>
    <w:tmpl w:val="EB9418D0"/>
    <w:lvl w:ilvl="0" w:tplc="F8404584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592F82"/>
    <w:multiLevelType w:val="hybridMultilevel"/>
    <w:tmpl w:val="EDD24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3616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C6776AF"/>
    <w:multiLevelType w:val="hybridMultilevel"/>
    <w:tmpl w:val="65945C6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A53BD"/>
    <w:multiLevelType w:val="hybridMultilevel"/>
    <w:tmpl w:val="454AB9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49331F"/>
    <w:multiLevelType w:val="hybridMultilevel"/>
    <w:tmpl w:val="6EFA0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E906C3"/>
    <w:multiLevelType w:val="hybridMultilevel"/>
    <w:tmpl w:val="10A4B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C1BF3"/>
    <w:multiLevelType w:val="hybridMultilevel"/>
    <w:tmpl w:val="8FFC616C"/>
    <w:lvl w:ilvl="0" w:tplc="343E894C">
      <w:start w:val="1"/>
      <w:numFmt w:val="decimal"/>
      <w:lvlText w:val="%1."/>
      <w:lvlJc w:val="left"/>
      <w:pPr>
        <w:ind w:left="705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 w15:restartNumberingAfterBreak="0">
    <w:nsid w:val="21933A0B"/>
    <w:multiLevelType w:val="hybridMultilevel"/>
    <w:tmpl w:val="E0022F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C92084"/>
    <w:multiLevelType w:val="hybridMultilevel"/>
    <w:tmpl w:val="91087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BF6AF0"/>
    <w:multiLevelType w:val="hybridMultilevel"/>
    <w:tmpl w:val="847E7F0A"/>
    <w:lvl w:ilvl="0" w:tplc="9BA0F730">
      <w:start w:val="2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4" w15:restartNumberingAfterBreak="0">
    <w:nsid w:val="2F8F3CAF"/>
    <w:multiLevelType w:val="hybridMultilevel"/>
    <w:tmpl w:val="6EE2322C"/>
    <w:lvl w:ilvl="0" w:tplc="A39046EA">
      <w:start w:val="1"/>
      <w:numFmt w:val="decimal"/>
      <w:lvlText w:val="%1."/>
      <w:lvlJc w:val="left"/>
      <w:pPr>
        <w:tabs>
          <w:tab w:val="num" w:pos="349"/>
        </w:tabs>
        <w:ind w:left="349" w:hanging="360"/>
      </w:pPr>
      <w:rPr>
        <w:rFonts w:hint="default"/>
      </w:rPr>
    </w:lvl>
    <w:lvl w:ilvl="1" w:tplc="35042794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</w:lvl>
  </w:abstractNum>
  <w:abstractNum w:abstractNumId="15" w15:restartNumberingAfterBreak="0">
    <w:nsid w:val="31D87BB4"/>
    <w:multiLevelType w:val="hybridMultilevel"/>
    <w:tmpl w:val="91087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A2A31"/>
    <w:multiLevelType w:val="hybridMultilevel"/>
    <w:tmpl w:val="B4A0F5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8E389A"/>
    <w:multiLevelType w:val="hybridMultilevel"/>
    <w:tmpl w:val="91087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455032"/>
    <w:multiLevelType w:val="multilevel"/>
    <w:tmpl w:val="58A4E22C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563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9" w15:restartNumberingAfterBreak="0">
    <w:nsid w:val="3B6A199D"/>
    <w:multiLevelType w:val="hybridMultilevel"/>
    <w:tmpl w:val="91087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350840"/>
    <w:multiLevelType w:val="hybridMultilevel"/>
    <w:tmpl w:val="91087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9C7E5B"/>
    <w:multiLevelType w:val="singleLevel"/>
    <w:tmpl w:val="0419000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</w:abstractNum>
  <w:abstractNum w:abstractNumId="22" w15:restartNumberingAfterBreak="0">
    <w:nsid w:val="4BDD285E"/>
    <w:multiLevelType w:val="hybridMultilevel"/>
    <w:tmpl w:val="FE6AEFA6"/>
    <w:lvl w:ilvl="0" w:tplc="6B6221A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AF1320"/>
    <w:multiLevelType w:val="hybridMultilevel"/>
    <w:tmpl w:val="91087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543B74"/>
    <w:multiLevelType w:val="hybridMultilevel"/>
    <w:tmpl w:val="56A204D2"/>
    <w:lvl w:ilvl="0" w:tplc="6A024558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3884012"/>
    <w:multiLevelType w:val="multilevel"/>
    <w:tmpl w:val="FDF65334"/>
    <w:lvl w:ilvl="0">
      <w:start w:val="1"/>
      <w:numFmt w:val="decimal"/>
      <w:lvlText w:val="2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552A78F3"/>
    <w:multiLevelType w:val="hybridMultilevel"/>
    <w:tmpl w:val="7BDADF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E2375B"/>
    <w:multiLevelType w:val="hybridMultilevel"/>
    <w:tmpl w:val="91087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AA033C"/>
    <w:multiLevelType w:val="hybridMultilevel"/>
    <w:tmpl w:val="326CB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A64DB0"/>
    <w:multiLevelType w:val="hybridMultilevel"/>
    <w:tmpl w:val="BB145D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965C0E"/>
    <w:multiLevelType w:val="hybridMultilevel"/>
    <w:tmpl w:val="91087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F400E2"/>
    <w:multiLevelType w:val="hybridMultilevel"/>
    <w:tmpl w:val="91087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F339CC"/>
    <w:multiLevelType w:val="hybridMultilevel"/>
    <w:tmpl w:val="0F98754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5F5CB5"/>
    <w:multiLevelType w:val="hybridMultilevel"/>
    <w:tmpl w:val="AB0A20AE"/>
    <w:lvl w:ilvl="0" w:tplc="1F28814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564757"/>
    <w:multiLevelType w:val="multilevel"/>
    <w:tmpl w:val="897CD6B8"/>
    <w:lvl w:ilvl="0">
      <w:start w:val="1"/>
      <w:numFmt w:val="bullet"/>
      <w:lvlText w:val="-"/>
      <w:lvlJc w:val="left"/>
      <w:pPr>
        <w:ind w:left="141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5" w15:restartNumberingAfterBreak="0">
    <w:nsid w:val="6E2B4523"/>
    <w:multiLevelType w:val="hybridMultilevel"/>
    <w:tmpl w:val="91087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784B3C"/>
    <w:multiLevelType w:val="hybridMultilevel"/>
    <w:tmpl w:val="F258AA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651143"/>
    <w:multiLevelType w:val="hybridMultilevel"/>
    <w:tmpl w:val="91087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F2704F"/>
    <w:multiLevelType w:val="hybridMultilevel"/>
    <w:tmpl w:val="CAB0589C"/>
    <w:lvl w:ilvl="0" w:tplc="EDD8F62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4C04584"/>
    <w:multiLevelType w:val="hybridMultilevel"/>
    <w:tmpl w:val="8C0E62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281780"/>
    <w:multiLevelType w:val="hybridMultilevel"/>
    <w:tmpl w:val="6D246314"/>
    <w:lvl w:ilvl="0" w:tplc="05E8DF1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A590CED"/>
    <w:multiLevelType w:val="hybridMultilevel"/>
    <w:tmpl w:val="B2108A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896FFB"/>
    <w:multiLevelType w:val="hybridMultilevel"/>
    <w:tmpl w:val="910870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2">
    <w:abstractNumId w:val="34"/>
    <w:lvlOverride w:ilvl="0"/>
    <w:lvlOverride w:ilvl="1">
      <w:startOverride w:val="4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7"/>
  </w:num>
  <w:num w:numId="5">
    <w:abstractNumId w:val="22"/>
  </w:num>
  <w:num w:numId="6">
    <w:abstractNumId w:val="12"/>
  </w:num>
  <w:num w:numId="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8"/>
  </w:num>
  <w:num w:numId="14">
    <w:abstractNumId w:val="33"/>
  </w:num>
  <w:num w:numId="15">
    <w:abstractNumId w:val="13"/>
  </w:num>
  <w:num w:numId="16">
    <w:abstractNumId w:val="39"/>
  </w:num>
  <w:num w:numId="17">
    <w:abstractNumId w:val="26"/>
  </w:num>
  <w:num w:numId="18">
    <w:abstractNumId w:val="29"/>
  </w:num>
  <w:num w:numId="19">
    <w:abstractNumId w:val="5"/>
  </w:num>
  <w:num w:numId="20">
    <w:abstractNumId w:val="23"/>
  </w:num>
  <w:num w:numId="21">
    <w:abstractNumId w:val="17"/>
  </w:num>
  <w:num w:numId="22">
    <w:abstractNumId w:val="15"/>
  </w:num>
  <w:num w:numId="23">
    <w:abstractNumId w:val="20"/>
  </w:num>
  <w:num w:numId="24">
    <w:abstractNumId w:val="42"/>
  </w:num>
  <w:num w:numId="25">
    <w:abstractNumId w:val="31"/>
  </w:num>
  <w:num w:numId="26">
    <w:abstractNumId w:val="35"/>
  </w:num>
  <w:num w:numId="27">
    <w:abstractNumId w:val="37"/>
  </w:num>
  <w:num w:numId="28">
    <w:abstractNumId w:val="27"/>
  </w:num>
  <w:num w:numId="29">
    <w:abstractNumId w:val="19"/>
  </w:num>
  <w:num w:numId="30">
    <w:abstractNumId w:val="30"/>
  </w:num>
  <w:num w:numId="31">
    <w:abstractNumId w:val="32"/>
  </w:num>
  <w:num w:numId="32">
    <w:abstractNumId w:val="14"/>
  </w:num>
  <w:num w:numId="33">
    <w:abstractNumId w:val="9"/>
  </w:num>
  <w:num w:numId="34">
    <w:abstractNumId w:val="40"/>
  </w:num>
  <w:num w:numId="35">
    <w:abstractNumId w:val="11"/>
  </w:num>
  <w:num w:numId="36">
    <w:abstractNumId w:val="16"/>
  </w:num>
  <w:num w:numId="37">
    <w:abstractNumId w:val="3"/>
  </w:num>
  <w:num w:numId="38">
    <w:abstractNumId w:val="24"/>
  </w:num>
  <w:num w:numId="39">
    <w:abstractNumId w:val="6"/>
  </w:num>
  <w:num w:numId="40">
    <w:abstractNumId w:val="36"/>
  </w:num>
  <w:num w:numId="41">
    <w:abstractNumId w:val="28"/>
  </w:num>
  <w:num w:numId="42">
    <w:abstractNumId w:val="41"/>
  </w:num>
  <w:num w:numId="43">
    <w:abstractNumId w:val="4"/>
  </w:num>
  <w:num w:numId="44">
    <w:abstractNumId w:val="10"/>
  </w:num>
  <w:num w:numId="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E2E"/>
    <w:rsid w:val="0005799C"/>
    <w:rsid w:val="000D43AC"/>
    <w:rsid w:val="000F37F2"/>
    <w:rsid w:val="000F72CB"/>
    <w:rsid w:val="001337F7"/>
    <w:rsid w:val="001567C9"/>
    <w:rsid w:val="001C362A"/>
    <w:rsid w:val="002A23E5"/>
    <w:rsid w:val="002C078C"/>
    <w:rsid w:val="00332E2E"/>
    <w:rsid w:val="0037387C"/>
    <w:rsid w:val="00384F1B"/>
    <w:rsid w:val="00626C8A"/>
    <w:rsid w:val="00664E7E"/>
    <w:rsid w:val="00677006"/>
    <w:rsid w:val="006D41D7"/>
    <w:rsid w:val="007045DD"/>
    <w:rsid w:val="007253FC"/>
    <w:rsid w:val="007A22BD"/>
    <w:rsid w:val="007E36B5"/>
    <w:rsid w:val="008437A8"/>
    <w:rsid w:val="00941BEE"/>
    <w:rsid w:val="00987E8D"/>
    <w:rsid w:val="00AB1BA2"/>
    <w:rsid w:val="00AE3C70"/>
    <w:rsid w:val="00BE612B"/>
    <w:rsid w:val="00CD744D"/>
    <w:rsid w:val="00CE660D"/>
    <w:rsid w:val="00D24D5B"/>
    <w:rsid w:val="00D808BB"/>
    <w:rsid w:val="00DC2B9F"/>
    <w:rsid w:val="00DC6D2D"/>
    <w:rsid w:val="00DE194A"/>
    <w:rsid w:val="00E83794"/>
    <w:rsid w:val="00EC0FD6"/>
    <w:rsid w:val="00F81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10028"/>
  <w15:docId w15:val="{85A29479-683F-496C-800E-8B49E4F63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1337F7"/>
    <w:pPr>
      <w:keepNext/>
      <w:numPr>
        <w:numId w:val="3"/>
      </w:numPr>
      <w:suppressAutoHyphens/>
      <w:autoSpaceDE w:val="0"/>
      <w:spacing w:after="0" w:line="240" w:lineRule="auto"/>
      <w:ind w:left="0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0"/>
    <w:next w:val="a0"/>
    <w:link w:val="20"/>
    <w:qFormat/>
    <w:rsid w:val="001337F7"/>
    <w:pPr>
      <w:keepNext/>
      <w:numPr>
        <w:ilvl w:val="1"/>
        <w:numId w:val="3"/>
      </w:numPr>
      <w:suppressAutoHyphens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styleId="3">
    <w:name w:val="heading 3"/>
    <w:basedOn w:val="a0"/>
    <w:next w:val="a0"/>
    <w:link w:val="30"/>
    <w:qFormat/>
    <w:rsid w:val="001337F7"/>
    <w:pPr>
      <w:keepNext/>
      <w:numPr>
        <w:ilvl w:val="2"/>
        <w:numId w:val="3"/>
      </w:numPr>
      <w:suppressAutoHyphens/>
      <w:spacing w:after="0" w:line="240" w:lineRule="auto"/>
      <w:outlineLvl w:val="2"/>
    </w:pPr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paragraph" w:styleId="4">
    <w:name w:val="heading 4"/>
    <w:basedOn w:val="a0"/>
    <w:next w:val="a0"/>
    <w:link w:val="40"/>
    <w:qFormat/>
    <w:rsid w:val="001337F7"/>
    <w:pPr>
      <w:keepNext/>
      <w:numPr>
        <w:ilvl w:val="3"/>
        <w:numId w:val="3"/>
      </w:numPr>
      <w:tabs>
        <w:tab w:val="left" w:pos="8100"/>
      </w:tabs>
      <w:suppressAutoHyphens/>
      <w:spacing w:after="0" w:line="240" w:lineRule="auto"/>
      <w:ind w:left="5400" w:firstLine="0"/>
      <w:outlineLvl w:val="3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5">
    <w:name w:val="Основной текст5"/>
    <w:basedOn w:val="a0"/>
    <w:rsid w:val="001337F7"/>
    <w:pPr>
      <w:shd w:val="clear" w:color="auto" w:fill="FFFFFF"/>
      <w:spacing w:before="180" w:after="180" w:line="0" w:lineRule="atLeast"/>
      <w:ind w:hanging="36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Заголовок №2_"/>
    <w:basedOn w:val="a1"/>
    <w:link w:val="22"/>
    <w:locked/>
    <w:rsid w:val="001337F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Заголовок №2"/>
    <w:basedOn w:val="a0"/>
    <w:link w:val="21"/>
    <w:rsid w:val="001337F7"/>
    <w:pPr>
      <w:shd w:val="clear" w:color="auto" w:fill="FFFFFF"/>
      <w:spacing w:before="540" w:after="180" w:line="0" w:lineRule="atLeast"/>
      <w:jc w:val="both"/>
      <w:outlineLvl w:val="1"/>
    </w:pPr>
    <w:rPr>
      <w:rFonts w:ascii="Times New Roman" w:eastAsia="Times New Roman" w:hAnsi="Times New Roman" w:cs="Times New Roman"/>
    </w:rPr>
  </w:style>
  <w:style w:type="character" w:customStyle="1" w:styleId="23">
    <w:name w:val="Основной текст2"/>
    <w:basedOn w:val="a1"/>
    <w:rsid w:val="001337F7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pacing w:val="0"/>
      <w:sz w:val="28"/>
      <w:szCs w:val="28"/>
      <w:u w:val="single"/>
      <w:shd w:val="clear" w:color="auto" w:fill="FFFFFF"/>
    </w:rPr>
  </w:style>
  <w:style w:type="table" w:styleId="a4">
    <w:name w:val="Table Grid"/>
    <w:basedOn w:val="a2"/>
    <w:uiPriority w:val="59"/>
    <w:rsid w:val="001337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1"/>
    <w:link w:val="1"/>
    <w:rsid w:val="001337F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1"/>
    <w:link w:val="2"/>
    <w:rsid w:val="001337F7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1337F7"/>
    <w:rPr>
      <w:rFonts w:ascii="Times New Roman" w:eastAsia="Calibri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1"/>
    <w:link w:val="4"/>
    <w:rsid w:val="001337F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a">
    <w:name w:val="Перечисление для таблиц"/>
    <w:basedOn w:val="a0"/>
    <w:rsid w:val="001337F7"/>
    <w:pPr>
      <w:numPr>
        <w:numId w:val="6"/>
      </w:numPr>
      <w:tabs>
        <w:tab w:val="left" w:pos="227"/>
      </w:tabs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ru-RU"/>
    </w:rPr>
  </w:style>
  <w:style w:type="paragraph" w:styleId="a5">
    <w:name w:val="Balloon Text"/>
    <w:basedOn w:val="a0"/>
    <w:link w:val="a6"/>
    <w:unhideWhenUsed/>
    <w:rsid w:val="00D80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rsid w:val="00D808BB"/>
    <w:rPr>
      <w:rFonts w:ascii="Tahoma" w:hAnsi="Tahoma" w:cs="Tahoma"/>
      <w:sz w:val="16"/>
      <w:szCs w:val="16"/>
    </w:rPr>
  </w:style>
  <w:style w:type="paragraph" w:styleId="a7">
    <w:name w:val="List Paragraph"/>
    <w:basedOn w:val="a0"/>
    <w:uiPriority w:val="34"/>
    <w:qFormat/>
    <w:rsid w:val="00D808BB"/>
    <w:pPr>
      <w:ind w:left="720"/>
      <w:contextualSpacing/>
    </w:pPr>
  </w:style>
  <w:style w:type="numbering" w:customStyle="1" w:styleId="11">
    <w:name w:val="Нет списка1"/>
    <w:next w:val="a3"/>
    <w:semiHidden/>
    <w:rsid w:val="00DC2B9F"/>
  </w:style>
  <w:style w:type="paragraph" w:styleId="24">
    <w:name w:val="Body Text 2"/>
    <w:basedOn w:val="a0"/>
    <w:link w:val="25"/>
    <w:rsid w:val="00DC2B9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5">
    <w:name w:val="Основной текст 2 Знак"/>
    <w:basedOn w:val="a1"/>
    <w:link w:val="24"/>
    <w:rsid w:val="00DC2B9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Body Text"/>
    <w:basedOn w:val="a0"/>
    <w:link w:val="a9"/>
    <w:rsid w:val="00DC2B9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1"/>
    <w:link w:val="a8"/>
    <w:rsid w:val="00DC2B9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05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165FF-21EB-4C2D-B650-225462C05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15</Pages>
  <Words>4450</Words>
  <Characters>25367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6</cp:revision>
  <cp:lastPrinted>2017-09-24T18:11:00Z</cp:lastPrinted>
  <dcterms:created xsi:type="dcterms:W3CDTF">2023-12-03T14:18:00Z</dcterms:created>
  <dcterms:modified xsi:type="dcterms:W3CDTF">2025-01-15T09:22:00Z</dcterms:modified>
</cp:coreProperties>
</file>