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316" w:rsidRDefault="00184316" w:rsidP="00184316">
      <w:pPr>
        <w:pStyle w:val="2"/>
        <w:rPr>
          <w:sz w:val="32"/>
        </w:rPr>
      </w:pPr>
      <w:r>
        <w:rPr>
          <w:sz w:val="32"/>
        </w:rPr>
        <w:t xml:space="preserve">Бюджетное  профессиональное образовательное учреждение </w:t>
      </w:r>
    </w:p>
    <w:p w:rsidR="00184316" w:rsidRDefault="00184316" w:rsidP="00184316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184316" w:rsidRDefault="00184316" w:rsidP="00184316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Pr="00746336" w:rsidRDefault="00184316" w:rsidP="00184316">
      <w:pPr>
        <w:jc w:val="center"/>
        <w:rPr>
          <w:rFonts w:ascii="Times New Roman" w:hAnsi="Times New Roman"/>
          <w:b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t>РАБОЧАЯ ПРОГРАММА УЧЕБНОЙ ДИСЦИПЛИНЫ</w:t>
      </w:r>
    </w:p>
    <w:p w:rsidR="00184316" w:rsidRPr="00746336" w:rsidRDefault="00184316" w:rsidP="00184316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4316" w:rsidRPr="00746336" w:rsidRDefault="00184316" w:rsidP="00184316">
      <w:pPr>
        <w:jc w:val="center"/>
        <w:rPr>
          <w:rFonts w:ascii="Times New Roman" w:hAnsi="Times New Roman"/>
          <w:b/>
          <w:i/>
          <w:sz w:val="24"/>
          <w:szCs w:val="24"/>
        </w:rPr>
      </w:pPr>
      <w:r w:rsidRPr="00746336">
        <w:rPr>
          <w:rFonts w:ascii="Times New Roman" w:hAnsi="Times New Roman"/>
          <w:b/>
          <w:i/>
          <w:sz w:val="24"/>
          <w:szCs w:val="24"/>
        </w:rPr>
        <w:t>«ОП.04 ГЕНЕТИКА ЧЕЛОВЕКА С ОСНОВАМИ МЕДИЦИНСКОЙ ГЕНЕТИКИ»</w:t>
      </w: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специальности 31.02.03 «Лабораторная диагностика» </w:t>
      </w: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84316" w:rsidRDefault="00BD2061" w:rsidP="001843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 </w:t>
      </w:r>
      <w:r w:rsidR="00D05111">
        <w:rPr>
          <w:rFonts w:ascii="Times New Roman" w:hAnsi="Times New Roman" w:cs="Times New Roman"/>
          <w:b/>
          <w:sz w:val="28"/>
          <w:szCs w:val="28"/>
        </w:rPr>
        <w:t>–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05111">
        <w:rPr>
          <w:rFonts w:ascii="Times New Roman" w:hAnsi="Times New Roman" w:cs="Times New Roman"/>
          <w:b/>
          <w:sz w:val="28"/>
          <w:szCs w:val="28"/>
        </w:rPr>
        <w:t>20 ___</w:t>
      </w:r>
      <w:r w:rsidR="00184316" w:rsidRPr="00D90E57">
        <w:rPr>
          <w:rFonts w:ascii="Times New Roman" w:hAnsi="Times New Roman" w:cs="Times New Roman"/>
          <w:b/>
          <w:sz w:val="28"/>
          <w:szCs w:val="28"/>
        </w:rPr>
        <w:t xml:space="preserve"> г. 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117E03" w:rsidTr="008E0758">
        <w:trPr>
          <w:trHeight w:val="5093"/>
        </w:trPr>
        <w:tc>
          <w:tcPr>
            <w:tcW w:w="4786" w:type="dxa"/>
          </w:tcPr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«  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117E03" w:rsidRPr="007308BA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117E03" w:rsidRDefault="00117E03" w:rsidP="008E07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117E03" w:rsidRPr="006E72EE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:rsidR="00117E03" w:rsidRPr="006E72EE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17E03" w:rsidRPr="006E72EE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 России</w:t>
            </w:r>
          </w:p>
          <w:p w:rsidR="00117E03" w:rsidRPr="006E72EE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525</w:t>
            </w:r>
          </w:p>
          <w:p w:rsidR="00117E03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Приказ Минпросвещения РФ от 03.07.2024 г. № 464</w:t>
            </w:r>
          </w:p>
          <w:p w:rsidR="00117E03" w:rsidRPr="006E72EE" w:rsidRDefault="00117E0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:rsidR="00117E03" w:rsidRPr="007308BA" w:rsidRDefault="00117E0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117E03" w:rsidRPr="007308BA" w:rsidRDefault="00117E0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117E03" w:rsidRPr="007308BA" w:rsidRDefault="00117E0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 Е.Л.</w:t>
            </w:r>
          </w:p>
          <w:p w:rsidR="00117E03" w:rsidRDefault="00117E03" w:rsidP="008E0758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</w:t>
            </w:r>
          </w:p>
          <w:p w:rsidR="00117E03" w:rsidRPr="005E50C3" w:rsidRDefault="00117E0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</w:tc>
      </w:tr>
    </w:tbl>
    <w:p w:rsidR="00184316" w:rsidRDefault="00184316" w:rsidP="00184316">
      <w:pPr>
        <w:rPr>
          <w:rFonts w:ascii="Times New Roman" w:eastAsia="Calibri" w:hAnsi="Times New Roman" w:cs="Times New Roman"/>
          <w:sz w:val="28"/>
        </w:rPr>
      </w:pPr>
    </w:p>
    <w:p w:rsidR="00117E03" w:rsidRDefault="00117E03" w:rsidP="00184316">
      <w:pPr>
        <w:rPr>
          <w:rFonts w:ascii="Times New Roman" w:eastAsia="Calibri" w:hAnsi="Times New Roman" w:cs="Times New Roman"/>
          <w:sz w:val="28"/>
        </w:rPr>
      </w:pPr>
    </w:p>
    <w:p w:rsidR="00117E03" w:rsidRPr="007B18C5" w:rsidRDefault="00117E03" w:rsidP="00184316">
      <w:pPr>
        <w:rPr>
          <w:rFonts w:ascii="Times New Roman" w:eastAsia="Calibri" w:hAnsi="Times New Roman" w:cs="Times New Roman"/>
          <w:sz w:val="28"/>
        </w:rPr>
      </w:pPr>
    </w:p>
    <w:p w:rsidR="00184316" w:rsidRPr="007B18C5" w:rsidRDefault="00184316" w:rsidP="00184316">
      <w:pPr>
        <w:rPr>
          <w:rFonts w:ascii="Times New Roman" w:eastAsia="Calibri" w:hAnsi="Times New Roman" w:cs="Times New Roman"/>
          <w:sz w:val="28"/>
        </w:rPr>
      </w:pPr>
    </w:p>
    <w:p w:rsidR="00184316" w:rsidRPr="007B18C5" w:rsidRDefault="00184316" w:rsidP="00184316">
      <w:pPr>
        <w:pStyle w:val="a3"/>
      </w:pPr>
      <w:r w:rsidRPr="007B18C5">
        <w:rPr>
          <w:u w:val="none"/>
        </w:rPr>
        <w:t xml:space="preserve">Автор: Михальков А.С. __________________________________________________ </w:t>
      </w:r>
    </w:p>
    <w:p w:rsidR="00184316" w:rsidRPr="007B18C5" w:rsidRDefault="00184316" w:rsidP="00184316">
      <w:pPr>
        <w:pStyle w:val="21"/>
      </w:pPr>
      <w:r w:rsidRPr="007B18C5">
        <w:t xml:space="preserve">Рецензенты: </w:t>
      </w: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</w:rPr>
      </w:pPr>
      <w:r w:rsidRPr="007B18C5">
        <w:rPr>
          <w:rFonts w:ascii="Times New Roman" w:eastAsia="Calibri" w:hAnsi="Times New Roman" w:cs="Times New Roman"/>
        </w:rPr>
        <w:t>____________________________________________________________________________________</w:t>
      </w:r>
      <w:r w:rsidRPr="007B18C5">
        <w:rPr>
          <w:rFonts w:ascii="Times New Roman" w:eastAsia="Calibri" w:hAnsi="Times New Roman" w:cs="Times New Roman"/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</w:rPr>
      </w:pPr>
    </w:p>
    <w:p w:rsidR="00D05111" w:rsidRDefault="00D05111" w:rsidP="00184316">
      <w:pPr>
        <w:jc w:val="center"/>
        <w:rPr>
          <w:rFonts w:ascii="Times New Roman" w:hAnsi="Times New Roman" w:cs="Times New Roman"/>
          <w:sz w:val="28"/>
        </w:rPr>
      </w:pPr>
    </w:p>
    <w:p w:rsidR="00D05111" w:rsidRDefault="00D05111" w:rsidP="00184316">
      <w:pPr>
        <w:jc w:val="center"/>
        <w:rPr>
          <w:rFonts w:ascii="Times New Roman" w:hAnsi="Times New Roman" w:cs="Times New Roman"/>
          <w:sz w:val="28"/>
        </w:rPr>
      </w:pPr>
    </w:p>
    <w:p w:rsidR="00117E03" w:rsidRDefault="00117E03" w:rsidP="00184316">
      <w:pPr>
        <w:jc w:val="center"/>
        <w:rPr>
          <w:rFonts w:ascii="Times New Roman" w:hAnsi="Times New Roman" w:cs="Times New Roman"/>
          <w:sz w:val="28"/>
        </w:rPr>
      </w:pPr>
    </w:p>
    <w:p w:rsidR="00117E03" w:rsidRDefault="00117E03" w:rsidP="00184316">
      <w:pPr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p w:rsidR="00184316" w:rsidRDefault="00184316" w:rsidP="00184316">
      <w:pPr>
        <w:jc w:val="center"/>
        <w:rPr>
          <w:rFonts w:ascii="Times New Roman" w:hAnsi="Times New Roman" w:cs="Times New Roman"/>
          <w:sz w:val="28"/>
        </w:rPr>
      </w:pPr>
    </w:p>
    <w:p w:rsidR="00184316" w:rsidRPr="007B18C5" w:rsidRDefault="00184316" w:rsidP="001843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B18C5">
        <w:rPr>
          <w:rFonts w:ascii="Times New Roman" w:hAnsi="Times New Roman" w:cs="Times New Roman"/>
          <w:b/>
          <w:sz w:val="32"/>
          <w:szCs w:val="32"/>
        </w:rPr>
        <w:lastRenderedPageBreak/>
        <w:t xml:space="preserve">СОДЕРЖАНИЕ </w:t>
      </w:r>
    </w:p>
    <w:p w:rsidR="00184316" w:rsidRDefault="00184316" w:rsidP="00184316">
      <w:pPr>
        <w:jc w:val="center"/>
        <w:rPr>
          <w:sz w:val="32"/>
          <w:szCs w:val="32"/>
        </w:rPr>
      </w:pPr>
    </w:p>
    <w:p w:rsidR="00184316" w:rsidRDefault="00184316" w:rsidP="00184316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Общая характеристика рабочей программы учебной дисциплины ………………………………………………..…  4 </w:t>
      </w:r>
    </w:p>
    <w:p w:rsidR="00184316" w:rsidRDefault="00184316" w:rsidP="00184316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Структура и содер</w:t>
      </w:r>
      <w:r w:rsidR="007C26EF">
        <w:rPr>
          <w:sz w:val="32"/>
          <w:szCs w:val="32"/>
        </w:rPr>
        <w:t>жание учебной дисциплины …………… 6</w:t>
      </w:r>
    </w:p>
    <w:p w:rsidR="00184316" w:rsidRDefault="00184316" w:rsidP="00184316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Условия реализац</w:t>
      </w:r>
      <w:r w:rsidR="00BD2061">
        <w:rPr>
          <w:sz w:val="32"/>
          <w:szCs w:val="32"/>
        </w:rPr>
        <w:t>ии учебной дисциплины …………….……12</w:t>
      </w:r>
    </w:p>
    <w:p w:rsidR="00184316" w:rsidRDefault="00184316" w:rsidP="00184316">
      <w:pPr>
        <w:pStyle w:val="a5"/>
        <w:numPr>
          <w:ilvl w:val="0"/>
          <w:numId w:val="1"/>
        </w:numPr>
        <w:jc w:val="both"/>
        <w:rPr>
          <w:sz w:val="32"/>
          <w:szCs w:val="32"/>
        </w:rPr>
      </w:pPr>
      <w:r>
        <w:rPr>
          <w:sz w:val="32"/>
          <w:szCs w:val="32"/>
        </w:rPr>
        <w:t>Контроль и оценка результатов освоения учебной д</w:t>
      </w:r>
      <w:r w:rsidR="00BD2061">
        <w:rPr>
          <w:sz w:val="32"/>
          <w:szCs w:val="32"/>
        </w:rPr>
        <w:t>исциплины…………………………………………………… 16</w:t>
      </w: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pStyle w:val="a5"/>
        <w:jc w:val="both"/>
        <w:rPr>
          <w:sz w:val="32"/>
          <w:szCs w:val="32"/>
        </w:rPr>
      </w:pPr>
    </w:p>
    <w:p w:rsidR="00184316" w:rsidRDefault="00184316" w:rsidP="00184316">
      <w:pPr>
        <w:jc w:val="both"/>
        <w:rPr>
          <w:sz w:val="32"/>
          <w:szCs w:val="32"/>
        </w:rPr>
      </w:pPr>
    </w:p>
    <w:p w:rsidR="00184316" w:rsidRPr="00746336" w:rsidRDefault="00184316" w:rsidP="00184316">
      <w:pPr>
        <w:numPr>
          <w:ilvl w:val="0"/>
          <w:numId w:val="2"/>
        </w:numPr>
        <w:suppressAutoHyphens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lastRenderedPageBreak/>
        <w:t xml:space="preserve">ОБЩАЯ ХАРАКТЕРИСТИКА </w:t>
      </w:r>
      <w:r w:rsidRPr="00746336">
        <w:rPr>
          <w:rFonts w:ascii="Times New Roman" w:hAnsi="Times New Roman"/>
          <w:b/>
          <w:color w:val="000000"/>
          <w:sz w:val="24"/>
          <w:szCs w:val="24"/>
        </w:rPr>
        <w:t>ПРИМЕРНОЙ РАБОЧЕЙ ПРОГРАММЫ</w:t>
      </w:r>
      <w:r w:rsidRPr="00746336">
        <w:rPr>
          <w:rFonts w:ascii="Times New Roman" w:hAnsi="Times New Roman"/>
          <w:b/>
          <w:sz w:val="24"/>
          <w:szCs w:val="24"/>
        </w:rPr>
        <w:t xml:space="preserve"> УЧЕБНОЙ ДИСЦИПЛИНЫ</w:t>
      </w:r>
    </w:p>
    <w:p w:rsidR="00184316" w:rsidRPr="00746336" w:rsidRDefault="00BD2061" w:rsidP="00184316">
      <w:pPr>
        <w:suppressAutoHyphens/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ОП.04</w:t>
      </w:r>
      <w:r w:rsidR="00184316" w:rsidRPr="00746336">
        <w:rPr>
          <w:rFonts w:ascii="Times New Roman" w:hAnsi="Times New Roman"/>
          <w:b/>
          <w:sz w:val="24"/>
          <w:szCs w:val="24"/>
        </w:rPr>
        <w:t xml:space="preserve"> Генетика человека с основами медицинской генетики</w:t>
      </w:r>
    </w:p>
    <w:p w:rsidR="00184316" w:rsidRPr="00746336" w:rsidRDefault="00184316" w:rsidP="001843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t xml:space="preserve">1.1. Место дисциплины в структуре основной образовательной программы: </w:t>
      </w:r>
    </w:p>
    <w:p w:rsidR="00184316" w:rsidRPr="00746336" w:rsidRDefault="00184316" w:rsidP="001843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6336">
        <w:rPr>
          <w:rFonts w:ascii="Times New Roman" w:hAnsi="Times New Roman"/>
          <w:sz w:val="24"/>
          <w:szCs w:val="24"/>
        </w:rPr>
        <w:t>Учебная дисциплина ОП.03 Генетика человека с основами медицинской генетики является обязательной частью общепрофессионального цикла примерной основной образовательной программы в соответствии с ФГОС СПО по</w:t>
      </w:r>
      <w:r w:rsidRPr="00746336">
        <w:rPr>
          <w:rFonts w:ascii="Times New Roman" w:hAnsi="Times New Roman"/>
          <w:color w:val="000000"/>
          <w:sz w:val="24"/>
          <w:szCs w:val="24"/>
        </w:rPr>
        <w:t xml:space="preserve"> специальности 3</w:t>
      </w:r>
      <w:r>
        <w:rPr>
          <w:rFonts w:ascii="Times New Roman" w:hAnsi="Times New Roman"/>
          <w:color w:val="000000"/>
          <w:sz w:val="24"/>
          <w:szCs w:val="24"/>
        </w:rPr>
        <w:t>1.02.03 Лабораторная диагностика.</w:t>
      </w:r>
      <w:r w:rsidRPr="00746336">
        <w:rPr>
          <w:rFonts w:ascii="Times New Roman" w:hAnsi="Times New Roman"/>
          <w:sz w:val="24"/>
          <w:szCs w:val="24"/>
        </w:rPr>
        <w:t xml:space="preserve"> </w:t>
      </w:r>
    </w:p>
    <w:p w:rsidR="00184316" w:rsidRPr="00746336" w:rsidRDefault="00184316" w:rsidP="001843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6336">
        <w:rPr>
          <w:rFonts w:ascii="Times New Roman" w:hAnsi="Times New Roman"/>
          <w:sz w:val="24"/>
          <w:szCs w:val="24"/>
        </w:rPr>
        <w:t>Особое значение дисциплина имеет при формировании и развитии ОК:</w:t>
      </w:r>
      <w:bookmarkStart w:id="1" w:name="_Hlk62805217"/>
      <w:r w:rsidRPr="00746336">
        <w:rPr>
          <w:rFonts w:ascii="Times New Roman" w:hAnsi="Times New Roman"/>
          <w:sz w:val="24"/>
          <w:szCs w:val="24"/>
        </w:rPr>
        <w:t xml:space="preserve"> </w:t>
      </w:r>
    </w:p>
    <w:p w:rsidR="00184316" w:rsidRDefault="00184316" w:rsidP="0018431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6336">
        <w:rPr>
          <w:rFonts w:ascii="Times New Roman" w:hAnsi="Times New Roman"/>
          <w:sz w:val="24"/>
          <w:szCs w:val="24"/>
        </w:rPr>
        <w:t xml:space="preserve">ОК 01, ОК 02, ОК 04, ОК 05, ОК 06, </w:t>
      </w:r>
      <w:bookmarkEnd w:id="1"/>
      <w:r w:rsidRPr="00746336">
        <w:rPr>
          <w:rFonts w:ascii="Times New Roman" w:hAnsi="Times New Roman"/>
          <w:sz w:val="24"/>
          <w:szCs w:val="24"/>
        </w:rPr>
        <w:t xml:space="preserve">ОК 07, ОК 09. </w:t>
      </w:r>
    </w:p>
    <w:p w:rsidR="00184316" w:rsidRPr="00746336" w:rsidRDefault="00184316" w:rsidP="00184316">
      <w:pPr>
        <w:spacing w:after="0"/>
        <w:ind w:firstLine="709"/>
        <w:rPr>
          <w:rFonts w:ascii="Times New Roman" w:hAnsi="Times New Roman"/>
          <w:b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t>1.2. Цель и планируемые результаты освоения дисциплины:</w:t>
      </w:r>
    </w:p>
    <w:p w:rsidR="00184316" w:rsidRPr="00746336" w:rsidRDefault="00184316" w:rsidP="0018431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46336">
        <w:rPr>
          <w:rFonts w:ascii="Times New Roman" w:hAnsi="Times New Roman"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5"/>
        <w:gridCol w:w="3963"/>
        <w:gridCol w:w="4247"/>
      </w:tblGrid>
      <w:tr w:rsidR="00184316" w:rsidRPr="00746336" w:rsidTr="00665D74">
        <w:tc>
          <w:tcPr>
            <w:tcW w:w="1135" w:type="dxa"/>
            <w:shd w:val="clear" w:color="auto" w:fill="auto"/>
          </w:tcPr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ПК, ОК</w:t>
            </w:r>
          </w:p>
        </w:tc>
        <w:tc>
          <w:tcPr>
            <w:tcW w:w="3963" w:type="dxa"/>
            <w:shd w:val="clear" w:color="auto" w:fill="auto"/>
          </w:tcPr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Умения</w:t>
            </w:r>
          </w:p>
        </w:tc>
        <w:tc>
          <w:tcPr>
            <w:tcW w:w="4247" w:type="dxa"/>
            <w:shd w:val="clear" w:color="auto" w:fill="auto"/>
          </w:tcPr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Знания</w:t>
            </w:r>
          </w:p>
        </w:tc>
      </w:tr>
      <w:tr w:rsidR="00184316" w:rsidRPr="00746336" w:rsidTr="00D05111">
        <w:trPr>
          <w:trHeight w:val="841"/>
        </w:trPr>
        <w:tc>
          <w:tcPr>
            <w:tcW w:w="1135" w:type="dxa"/>
            <w:shd w:val="clear" w:color="auto" w:fill="auto"/>
          </w:tcPr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ОК01 ОК02</w:t>
            </w:r>
          </w:p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ОК04 ОК05</w:t>
            </w:r>
          </w:p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ОК06 ОК07</w:t>
            </w:r>
          </w:p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ОК09 </w:t>
            </w:r>
          </w:p>
          <w:p w:rsidR="00184316" w:rsidRPr="00746336" w:rsidRDefault="00184316" w:rsidP="00665D74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ПК 2.1.</w:t>
            </w:r>
          </w:p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ПК4.1</w:t>
            </w:r>
          </w:p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ПК4.4 ПК6.7</w:t>
            </w:r>
          </w:p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 8,9</w:t>
            </w:r>
          </w:p>
          <w:p w:rsidR="00184316" w:rsidRPr="00746336" w:rsidRDefault="00184316" w:rsidP="00665D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3" w:type="dxa"/>
            <w:shd w:val="clear" w:color="auto" w:fill="auto"/>
          </w:tcPr>
          <w:p w:rsidR="00184316" w:rsidRPr="00746336" w:rsidRDefault="00184316" w:rsidP="00665D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746336">
              <w:rPr>
                <w:rFonts w:ascii="Times New Roman" w:hAnsi="Times New Roman"/>
                <w:sz w:val="24"/>
                <w:szCs w:val="24"/>
                <w:u w:val="single"/>
              </w:rPr>
              <w:t>Уметь:</w:t>
            </w:r>
          </w:p>
          <w:p w:rsidR="00184316" w:rsidRPr="00746336" w:rsidRDefault="00184316" w:rsidP="00665D7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 - проводить индивидуальные (групповые) беседы с населением по личной гигиене, гигиене труда и отдыха, по здоровому питанию, по уровню физической активности, отказу от курения табака и пагубного потребления алкоголя, о здоровом образе жизни, мерах профилактики предотвратимых болезней;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 формировать общественное мнение в пользу здорового образа жизни, мотивировать население на здоровый образ жизни или изменение образа жизни, улучшение качества жизни, информировать о программах и способах отказа от вредных привычек;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проводить предварительную диагностику наследственных болезней;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- рассчитывать риск  рождения больного ребенка у родителей 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с наследственной патологией;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проводить опрос и вести учет пациентов с наследственной патологией;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проводить предварительную диагностику наследственных болезней;</w:t>
            </w:r>
          </w:p>
          <w:p w:rsidR="00184316" w:rsidRPr="00746336" w:rsidRDefault="00184316" w:rsidP="00665D7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проводить беседы по планированию семьи с учетом имеющейся наследственной патологии.</w:t>
            </w:r>
          </w:p>
        </w:tc>
        <w:tc>
          <w:tcPr>
            <w:tcW w:w="4247" w:type="dxa"/>
            <w:shd w:val="clear" w:color="auto" w:fill="auto"/>
          </w:tcPr>
          <w:p w:rsidR="00184316" w:rsidRPr="00746336" w:rsidRDefault="00184316" w:rsidP="00665D74">
            <w:pPr>
              <w:spacing w:after="0" w:line="240" w:lineRule="auto"/>
              <w:ind w:left="40"/>
              <w:rPr>
                <w:rFonts w:ascii="Times New Roman" w:hAnsi="Times New Roman"/>
                <w:bCs/>
                <w:sz w:val="24"/>
                <w:szCs w:val="24"/>
                <w:u w:val="single"/>
                <w:shd w:val="clear" w:color="auto" w:fill="FFFFFF"/>
              </w:rPr>
            </w:pPr>
            <w:r w:rsidRPr="00746336">
              <w:rPr>
                <w:rFonts w:ascii="Times New Roman" w:hAnsi="Times New Roman"/>
                <w:bCs/>
                <w:sz w:val="24"/>
                <w:szCs w:val="24"/>
                <w:u w:val="single"/>
                <w:shd w:val="clear" w:color="auto" w:fill="FFFFFF"/>
              </w:rPr>
              <w:t xml:space="preserve">Знать: 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bCs/>
                <w:sz w:val="24"/>
                <w:szCs w:val="24"/>
              </w:rPr>
              <w:t xml:space="preserve">- </w:t>
            </w:r>
            <w:r w:rsidRPr="00746336">
              <w:rPr>
                <w:rFonts w:ascii="Times New Roman" w:hAnsi="Times New Roman"/>
                <w:sz w:val="24"/>
                <w:szCs w:val="24"/>
              </w:rPr>
              <w:t>биохимические и цитологические основы наследственности;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закономерности наследования признаков, виды взаимодействия генов;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методы изучения наследственности и изменчивости человека в норме и патологии;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основные виды изменчивости, виды мутаций у человека, факторы мутагенеза;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>- основные группы наследственных заболеваний, причины и механизмы возникновения;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 - признаки стойкого нарушения функций организма, обусловленного наследственными заболеваниями;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</w:rPr>
            </w:pPr>
            <w:r w:rsidRPr="00746336">
              <w:rPr>
                <w:rFonts w:ascii="Times New Roman" w:hAnsi="Times New Roman"/>
                <w:sz w:val="24"/>
                <w:szCs w:val="24"/>
              </w:rPr>
              <w:t xml:space="preserve"> - цели, задачи, методы и показания к медико-генетическому консультированию.</w:t>
            </w:r>
          </w:p>
          <w:p w:rsidR="00184316" w:rsidRPr="00746336" w:rsidRDefault="00184316" w:rsidP="00665D74">
            <w:pPr>
              <w:pStyle w:val="a6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46336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- </w:t>
            </w:r>
            <w:r w:rsidRPr="00746336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правила проведения индивидуального и группового профилактического консультирования;</w:t>
            </w:r>
          </w:p>
        </w:tc>
      </w:tr>
    </w:tbl>
    <w:p w:rsidR="00184316" w:rsidRPr="00746336" w:rsidRDefault="00184316" w:rsidP="00184316">
      <w:pPr>
        <w:suppressAutoHyphens/>
        <w:spacing w:after="24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УЧЕБНОЙ ДИСЦИПЛИНЫ</w:t>
      </w:r>
    </w:p>
    <w:p w:rsidR="00184316" w:rsidRPr="00746336" w:rsidRDefault="00184316" w:rsidP="00184316">
      <w:pPr>
        <w:suppressAutoHyphens/>
        <w:spacing w:after="24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46336"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54"/>
        <w:gridCol w:w="2517"/>
      </w:tblGrid>
      <w:tr w:rsidR="00184316" w:rsidRPr="008B3815" w:rsidTr="00665D74">
        <w:trPr>
          <w:trHeight w:val="490"/>
        </w:trPr>
        <w:tc>
          <w:tcPr>
            <w:tcW w:w="368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Объем в часах</w:t>
            </w:r>
          </w:p>
        </w:tc>
      </w:tr>
      <w:tr w:rsidR="00184316" w:rsidRPr="008B3815" w:rsidTr="00665D74">
        <w:trPr>
          <w:trHeight w:val="490"/>
        </w:trPr>
        <w:tc>
          <w:tcPr>
            <w:tcW w:w="368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b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31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36</w:t>
            </w:r>
          </w:p>
        </w:tc>
      </w:tr>
      <w:tr w:rsidR="00184316" w:rsidRPr="008B3815" w:rsidTr="00665D74">
        <w:trPr>
          <w:trHeight w:val="490"/>
        </w:trPr>
        <w:tc>
          <w:tcPr>
            <w:tcW w:w="3685" w:type="pct"/>
            <w:shd w:val="clear" w:color="auto" w:fill="auto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b/>
                <w:sz w:val="24"/>
                <w:szCs w:val="24"/>
              </w:rPr>
              <w:t>в т.ч. в форме практической подготовки</w:t>
            </w:r>
          </w:p>
        </w:tc>
        <w:tc>
          <w:tcPr>
            <w:tcW w:w="1315" w:type="pct"/>
            <w:shd w:val="clear" w:color="auto" w:fill="auto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84316" w:rsidRPr="008B3815" w:rsidTr="00665D74">
        <w:trPr>
          <w:trHeight w:val="336"/>
        </w:trPr>
        <w:tc>
          <w:tcPr>
            <w:tcW w:w="5000" w:type="pct"/>
            <w:gridSpan w:val="2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</w:tc>
      </w:tr>
      <w:tr w:rsidR="00184316" w:rsidRPr="008B3815" w:rsidTr="00665D74">
        <w:trPr>
          <w:trHeight w:val="490"/>
        </w:trPr>
        <w:tc>
          <w:tcPr>
            <w:tcW w:w="368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sz w:val="24"/>
                <w:szCs w:val="24"/>
              </w:rPr>
              <w:t>теоретическое обучение</w:t>
            </w:r>
          </w:p>
        </w:tc>
        <w:tc>
          <w:tcPr>
            <w:tcW w:w="131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</w:t>
            </w:r>
          </w:p>
        </w:tc>
      </w:tr>
      <w:tr w:rsidR="00184316" w:rsidRPr="008B3815" w:rsidTr="00665D74">
        <w:trPr>
          <w:trHeight w:val="490"/>
        </w:trPr>
        <w:tc>
          <w:tcPr>
            <w:tcW w:w="368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  <w:r w:rsidRPr="008B38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131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BD2061">
              <w:rPr>
                <w:rFonts w:ascii="Times New Roman" w:hAnsi="Times New Roman" w:cs="Times New Roman"/>
                <w:iCs/>
                <w:sz w:val="24"/>
                <w:szCs w:val="24"/>
              </w:rPr>
              <w:t>8</w:t>
            </w:r>
          </w:p>
        </w:tc>
      </w:tr>
      <w:tr w:rsidR="00184316" w:rsidRPr="008B3815" w:rsidTr="00665D74">
        <w:trPr>
          <w:trHeight w:val="267"/>
        </w:trPr>
        <w:tc>
          <w:tcPr>
            <w:tcW w:w="368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1315" w:type="pct"/>
            <w:vAlign w:val="center"/>
          </w:tcPr>
          <w:p w:rsidR="00184316" w:rsidRPr="008B3815" w:rsidRDefault="00184316" w:rsidP="00665D74">
            <w:pPr>
              <w:suppressAutoHyphens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iCs/>
                <w:sz w:val="24"/>
                <w:szCs w:val="24"/>
              </w:rPr>
              <w:t>-</w:t>
            </w:r>
          </w:p>
        </w:tc>
      </w:tr>
      <w:tr w:rsidR="00184316" w:rsidRPr="008B3815" w:rsidTr="00665D74">
        <w:trPr>
          <w:trHeight w:val="331"/>
        </w:trPr>
        <w:tc>
          <w:tcPr>
            <w:tcW w:w="3685" w:type="pct"/>
            <w:vAlign w:val="center"/>
          </w:tcPr>
          <w:p w:rsidR="00184316" w:rsidRPr="00184316" w:rsidRDefault="00184316" w:rsidP="00BD2061">
            <w:pPr>
              <w:suppressAutoHyphens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3815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Промежуточная аттестация</w:t>
            </w:r>
            <w:r w:rsidRPr="007F02A0">
              <w:t xml:space="preserve"> </w:t>
            </w:r>
          </w:p>
        </w:tc>
        <w:tc>
          <w:tcPr>
            <w:tcW w:w="1315" w:type="pct"/>
            <w:vAlign w:val="center"/>
          </w:tcPr>
          <w:p w:rsidR="00184316" w:rsidRPr="00BD2061" w:rsidRDefault="00BD2061" w:rsidP="00665D74">
            <w:pPr>
              <w:suppressAutoHyphens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BD206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Итоговая оценка</w:t>
            </w:r>
          </w:p>
        </w:tc>
      </w:tr>
    </w:tbl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Default="00184316" w:rsidP="00184316">
      <w:pPr>
        <w:jc w:val="center"/>
        <w:rPr>
          <w:rFonts w:ascii="Calibri" w:eastAsia="Calibri" w:hAnsi="Calibri" w:cs="Times New Roman"/>
        </w:rPr>
      </w:pPr>
    </w:p>
    <w:p w:rsidR="00184316" w:rsidRPr="00184316" w:rsidRDefault="00184316" w:rsidP="00184316">
      <w:pPr>
        <w:ind w:firstLine="709"/>
        <w:rPr>
          <w:rFonts w:ascii="Times New Roman" w:hAnsi="Times New Roman" w:cs="Times New Roman"/>
          <w:b/>
          <w:bCs/>
        </w:rPr>
      </w:pPr>
      <w:r w:rsidRPr="00184316">
        <w:rPr>
          <w:rFonts w:ascii="Times New Roman" w:hAnsi="Times New Roman" w:cs="Times New Roman"/>
          <w:b/>
        </w:rPr>
        <w:lastRenderedPageBreak/>
        <w:t xml:space="preserve">2.2. Тематический план и содержание учебной дисциплины </w:t>
      </w:r>
    </w:p>
    <w:p w:rsidR="00184316" w:rsidRDefault="00184316" w:rsidP="00184316">
      <w:pPr>
        <w:pStyle w:val="a5"/>
        <w:rPr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4441"/>
        <w:gridCol w:w="1240"/>
        <w:gridCol w:w="1760"/>
      </w:tblGrid>
      <w:tr w:rsidR="00BD2061" w:rsidRPr="00BD2061" w:rsidTr="002365C2">
        <w:trPr>
          <w:trHeight w:val="20"/>
        </w:trPr>
        <w:tc>
          <w:tcPr>
            <w:tcW w:w="758" w:type="pct"/>
          </w:tcPr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Наименование разделов и тем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792" w:type="pct"/>
          </w:tcPr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Объем </w:t>
            </w:r>
          </w:p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часах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792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Раздел 1. Медицинская генетика – теоретический фундамент современной медицины </w:t>
            </w:r>
          </w:p>
        </w:tc>
        <w:tc>
          <w:tcPr>
            <w:tcW w:w="792" w:type="pct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Тема 1.1.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Генетика как наука. История развития медицинской генетики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  <w:vMerge w:val="restar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Теоретическое занятие № 1.</w:t>
            </w:r>
          </w:p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 xml:space="preserve">1.Краткая история развития медицинской генетики. </w:t>
            </w:r>
          </w:p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 xml:space="preserve">2.Генетика человека – область биологии, изучающая наследственность и изменчивость человека. </w:t>
            </w:r>
          </w:p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 xml:space="preserve">3.Медицинская генетика – наука, изучающая наследственность и изменчивость с точки зрения патологии человека. </w:t>
            </w:r>
          </w:p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4.Перспективные направления решения медико-биологических и генетических проблем.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Раздел 2. Молекулярные основы наследственности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Тема 2.1.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Молекулярные основы наследственности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Содержание учебного материала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  <w:vMerge w:val="restar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2.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1.Наследственный аппарат клетки. Хромосомный набор клетки.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2.Гаплоидные и диплоидные клетки. Понятие «кариотип».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 xml:space="preserve">3. Жизненный цикл клетки. Основные типы деления клетки. Биологическая роль митоза и мейоза. 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Семинарское занятие №1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Cs/>
              </w:rPr>
              <w:t xml:space="preserve">Составление таблиц клеточного цикла. Составление таблиц сравнительной характеристики митоза, мейоза. Составление конспекта лекции, подготовка докладов и сообщений.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Тема 2.2.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</w:rPr>
              <w:t>Биохимические основы наследственности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3.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1.Химическое строение и генетическая роль нуклеиновых кислот: ДНК и РНК.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2.Сохранение информации от поколения к поколению.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3.Гены и их структура. Реализация генетической информации. Генетический аппарат клетки. Химическая природа гена.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4.Состав и структура нуклеотида. Универсальность, индивидуальная специфичность структур ДНК, определяющих ее способность кодировать, хранить, воспроизводить генетическую информацию.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5.Репликация ДНК, роль ферментов, чередование экзонов и интронов в структуре генов.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6.Транскрипция, трансляция, элонгация. Синтез белка как молекулярная основа самообновления.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</w:rPr>
              <w:t>7.Генетический код его универсальность, специфичность.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Семинарское занятие №2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</w:rPr>
              <w:t>Решение ситуационных задач по определению изменений в структуре нуклеиновых кислот в процессе синтеза белка, приводящих к различным заболеваниям.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lastRenderedPageBreak/>
              <w:t>Раздел 3. Закономерности наследования признаков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Тема 3.1.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Закономерности наследования признаков 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4.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 Законы наследования Я. Г. Менделя. Наследование признаков при моногибридном, дигибридном и полигибридном скрещивании. Сущность законов наследования признаков у человека.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2.Типы и закономерности наследования признаков у человека.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3.Генотип и фенотип.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Семинарские занятия №3, №4 </w:t>
            </w:r>
          </w:p>
          <w:p w:rsidR="00BD2061" w:rsidRPr="00BD2061" w:rsidRDefault="00BD2061" w:rsidP="002365C2">
            <w:pPr>
              <w:outlineLvl w:val="0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 xml:space="preserve"> Решение задач на менделирующие признаки у человека. Решение ситуационных задач.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 xml:space="preserve">Тема 3.2.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</w:rPr>
              <w:t>Виды изменчивости и виды мутаций у человека. Факторы мутагенеза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5.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1.Основные виды изменчивости.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2.Причины мутационной изменчивости.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3.Виды мутаций. Мутагены. Мутагенез.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4.Роль генотипа и внешней среды в проявлении признаков.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Семинарское занятие №5</w:t>
            </w:r>
          </w:p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Изучение изменчивости и видов мутаций у человека.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 xml:space="preserve">Решение задач на родословную человека.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 xml:space="preserve">Раздел 4. Методы изучения наследственности и изменчивости человека в норме и патологии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Тема 4.1.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</w:rPr>
              <w:t xml:space="preserve">Методы изучения наследственности и изменчивости человека в норме и патологии 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6.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1.Методы изучения наследственности и изменчивости.</w:t>
            </w:r>
          </w:p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2.Генеалогический, цитогенетический, близнецовый, биохимический, дерматоглифический методы.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Семинарские занятия № 6, 7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</w:rPr>
              <w:t>Генеалогический метод.</w:t>
            </w:r>
            <w:r w:rsidRPr="00BD2061">
              <w:rPr>
                <w:rFonts w:ascii="Times New Roman" w:hAnsi="Times New Roman" w:cs="Times New Roman"/>
                <w:bCs/>
              </w:rPr>
              <w:t xml:space="preserve"> Составление и анализ родословных схем. </w:t>
            </w:r>
          </w:p>
          <w:p w:rsidR="00BD2061" w:rsidRPr="00BD2061" w:rsidRDefault="00BD2061" w:rsidP="002365C2">
            <w:pPr>
              <w:ind w:left="-19" w:firstLine="19"/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Cs/>
              </w:rPr>
              <w:t xml:space="preserve">Решение задач.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Раздел 5.  Наследственность и патология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Тема 5.1.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 xml:space="preserve">Хромосомные болезни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Тема 5.2.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Генные болезни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7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1.Классификация наследственных болезней.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 Причины возникновения наследственных заболеваний.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3. Аномалии аутосом (Синдром Дауна, Эдвардса, Патау).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4. Хромосомные болезни, связанные с аномалиями половых хромосом.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8</w:t>
            </w:r>
          </w:p>
          <w:p w:rsidR="00BD2061" w:rsidRPr="00BD2061" w:rsidRDefault="00BD2061" w:rsidP="002365C2">
            <w:pPr>
              <w:pStyle w:val="a5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2061">
              <w:t>Причины генных заболеваний.</w:t>
            </w:r>
          </w:p>
          <w:p w:rsidR="00BD2061" w:rsidRPr="00BD2061" w:rsidRDefault="00BD2061" w:rsidP="002365C2">
            <w:pPr>
              <w:pStyle w:val="a5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2061">
              <w:t>Аутосомно – доминантные генные болезни.</w:t>
            </w:r>
          </w:p>
          <w:p w:rsidR="00BD2061" w:rsidRPr="00BD2061" w:rsidRDefault="00BD2061" w:rsidP="002365C2">
            <w:pPr>
              <w:pStyle w:val="a5"/>
              <w:numPr>
                <w:ilvl w:val="0"/>
                <w:numId w:val="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BD2061">
              <w:t>Аутосомно – рецессивные генные болезни.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 том числе практических и лабораторных занятий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Семинарское занятие № 8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Изучение хромосомных и генных заболеваний.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Причины возникновения хромосомных и генных заболеваний.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Изучение моногенных и полигенных болезней с наследственной предрасположенностью.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Виды мультифакториальных признаков. Изолированные врожденные пороки развития. Клинические проявления мультифакториальных заболеваний. </w:t>
            </w:r>
          </w:p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 w:val="restart"/>
          </w:tcPr>
          <w:p w:rsidR="00BD2061" w:rsidRPr="00BD2061" w:rsidRDefault="00BD2061" w:rsidP="002365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Тема 5.3.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Диагностика, профилактика и лечение наследственных заболеваний. Медико – генетическое консультирование.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Содержание учебного материала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  <w:vMerge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</w:rPr>
            </w:pPr>
            <w:r w:rsidRPr="00BD2061">
              <w:rPr>
                <w:rFonts w:ascii="Times New Roman" w:hAnsi="Times New Roman" w:cs="Times New Roman"/>
                <w:b/>
              </w:rPr>
              <w:t>Теоретическое занятие № 9.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1. Виды профилактики наследственных заболеваний.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2.Показания к медико-генетическому консультированию (МГК). 3.Массовые скринирующие методы выявления наследственных заболеваний.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>4. Пренатальная диагностика.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ОК 01, ОК 02, ОК 03, </w:t>
            </w:r>
          </w:p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  <w:r w:rsidRPr="00BD2061">
              <w:rPr>
                <w:rFonts w:ascii="Times New Roman" w:hAnsi="Times New Roman" w:cs="Times New Roman"/>
              </w:rPr>
              <w:t xml:space="preserve">ПК 3.1., ПК 3.2., ПК 3.3., ПК 4,1., ПК 4.2., ПК 4.3., ПК 4.5., ПК 4.6. </w:t>
            </w:r>
          </w:p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</w:rPr>
              <w:t>ЛР 7, ЛР 9</w:t>
            </w:r>
          </w:p>
        </w:tc>
      </w:tr>
      <w:tr w:rsidR="00BD2061" w:rsidRPr="00BD2061" w:rsidTr="002365C2">
        <w:trPr>
          <w:trHeight w:val="20"/>
        </w:trPr>
        <w:tc>
          <w:tcPr>
            <w:tcW w:w="758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46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Семинарское занятие № 9.</w:t>
            </w:r>
          </w:p>
          <w:p w:rsidR="00BD2061" w:rsidRPr="00BD2061" w:rsidRDefault="00BD2061" w:rsidP="002365C2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BD2061">
              <w:rPr>
                <w:bCs/>
              </w:rPr>
              <w:t>Изучение современных методов медико – генетического консультирования.</w:t>
            </w:r>
          </w:p>
          <w:p w:rsidR="00BD2061" w:rsidRPr="00BD2061" w:rsidRDefault="00BD2061" w:rsidP="002365C2">
            <w:pPr>
              <w:pStyle w:val="a5"/>
              <w:numPr>
                <w:ilvl w:val="0"/>
                <w:numId w:val="5"/>
              </w:numPr>
              <w:rPr>
                <w:bCs/>
              </w:rPr>
            </w:pPr>
            <w:r w:rsidRPr="00BD2061">
              <w:rPr>
                <w:bCs/>
              </w:rPr>
              <w:t xml:space="preserve">Решение ситуационных задач по планированию семьи. 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BD206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D2061" w:rsidRPr="00BD2061" w:rsidTr="002365C2">
        <w:trPr>
          <w:trHeight w:val="20"/>
        </w:trPr>
        <w:tc>
          <w:tcPr>
            <w:tcW w:w="3223" w:type="pct"/>
            <w:gridSpan w:val="2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Всего:</w:t>
            </w:r>
          </w:p>
        </w:tc>
        <w:tc>
          <w:tcPr>
            <w:tcW w:w="792" w:type="pct"/>
            <w:vAlign w:val="center"/>
          </w:tcPr>
          <w:p w:rsidR="00BD2061" w:rsidRPr="00BD2061" w:rsidRDefault="00BD2061" w:rsidP="002365C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D2061">
              <w:rPr>
                <w:rFonts w:ascii="Times New Roman" w:hAnsi="Times New Roman" w:cs="Times New Roman"/>
                <w:b/>
                <w:bCs/>
              </w:rPr>
              <w:t>36/16</w:t>
            </w:r>
          </w:p>
        </w:tc>
        <w:tc>
          <w:tcPr>
            <w:tcW w:w="985" w:type="pct"/>
          </w:tcPr>
          <w:p w:rsidR="00BD2061" w:rsidRPr="00BD2061" w:rsidRDefault="00BD2061" w:rsidP="002365C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184316" w:rsidRDefault="00184316" w:rsidP="00184316">
      <w:pPr>
        <w:rPr>
          <w:sz w:val="32"/>
          <w:szCs w:val="32"/>
        </w:rPr>
      </w:pPr>
    </w:p>
    <w:p w:rsidR="00184316" w:rsidRDefault="00184316" w:rsidP="00184316">
      <w:pPr>
        <w:rPr>
          <w:sz w:val="32"/>
          <w:szCs w:val="32"/>
        </w:rPr>
      </w:pPr>
    </w:p>
    <w:p w:rsidR="00184316" w:rsidRDefault="00184316" w:rsidP="00184316">
      <w:pPr>
        <w:rPr>
          <w:sz w:val="32"/>
          <w:szCs w:val="32"/>
        </w:rPr>
      </w:pPr>
    </w:p>
    <w:p w:rsidR="00184316" w:rsidRDefault="00184316" w:rsidP="00184316">
      <w:pPr>
        <w:rPr>
          <w:sz w:val="32"/>
          <w:szCs w:val="32"/>
        </w:rPr>
      </w:pPr>
    </w:p>
    <w:p w:rsidR="00184316" w:rsidRDefault="00184316" w:rsidP="00184316">
      <w:pPr>
        <w:rPr>
          <w:sz w:val="32"/>
          <w:szCs w:val="32"/>
        </w:rPr>
      </w:pPr>
    </w:p>
    <w:p w:rsidR="00184316" w:rsidRPr="00184316" w:rsidRDefault="00184316" w:rsidP="00184316">
      <w:pPr>
        <w:pStyle w:val="a5"/>
        <w:numPr>
          <w:ilvl w:val="0"/>
          <w:numId w:val="3"/>
        </w:numPr>
        <w:rPr>
          <w:b/>
          <w:bCs/>
          <w:sz w:val="28"/>
          <w:szCs w:val="28"/>
        </w:rPr>
      </w:pPr>
      <w:r w:rsidRPr="00184316">
        <w:rPr>
          <w:b/>
          <w:bCs/>
          <w:sz w:val="28"/>
          <w:szCs w:val="28"/>
        </w:rPr>
        <w:lastRenderedPageBreak/>
        <w:t>УСЛОВИЯ РЕАЛИЗАЦИИ УЧЕБНОЙ ДИСЦИПЛИНЫ</w:t>
      </w:r>
    </w:p>
    <w:p w:rsidR="00184316" w:rsidRPr="00184316" w:rsidRDefault="00184316" w:rsidP="00184316">
      <w:pPr>
        <w:pStyle w:val="a5"/>
        <w:ind w:left="1080"/>
        <w:rPr>
          <w:b/>
          <w:bCs/>
          <w:sz w:val="28"/>
          <w:szCs w:val="28"/>
        </w:rPr>
      </w:pPr>
    </w:p>
    <w:p w:rsidR="00184316" w:rsidRPr="00184316" w:rsidRDefault="00184316" w:rsidP="00184316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316">
        <w:rPr>
          <w:rFonts w:ascii="Times New Roman" w:hAnsi="Times New Roman" w:cs="Times New Roman"/>
          <w:bCs/>
          <w:sz w:val="28"/>
          <w:szCs w:val="28"/>
        </w:rPr>
        <w:t>3.1. Для реализации программы учебной дисциплины должны быть предусмотрены следующие специальные помещения:</w:t>
      </w:r>
    </w:p>
    <w:p w:rsidR="00184316" w:rsidRPr="00184316" w:rsidRDefault="00184316" w:rsidP="00184316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316">
        <w:rPr>
          <w:rFonts w:ascii="Times New Roman" w:hAnsi="Times New Roman" w:cs="Times New Roman"/>
          <w:bCs/>
          <w:sz w:val="28"/>
          <w:szCs w:val="28"/>
        </w:rPr>
        <w:t>Кабинет «Генетика с основами медицинской генетики»</w:t>
      </w:r>
      <w:r w:rsidRPr="00184316">
        <w:rPr>
          <w:rFonts w:ascii="Times New Roman" w:hAnsi="Times New Roman" w:cs="Times New Roman"/>
          <w:sz w:val="28"/>
          <w:szCs w:val="28"/>
        </w:rPr>
        <w:t>,</w:t>
      </w:r>
      <w:r w:rsidRPr="00184316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184316">
        <w:rPr>
          <w:rFonts w:ascii="Times New Roman" w:hAnsi="Times New Roman" w:cs="Times New Roman"/>
          <w:sz w:val="28"/>
          <w:szCs w:val="28"/>
        </w:rPr>
        <w:t>оснащенный о</w:t>
      </w:r>
      <w:r w:rsidRPr="00184316">
        <w:rPr>
          <w:rFonts w:ascii="Times New Roman" w:hAnsi="Times New Roman" w:cs="Times New Roman"/>
          <w:bCs/>
          <w:sz w:val="28"/>
          <w:szCs w:val="28"/>
        </w:rPr>
        <w:t>борудованием: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Рабочее место преподавателя.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Посадочные места по количеству обучающихся.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Доска классная.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Родословные схемы;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т</w:t>
      </w:r>
      <w:r w:rsidRPr="00184316">
        <w:rPr>
          <w:rFonts w:ascii="Times New Roman" w:hAnsi="Times New Roman" w:cs="Times New Roman"/>
          <w:bCs/>
          <w:sz w:val="28"/>
          <w:szCs w:val="28"/>
        </w:rPr>
        <w:t>ехническими средствами обучения: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Мультимедийная установка или иное оборудование аудиовизуализации. </w:t>
      </w:r>
    </w:p>
    <w:p w:rsidR="00184316" w:rsidRPr="00184316" w:rsidRDefault="00184316" w:rsidP="00184316">
      <w:pPr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suppressAutoHyphens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84316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реализации программы</w:t>
      </w:r>
    </w:p>
    <w:p w:rsidR="00184316" w:rsidRPr="00184316" w:rsidRDefault="00184316" w:rsidP="00184316">
      <w:pPr>
        <w:suppressAutoHyphens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84316">
        <w:rPr>
          <w:rFonts w:ascii="Times New Roman" w:hAnsi="Times New Roman" w:cs="Times New Roman"/>
          <w:bCs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184316">
        <w:rPr>
          <w:rFonts w:ascii="Times New Roman" w:hAnsi="Times New Roman" w:cs="Times New Roman"/>
          <w:sz w:val="28"/>
          <w:szCs w:val="28"/>
        </w:rPr>
        <w:t xml:space="preserve">ечатные и/или электронные образовательные и информационные ресурсы для использования в образовательном процессе. При формировании </w:t>
      </w:r>
      <w:r w:rsidRPr="00184316">
        <w:rPr>
          <w:rFonts w:ascii="Times New Roman" w:hAnsi="Times New Roman" w:cs="Times New Roman"/>
          <w:bCs/>
          <w:sz w:val="28"/>
          <w:szCs w:val="28"/>
        </w:rPr>
        <w:t>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:rsidR="00184316" w:rsidRPr="00184316" w:rsidRDefault="00184316" w:rsidP="00184316">
      <w:pPr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suppressAutoHyphens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16">
        <w:rPr>
          <w:rFonts w:ascii="Times New Roman" w:hAnsi="Times New Roman" w:cs="Times New Roman"/>
          <w:b/>
          <w:sz w:val="28"/>
          <w:szCs w:val="28"/>
        </w:rPr>
        <w:t>3.2.1. Основные печатные издания</w:t>
      </w:r>
    </w:p>
    <w:p w:rsidR="00184316" w:rsidRPr="00184316" w:rsidRDefault="00184316" w:rsidP="0018431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 1. Борисова, Т. Н.  Генетика человека с основами медицинской генетики : учебное пособие для среднего профессионального образования / Т. Н. Борисова, Г. И. Чуваков. — 2-е изд., испр. и доп. — Москва : Издательство </w:t>
      </w:r>
      <w:r w:rsidRPr="00184316">
        <w:rPr>
          <w:rFonts w:ascii="Times New Roman" w:hAnsi="Times New Roman" w:cs="Times New Roman"/>
          <w:sz w:val="28"/>
          <w:szCs w:val="28"/>
        </w:rPr>
        <w:lastRenderedPageBreak/>
        <w:t xml:space="preserve">Юрайт, 2020. — 159 с. — (Профессиональное образование). — ISBN 978-5-534-08537-2. </w:t>
      </w:r>
    </w:p>
    <w:p w:rsidR="00184316" w:rsidRPr="00184316" w:rsidRDefault="00184316" w:rsidP="00184316">
      <w:pPr>
        <w:ind w:firstLine="709"/>
        <w:rPr>
          <w:rStyle w:val="a8"/>
          <w:rFonts w:ascii="Times New Roman" w:hAnsi="Times New Roman" w:cs="Times New Roman"/>
          <w:b w:val="0"/>
          <w:sz w:val="28"/>
          <w:szCs w:val="28"/>
        </w:rPr>
      </w:pPr>
      <w:r w:rsidRPr="00184316">
        <w:rPr>
          <w:rStyle w:val="a8"/>
          <w:rFonts w:ascii="Times New Roman" w:hAnsi="Times New Roman" w:cs="Times New Roman"/>
          <w:sz w:val="28"/>
          <w:szCs w:val="28"/>
        </w:rPr>
        <w:t xml:space="preserve"> 2. Бочков, Н. П. Медицинская генетика : учеб. для мед. училищ и колледжей /под ред. Н. П. Бочкова – Москва: </w:t>
      </w:r>
      <w:hyperlink r:id="rId7" w:history="1">
        <w:r w:rsidRPr="00184316">
          <w:rPr>
            <w:rStyle w:val="a8"/>
            <w:rFonts w:ascii="Times New Roman" w:hAnsi="Times New Roman" w:cs="Times New Roman"/>
            <w:sz w:val="28"/>
            <w:szCs w:val="28"/>
          </w:rPr>
          <w:t>ГЭОТАР-Медиа</w:t>
        </w:r>
      </w:hyperlink>
      <w:r w:rsidRPr="00184316">
        <w:rPr>
          <w:rStyle w:val="a8"/>
          <w:rFonts w:ascii="Times New Roman" w:hAnsi="Times New Roman" w:cs="Times New Roman"/>
          <w:sz w:val="28"/>
          <w:szCs w:val="28"/>
        </w:rPr>
        <w:t>, 2021 – 224 с.</w:t>
      </w:r>
      <w:r w:rsidRPr="0018431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8431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ISBN</w:t>
      </w:r>
      <w:r w:rsidRPr="00184316">
        <w:rPr>
          <w:rFonts w:ascii="Times New Roman" w:hAnsi="Times New Roman" w:cs="Times New Roman"/>
          <w:color w:val="777777"/>
          <w:sz w:val="28"/>
          <w:szCs w:val="28"/>
          <w:shd w:val="clear" w:color="auto" w:fill="FFFFFF"/>
        </w:rPr>
        <w:t xml:space="preserve"> </w:t>
      </w:r>
      <w:r w:rsidRPr="00184316">
        <w:rPr>
          <w:rFonts w:ascii="Times New Roman" w:hAnsi="Times New Roman" w:cs="Times New Roman"/>
          <w:sz w:val="28"/>
          <w:szCs w:val="28"/>
          <w:shd w:val="clear" w:color="auto" w:fill="FFFFFF"/>
        </w:rPr>
        <w:t>978-5-9704-3652-3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3.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4. Генетика человека с основами медицинской генетики: учебник/Е.К.Хандогина, И.Д.Терехова, С.С.Жилина, М.Е.Майорова, В.В.Шахтарин.- 3-е изд., стер. -М.: ГЭОТАР-Медиа, 2019.- 192 с.: ил. ISBN 978-5-9704-5148-9.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5. Генетика человека с основами медицинской генетики : учебник/ О.Б.Гигани, В.П.Щипков, М.М.Азова .- Издательство КноРус, 2021.-208 с.- (Среднее профессиональное образование) – ISBN 978-5-406-06111-4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 6. Кургуз Р. В. Генетика человека с основами медицинской генетики : учебное посо-бие для спо / Р. В. Кургуз, Н. В. Киселева. — 5-е изд., стер. — Санкт-Петербург : Лань, 2022. — 176 с. — ISBN 978-5-8114-9148-3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7. Рубан, Э.Д. Генетика человека с основами медицинской генетики : учебник/ Э.Д.Рубан – Ростов-на-Дону, Феникс, 2021. – 319 с. – (Среднее медицинское образование) – ISBN 978-5-222-30680-2.</w:t>
      </w: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16">
        <w:rPr>
          <w:rFonts w:ascii="Times New Roman" w:hAnsi="Times New Roman" w:cs="Times New Roman"/>
          <w:b/>
          <w:sz w:val="28"/>
          <w:szCs w:val="28"/>
        </w:rPr>
        <w:t xml:space="preserve">3.2.2. Основные электронные издания </w:t>
      </w:r>
    </w:p>
    <w:p w:rsidR="00184316" w:rsidRP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1. Васильева Е. Е. Генетика человека с основами медицинской генетики. Пособие по решению задач : учебное пособие для спо / Е. Е. Васильева. — 4-е изд., стер. — Санкт-Петербург : Лань, 2021. — 92 с. — ISBN 978-5-8114-7447-9. — Текст : элек-тронный // Лань : электронно-библиотечная система. — URL: </w:t>
      </w:r>
      <w:hyperlink r:id="rId8" w:history="1">
        <w:r w:rsidRPr="00184316">
          <w:rPr>
            <w:rStyle w:val="a9"/>
            <w:rFonts w:ascii="Times New Roman" w:hAnsi="Times New Roman"/>
            <w:sz w:val="28"/>
            <w:szCs w:val="28"/>
          </w:rPr>
          <w:t>https://e.lanbook.com/book/160127</w:t>
        </w:r>
      </w:hyperlink>
      <w:r w:rsidRPr="00184316">
        <w:rPr>
          <w:rFonts w:ascii="Times New Roman" w:hAnsi="Times New Roman" w:cs="Times New Roman"/>
          <w:sz w:val="28"/>
          <w:szCs w:val="28"/>
        </w:rPr>
        <w:t xml:space="preserve">  (дата обращения: 14.01.2022). — Режим доступа: для авториз. пользователей.</w:t>
      </w:r>
    </w:p>
    <w:p w:rsidR="00184316" w:rsidRP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2. Кургуз Р. В. Генетика человека с основами медицинской генетики : учебное посо-бие для спо / Р. В. Кургуз, Н. В. Киселева. — 5-е изд., стер. — Санкт-Петербург : Лань, 2022. — 176 с. — ISBN 978-5-8114-9148-3. — Текст </w:t>
      </w:r>
      <w:r w:rsidRPr="00184316">
        <w:rPr>
          <w:rFonts w:ascii="Times New Roman" w:hAnsi="Times New Roman" w:cs="Times New Roman"/>
          <w:sz w:val="28"/>
          <w:szCs w:val="28"/>
        </w:rPr>
        <w:lastRenderedPageBreak/>
        <w:t xml:space="preserve">: электронный // Лань : электронно-библиотечная система. — URL: </w:t>
      </w:r>
      <w:hyperlink r:id="rId9" w:history="1">
        <w:r w:rsidRPr="00184316">
          <w:rPr>
            <w:rStyle w:val="a9"/>
            <w:rFonts w:ascii="Times New Roman" w:hAnsi="Times New Roman"/>
            <w:sz w:val="28"/>
            <w:szCs w:val="28"/>
          </w:rPr>
          <w:t>https://e.lanbook.com/book/187684</w:t>
        </w:r>
      </w:hyperlink>
      <w:r w:rsidRPr="00184316">
        <w:rPr>
          <w:rFonts w:ascii="Times New Roman" w:hAnsi="Times New Roman" w:cs="Times New Roman"/>
          <w:sz w:val="28"/>
          <w:szCs w:val="28"/>
        </w:rPr>
        <w:t xml:space="preserve">  (дата обращения: 14.01.2022). — Режим доступа: для авториз. пользователей.</w:t>
      </w:r>
    </w:p>
    <w:p w:rsidR="00184316" w:rsidRP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3. Медицинская генетика : учебник / под ред. Н. П. Бочкова. - Москва : ГЭОТАР-Медиа, 2022. - 224 с. - ISBN 978-5-9704-6583-7. - Текст : электронный // ЭБС "Консультант студента" : [сайт]. - URL : https://www.studentlibrary.ru/book/ISBN9785970465837.html </w:t>
      </w: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>4. Осипова, Л. А.  Генетика в 2 ч. Часть 1 : учебное пособие для вузов / Л. А. Осипова. — 2-е изд., испр. и доп. — Москва : Издательство Юрайт, 2022. — 243 с. — (Высшее образование). — ISBN 978-5-534-07721-6. — Текст : электронный // Образовательная платформа Юрайт [сайт]. — URL: https://urait.ru/bcode/490838</w:t>
      </w: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  <w:r w:rsidRPr="00184316">
        <w:rPr>
          <w:rStyle w:val="a9"/>
          <w:rFonts w:ascii="Times New Roman" w:hAnsi="Times New Roman"/>
          <w:sz w:val="28"/>
          <w:szCs w:val="28"/>
        </w:rPr>
        <w:t xml:space="preserve">5. </w:t>
      </w:r>
      <w:r w:rsidRPr="00184316">
        <w:rPr>
          <w:rFonts w:ascii="Times New Roman" w:hAnsi="Times New Roman" w:cs="Times New Roman"/>
          <w:sz w:val="28"/>
          <w:szCs w:val="28"/>
        </w:rPr>
        <w:t xml:space="preserve">Осипова, Л. А.  Генетика. В 2 ч. Часть 2 : учебное пособие для вузов / Л. А. Осипова. — 2-е изд., испр. и доп. — Москва : Издательство Юрайт, 2022. — 251 с. — (Высшее образование). — ISBN 978-5-534-07722-3. — Текст : электронный // Образовательная платформа Юрайт [сайт]. — URL: </w:t>
      </w:r>
      <w:hyperlink r:id="rId10" w:history="1">
        <w:r w:rsidRPr="00184316">
          <w:rPr>
            <w:rStyle w:val="a9"/>
            <w:rFonts w:ascii="Times New Roman" w:hAnsi="Times New Roman"/>
            <w:sz w:val="28"/>
            <w:szCs w:val="28"/>
          </w:rPr>
          <w:t>https://urait.ru/bcode/491746</w:t>
        </w:r>
      </w:hyperlink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16">
        <w:rPr>
          <w:rFonts w:ascii="Times New Roman" w:hAnsi="Times New Roman" w:cs="Times New Roman"/>
          <w:sz w:val="28"/>
          <w:szCs w:val="28"/>
        </w:rPr>
        <w:t xml:space="preserve">6. Хандогина, Е. К. Генетика человека с основами медицинской генетики : учебник / Е. К. Хандогина, И. Д. Терехова, С. С. Жилина, М. Е. Майорова, В. В. Шахтарин, А. В. Хандогина. - 3-е изд. , стер. - Москва : ГЭОТАР-Медиа, 2021. - 192 с. - ISBN 978-5-9704-6181-5. - Текст : электронный // ЭБС "Консультант студента" : [сайт]. - URL : </w:t>
      </w:r>
      <w:hyperlink r:id="rId11" w:history="1">
        <w:r w:rsidRPr="00184316">
          <w:rPr>
            <w:rStyle w:val="a9"/>
            <w:rFonts w:ascii="Times New Roman" w:hAnsi="Times New Roman"/>
            <w:sz w:val="28"/>
            <w:szCs w:val="28"/>
          </w:rPr>
          <w:t>https://www.studentlibrary.ru/book/ISBN9785970461815.html</w:t>
        </w:r>
      </w:hyperlink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pageBreakBefore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1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</w:t>
      </w:r>
      <w:r w:rsidRPr="00184316">
        <w:rPr>
          <w:rFonts w:ascii="Times New Roman" w:hAnsi="Times New Roman" w:cs="Times New Roman"/>
          <w:b/>
          <w:sz w:val="28"/>
          <w:szCs w:val="28"/>
        </w:rPr>
        <w:br/>
        <w:t>УЧЕБНОЙ ДИСЦИПЛИНЫ</w:t>
      </w: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024"/>
        <w:gridCol w:w="2887"/>
      </w:tblGrid>
      <w:tr w:rsidR="00184316" w:rsidRPr="00184316" w:rsidTr="00665D74">
        <w:tc>
          <w:tcPr>
            <w:tcW w:w="1912" w:type="pct"/>
          </w:tcPr>
          <w:p w:rsidR="00184316" w:rsidRPr="00184316" w:rsidRDefault="00184316" w:rsidP="00665D74">
            <w:pPr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0" w:type="pct"/>
          </w:tcPr>
          <w:p w:rsidR="00184316" w:rsidRPr="00184316" w:rsidRDefault="00184316" w:rsidP="00665D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Критерии оценки</w:t>
            </w:r>
          </w:p>
        </w:tc>
        <w:tc>
          <w:tcPr>
            <w:tcW w:w="1508" w:type="pct"/>
          </w:tcPr>
          <w:p w:rsidR="00184316" w:rsidRPr="00184316" w:rsidRDefault="00184316" w:rsidP="00665D74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Методы оценки</w:t>
            </w:r>
          </w:p>
        </w:tc>
      </w:tr>
      <w:tr w:rsidR="00184316" w:rsidRPr="00184316" w:rsidTr="00665D74">
        <w:tc>
          <w:tcPr>
            <w:tcW w:w="1912" w:type="pct"/>
          </w:tcPr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Cs/>
                <w:sz w:val="28"/>
                <w:szCs w:val="28"/>
              </w:rPr>
              <w:t>знания: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биохимические и цитологические основы наследственности;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закономерности наследования признаков, виды взаимодействия генов;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методы изучения наследственности и изменчивости человека в норме и патологии;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основные виды изменчивости, виды мутаций у человека, факторы мутагенеза;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основные группы наследственных заболеваний, причины и механизмы возникновения;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цели, задачи, методы и показания к медико – генетическому консультированию</w:t>
            </w:r>
          </w:p>
        </w:tc>
        <w:tc>
          <w:tcPr>
            <w:tcW w:w="1580" w:type="pct"/>
          </w:tcPr>
          <w:p w:rsidR="00184316" w:rsidRPr="00184316" w:rsidRDefault="00184316" w:rsidP="00665D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Cs/>
                <w:sz w:val="28"/>
                <w:szCs w:val="28"/>
              </w:rPr>
              <w:t>- полное раскрытие понятий и точность употребления научных терминов, применяемых в генетике;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Cs/>
                <w:sz w:val="28"/>
                <w:szCs w:val="28"/>
              </w:rPr>
              <w:t>- демонстрация знаний основных понятий генетики человека: наследственность и изменчивость, методы изучения наследственности, основные группы наследственных заболеваний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8" w:type="pct"/>
          </w:tcPr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Cs/>
                <w:sz w:val="28"/>
                <w:szCs w:val="28"/>
              </w:rPr>
              <w:t>Тестирование, индивидуальный и групповой опрос, решение ситуационных задач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bCs/>
                <w:sz w:val="28"/>
                <w:szCs w:val="28"/>
              </w:rPr>
              <w:t>дифференцированный зачет</w:t>
            </w:r>
          </w:p>
        </w:tc>
      </w:tr>
      <w:tr w:rsidR="00184316" w:rsidRPr="00184316" w:rsidTr="00665D74">
        <w:trPr>
          <w:trHeight w:val="896"/>
        </w:trPr>
        <w:tc>
          <w:tcPr>
            <w:tcW w:w="1912" w:type="pct"/>
          </w:tcPr>
          <w:p w:rsidR="00184316" w:rsidRPr="00184316" w:rsidRDefault="00184316" w:rsidP="00665D74">
            <w:pPr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умения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проводить опрос и вести учет пациентов с наследственной патологией;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 xml:space="preserve">- проводить беседы по планированию семьи с </w:t>
            </w:r>
            <w:r w:rsidRPr="00184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учетом имеющейся наследственной патологии;</w:t>
            </w:r>
          </w:p>
          <w:p w:rsidR="00184316" w:rsidRPr="00184316" w:rsidRDefault="00184316" w:rsidP="00665D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>- проводить предварительную диагностику наследственных болезней.</w:t>
            </w:r>
          </w:p>
          <w:p w:rsidR="00184316" w:rsidRPr="00184316" w:rsidRDefault="00184316" w:rsidP="00665D74">
            <w:pPr>
              <w:pStyle w:val="ConsPlusNormal"/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80" w:type="pct"/>
          </w:tcPr>
          <w:p w:rsidR="00184316" w:rsidRPr="00184316" w:rsidRDefault="00184316" w:rsidP="00665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демонстрация способности прогнозировать риск проявления признака в потомстве путем анализа родословных, составленных с </w:t>
            </w:r>
            <w:r w:rsidRPr="00184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использованием стандартных символов;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t xml:space="preserve">- проведение опроса и консультирования пациентов в соответствии с принятыми правилами 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08" w:type="pct"/>
          </w:tcPr>
          <w:p w:rsidR="00184316" w:rsidRPr="00184316" w:rsidRDefault="00184316" w:rsidP="00665D7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8431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Экспертная оценка выполнения практических заданий</w:t>
            </w:r>
          </w:p>
          <w:p w:rsidR="00184316" w:rsidRPr="00184316" w:rsidRDefault="00184316" w:rsidP="00665D74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184316" w:rsidRPr="00184316" w:rsidRDefault="00184316" w:rsidP="00184316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184316" w:rsidRPr="00184316" w:rsidRDefault="00184316" w:rsidP="00184316">
      <w:pPr>
        <w:ind w:firstLine="708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184316" w:rsidRPr="00184316" w:rsidRDefault="00184316" w:rsidP="0018431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tabs>
          <w:tab w:val="left" w:pos="708"/>
          <w:tab w:val="left" w:pos="1416"/>
          <w:tab w:val="left" w:pos="212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p w:rsidR="00184316" w:rsidRPr="00184316" w:rsidRDefault="00184316" w:rsidP="00184316">
      <w:pPr>
        <w:ind w:firstLine="709"/>
        <w:jc w:val="both"/>
        <w:rPr>
          <w:rStyle w:val="a9"/>
          <w:rFonts w:ascii="Times New Roman" w:hAnsi="Times New Roman"/>
          <w:sz w:val="28"/>
          <w:szCs w:val="28"/>
        </w:rPr>
      </w:pPr>
    </w:p>
    <w:sectPr w:rsidR="00184316" w:rsidRPr="00184316" w:rsidSect="007C26EF">
      <w:footerReference w:type="default" r:id="rId1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6DAB" w:rsidRDefault="00DD6DAB" w:rsidP="007C26EF">
      <w:pPr>
        <w:spacing w:after="0" w:line="240" w:lineRule="auto"/>
      </w:pPr>
      <w:r>
        <w:separator/>
      </w:r>
    </w:p>
  </w:endnote>
  <w:endnote w:type="continuationSeparator" w:id="0">
    <w:p w:rsidR="00DD6DAB" w:rsidRDefault="00DD6DAB" w:rsidP="007C26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66269092"/>
      <w:docPartObj>
        <w:docPartGallery w:val="Page Numbers (Bottom of Page)"/>
        <w:docPartUnique/>
      </w:docPartObj>
    </w:sdtPr>
    <w:sdtEndPr/>
    <w:sdtContent>
      <w:p w:rsidR="007C26EF" w:rsidRDefault="003A6D5E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7E0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C26EF" w:rsidRDefault="007C26EF" w:rsidP="007C26EF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6DAB" w:rsidRDefault="00DD6DAB" w:rsidP="007C26EF">
      <w:pPr>
        <w:spacing w:after="0" w:line="240" w:lineRule="auto"/>
      </w:pPr>
      <w:r>
        <w:separator/>
      </w:r>
    </w:p>
  </w:footnote>
  <w:footnote w:type="continuationSeparator" w:id="0">
    <w:p w:rsidR="00DD6DAB" w:rsidRDefault="00DD6DAB" w:rsidP="007C26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842BF"/>
    <w:multiLevelType w:val="hybridMultilevel"/>
    <w:tmpl w:val="4498FB4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07A05"/>
    <w:multiLevelType w:val="hybridMultilevel"/>
    <w:tmpl w:val="37C603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863416"/>
    <w:multiLevelType w:val="hybridMultilevel"/>
    <w:tmpl w:val="68A04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121EA2"/>
    <w:multiLevelType w:val="hybridMultilevel"/>
    <w:tmpl w:val="961C5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947DB8"/>
    <w:multiLevelType w:val="hybridMultilevel"/>
    <w:tmpl w:val="228CD0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84316"/>
    <w:rsid w:val="00117E03"/>
    <w:rsid w:val="00184316"/>
    <w:rsid w:val="003A6D5E"/>
    <w:rsid w:val="00482061"/>
    <w:rsid w:val="007A7143"/>
    <w:rsid w:val="007B2372"/>
    <w:rsid w:val="007C26EF"/>
    <w:rsid w:val="008522DC"/>
    <w:rsid w:val="009C29E8"/>
    <w:rsid w:val="00AA0162"/>
    <w:rsid w:val="00BD2061"/>
    <w:rsid w:val="00C1228D"/>
    <w:rsid w:val="00D05111"/>
    <w:rsid w:val="00D37B6A"/>
    <w:rsid w:val="00DD6DAB"/>
    <w:rsid w:val="00E3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82FAD8"/>
  <w15:docId w15:val="{453D5B72-6E4C-47B1-9CC6-70EC824C8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4316"/>
  </w:style>
  <w:style w:type="paragraph" w:styleId="1">
    <w:name w:val="heading 1"/>
    <w:basedOn w:val="a"/>
    <w:next w:val="a"/>
    <w:link w:val="10"/>
    <w:uiPriority w:val="9"/>
    <w:qFormat/>
    <w:rsid w:val="00184316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18431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43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1843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semiHidden/>
    <w:rsid w:val="001843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184316"/>
    <w:rPr>
      <w:rFonts w:ascii="Times New Roman" w:eastAsia="Times New Roman" w:hAnsi="Times New Roman" w:cs="Times New Roman"/>
      <w:sz w:val="28"/>
      <w:szCs w:val="24"/>
      <w:u w:val="single"/>
      <w:lang w:eastAsia="ru-RU"/>
    </w:rPr>
  </w:style>
  <w:style w:type="paragraph" w:styleId="21">
    <w:name w:val="Body Text 2"/>
    <w:basedOn w:val="a"/>
    <w:link w:val="22"/>
    <w:semiHidden/>
    <w:rsid w:val="0018431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8431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18431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link w:val="a7"/>
    <w:uiPriority w:val="99"/>
    <w:qFormat/>
    <w:rsid w:val="0018431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Без интервала Знак"/>
    <w:link w:val="a6"/>
    <w:uiPriority w:val="99"/>
    <w:locked/>
    <w:rsid w:val="00184316"/>
    <w:rPr>
      <w:rFonts w:ascii="Calibri" w:eastAsia="Times New Roman" w:hAnsi="Calibri" w:cs="Times New Roman"/>
      <w:lang w:eastAsia="ru-RU"/>
    </w:rPr>
  </w:style>
  <w:style w:type="character" w:styleId="a8">
    <w:name w:val="Strong"/>
    <w:uiPriority w:val="22"/>
    <w:qFormat/>
    <w:rsid w:val="00184316"/>
    <w:rPr>
      <w:b/>
      <w:bCs/>
    </w:rPr>
  </w:style>
  <w:style w:type="character" w:styleId="a9">
    <w:name w:val="Hyperlink"/>
    <w:uiPriority w:val="99"/>
    <w:rsid w:val="00184316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1843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7C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C26EF"/>
  </w:style>
  <w:style w:type="paragraph" w:styleId="ac">
    <w:name w:val="footer"/>
    <w:basedOn w:val="a"/>
    <w:link w:val="ad"/>
    <w:uiPriority w:val="99"/>
    <w:unhideWhenUsed/>
    <w:rsid w:val="007C26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C26EF"/>
  </w:style>
  <w:style w:type="table" w:styleId="ae">
    <w:name w:val="Table Grid"/>
    <w:basedOn w:val="a1"/>
    <w:uiPriority w:val="39"/>
    <w:rsid w:val="00117E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.lanbook.com/book/160127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abirint.ru/pubhouse/1815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studentlibrary.ru/book/ISBN9785970461815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urait.ru/bcode/49174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.lanbook.com/book/18768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15</Pages>
  <Words>2595</Words>
  <Characters>14792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6</cp:revision>
  <dcterms:created xsi:type="dcterms:W3CDTF">2023-09-17T16:09:00Z</dcterms:created>
  <dcterms:modified xsi:type="dcterms:W3CDTF">2025-01-17T08:30:00Z</dcterms:modified>
</cp:coreProperties>
</file>