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A2E" w:rsidRDefault="00F67A2E" w:rsidP="00F67A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Тестовые задания по </w:t>
      </w:r>
      <w:proofErr w:type="gramStart"/>
      <w:r>
        <w:rPr>
          <w:b/>
          <w:sz w:val="28"/>
          <w:szCs w:val="28"/>
        </w:rPr>
        <w:t>теме  «</w:t>
      </w:r>
      <w:proofErr w:type="gramEnd"/>
      <w:r>
        <w:rPr>
          <w:b/>
          <w:sz w:val="28"/>
          <w:szCs w:val="28"/>
        </w:rPr>
        <w:t>ПАТОГЕННЫЕ КОККИ».</w:t>
      </w:r>
    </w:p>
    <w:p w:rsidR="00F67A2E" w:rsidRDefault="001F4581" w:rsidP="00F67A2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F67A2E">
        <w:rPr>
          <w:b/>
          <w:sz w:val="28"/>
          <w:szCs w:val="28"/>
        </w:rPr>
        <w:t>КУРС   2 СЕМЕСТР</w:t>
      </w:r>
    </w:p>
    <w:p w:rsidR="00F67A2E" w:rsidRDefault="00F67A2E" w:rsidP="00F67A2E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Пояснение: выберите один правильный ответ.</w:t>
      </w: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Наиболее устойчивые во внешней среде патогенные: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А – стафилококки и стрептококки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стрептококки пневмонии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В – гонококки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Г – менингококки</w:t>
      </w: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Наличие у стафилококка фермента </w:t>
      </w:r>
      <w:proofErr w:type="spellStart"/>
      <w:r>
        <w:rPr>
          <w:b/>
          <w:sz w:val="28"/>
          <w:szCs w:val="28"/>
          <w:u w:val="single"/>
        </w:rPr>
        <w:t>лицитовителлазы</w:t>
      </w:r>
      <w:proofErr w:type="spellEnd"/>
      <w:r>
        <w:rPr>
          <w:b/>
          <w:sz w:val="28"/>
          <w:szCs w:val="28"/>
          <w:u w:val="single"/>
        </w:rPr>
        <w:t xml:space="preserve"> проверяют: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 – на кровяном </w:t>
      </w:r>
      <w:proofErr w:type="spellStart"/>
      <w:r>
        <w:rPr>
          <w:sz w:val="28"/>
          <w:szCs w:val="28"/>
        </w:rPr>
        <w:t>агаре</w:t>
      </w:r>
      <w:proofErr w:type="spellEnd"/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в плазме крови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 – на </w:t>
      </w:r>
      <w:proofErr w:type="spellStart"/>
      <w:r>
        <w:rPr>
          <w:sz w:val="28"/>
          <w:szCs w:val="28"/>
        </w:rPr>
        <w:t>желточно</w:t>
      </w:r>
      <w:proofErr w:type="spellEnd"/>
      <w:r>
        <w:rPr>
          <w:sz w:val="28"/>
          <w:szCs w:val="28"/>
        </w:rPr>
        <w:t xml:space="preserve"> – солевом или </w:t>
      </w:r>
      <w:proofErr w:type="spellStart"/>
      <w:r>
        <w:rPr>
          <w:sz w:val="28"/>
          <w:szCs w:val="28"/>
        </w:rPr>
        <w:t>молочно</w:t>
      </w:r>
      <w:proofErr w:type="spellEnd"/>
      <w:r>
        <w:rPr>
          <w:sz w:val="28"/>
          <w:szCs w:val="28"/>
        </w:rPr>
        <w:t xml:space="preserve"> – солевом </w:t>
      </w:r>
      <w:proofErr w:type="spellStart"/>
      <w:r>
        <w:rPr>
          <w:sz w:val="28"/>
          <w:szCs w:val="28"/>
        </w:rPr>
        <w:t>агаре</w:t>
      </w:r>
      <w:proofErr w:type="spellEnd"/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 – на среде с </w:t>
      </w:r>
      <w:proofErr w:type="spellStart"/>
      <w:r>
        <w:rPr>
          <w:sz w:val="28"/>
          <w:szCs w:val="28"/>
        </w:rPr>
        <w:t>маннитом</w:t>
      </w:r>
      <w:proofErr w:type="spellEnd"/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Для выделения патогенных менингококков из носоглоточной слизи используют: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 – кровяной </w:t>
      </w:r>
      <w:proofErr w:type="spellStart"/>
      <w:r>
        <w:rPr>
          <w:sz w:val="28"/>
          <w:szCs w:val="28"/>
        </w:rPr>
        <w:t>агар</w:t>
      </w:r>
      <w:proofErr w:type="spellEnd"/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 – сывороточный </w:t>
      </w:r>
      <w:proofErr w:type="spellStart"/>
      <w:r>
        <w:rPr>
          <w:sz w:val="28"/>
          <w:szCs w:val="28"/>
        </w:rPr>
        <w:t>агар</w:t>
      </w:r>
      <w:proofErr w:type="spellEnd"/>
      <w:r>
        <w:rPr>
          <w:sz w:val="28"/>
          <w:szCs w:val="28"/>
        </w:rPr>
        <w:t xml:space="preserve"> и плотные среды с </w:t>
      </w:r>
      <w:proofErr w:type="spellStart"/>
      <w:r>
        <w:rPr>
          <w:sz w:val="28"/>
          <w:szCs w:val="28"/>
        </w:rPr>
        <w:t>ристомицином</w:t>
      </w:r>
      <w:proofErr w:type="spellEnd"/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В – среды с углеводами</w:t>
      </w: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Стрептококки пневмонии от гемолитических стрептококков можно отличить по следующему признаку: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А – по разложению глюкозы и лактозы до кислоты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 – по образованию зоны гемолиза на кровяном </w:t>
      </w:r>
      <w:proofErr w:type="spellStart"/>
      <w:r>
        <w:rPr>
          <w:sz w:val="28"/>
          <w:szCs w:val="28"/>
        </w:rPr>
        <w:t>агаре</w:t>
      </w:r>
      <w:proofErr w:type="spellEnd"/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В – по выделению фибринолизина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 – по ферментации диплококками пневмонии инсулина и растворению их в желчи и </w:t>
      </w:r>
      <w:proofErr w:type="spellStart"/>
      <w:r>
        <w:rPr>
          <w:sz w:val="28"/>
          <w:szCs w:val="28"/>
        </w:rPr>
        <w:t>желчнокислых</w:t>
      </w:r>
      <w:proofErr w:type="spellEnd"/>
      <w:r>
        <w:rPr>
          <w:sz w:val="28"/>
          <w:szCs w:val="28"/>
        </w:rPr>
        <w:t xml:space="preserve"> солях</w:t>
      </w: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Могут ли гонококки окрашиваться грамположительно: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А – да, могут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нет</w:t>
      </w: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Классификация стрептококков, предложения. </w:t>
      </w:r>
      <w:proofErr w:type="spellStart"/>
      <w:r>
        <w:rPr>
          <w:b/>
          <w:sz w:val="28"/>
          <w:szCs w:val="28"/>
          <w:u w:val="single"/>
        </w:rPr>
        <w:t>Ленсфильд</w:t>
      </w:r>
      <w:proofErr w:type="spellEnd"/>
      <w:r>
        <w:rPr>
          <w:b/>
          <w:sz w:val="28"/>
          <w:szCs w:val="28"/>
          <w:u w:val="single"/>
        </w:rPr>
        <w:t xml:space="preserve"> и </w:t>
      </w:r>
      <w:proofErr w:type="spellStart"/>
      <w:r>
        <w:rPr>
          <w:b/>
          <w:sz w:val="28"/>
          <w:szCs w:val="28"/>
          <w:u w:val="single"/>
        </w:rPr>
        <w:t>Гриффитсом</w:t>
      </w:r>
      <w:proofErr w:type="spellEnd"/>
      <w:r>
        <w:rPr>
          <w:b/>
          <w:sz w:val="28"/>
          <w:szCs w:val="28"/>
          <w:u w:val="single"/>
        </w:rPr>
        <w:t xml:space="preserve"> проводится: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А – по типовым М и Т антигенам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 – по групповому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антигену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В – по видовому Р антигену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Г – по видовому Р антигену и типовым М и Т</w:t>
      </w:r>
    </w:p>
    <w:p w:rsidR="00F67A2E" w:rsidRDefault="00F67A2E" w:rsidP="00F67A2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</w:rPr>
        <w:t>Наиболее опасны в эпидемическом отношении</w:t>
      </w:r>
      <w:r>
        <w:rPr>
          <w:sz w:val="28"/>
          <w:szCs w:val="28"/>
        </w:rPr>
        <w:t>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 – больные менингитом 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больные менингококковым сепсисом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 – больные </w:t>
      </w:r>
      <w:proofErr w:type="spellStart"/>
      <w:r>
        <w:rPr>
          <w:sz w:val="28"/>
          <w:szCs w:val="28"/>
        </w:rPr>
        <w:t>назофарингитом</w:t>
      </w:r>
      <w:proofErr w:type="spellEnd"/>
      <w:r>
        <w:rPr>
          <w:sz w:val="28"/>
          <w:szCs w:val="28"/>
        </w:rPr>
        <w:t xml:space="preserve"> менингококковой этиологии </w:t>
      </w: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ind w:left="786"/>
        <w:rPr>
          <w:b/>
          <w:sz w:val="28"/>
          <w:szCs w:val="28"/>
          <w:u w:val="single"/>
        </w:rPr>
      </w:pP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Какова характерная триада признаков, отличающих гонококки от других диплококков: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 – </w:t>
      </w:r>
      <w:proofErr w:type="gramStart"/>
      <w:r>
        <w:rPr>
          <w:sz w:val="28"/>
          <w:szCs w:val="28"/>
        </w:rPr>
        <w:t>внутриклеточное  расположение</w:t>
      </w:r>
      <w:proofErr w:type="gramEnd"/>
      <w:r>
        <w:rPr>
          <w:sz w:val="28"/>
          <w:szCs w:val="28"/>
        </w:rPr>
        <w:t>, бобовидная форма, грамотрицательная окраска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 – бобовидная форма, грамотрицательная окраска, колонии в виде капелек росы на асцит – </w:t>
      </w:r>
      <w:proofErr w:type="spellStart"/>
      <w:r>
        <w:rPr>
          <w:sz w:val="28"/>
          <w:szCs w:val="28"/>
        </w:rPr>
        <w:t>агаре</w:t>
      </w:r>
      <w:proofErr w:type="spellEnd"/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 – расположение глюкозы, отсутствие зоны гемолиза на кровяном </w:t>
      </w:r>
      <w:proofErr w:type="spellStart"/>
      <w:r>
        <w:rPr>
          <w:sz w:val="28"/>
          <w:szCs w:val="28"/>
        </w:rPr>
        <w:t>агаре</w:t>
      </w:r>
      <w:proofErr w:type="spellEnd"/>
      <w:r>
        <w:rPr>
          <w:sz w:val="28"/>
          <w:szCs w:val="28"/>
        </w:rPr>
        <w:t>, образование плёнки в асцит – бульоне</w:t>
      </w: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Какой микроорганизм из группы патогенных коков способен образовать пигменты золотистого, жёлтого и белого цвета: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А – стрептококк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стафилококк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В – диплококк пневмонии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Г – гонококк и менингококк</w:t>
      </w: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 каким болезням можно отнести ревматизм стрептококковой этиологии: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А – аутоиммунная болезнь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первичное острое инфекционное заболевание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В – вторичная инфекция</w:t>
      </w: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При обнаружении в мазках из спинномозговой жидкости бобовидных </w:t>
      </w:r>
      <w:proofErr w:type="spellStart"/>
      <w:r>
        <w:rPr>
          <w:b/>
          <w:sz w:val="28"/>
          <w:szCs w:val="28"/>
          <w:u w:val="single"/>
        </w:rPr>
        <w:t>внутриклеточно</w:t>
      </w:r>
      <w:proofErr w:type="spellEnd"/>
      <w:r>
        <w:rPr>
          <w:b/>
          <w:sz w:val="28"/>
          <w:szCs w:val="28"/>
          <w:u w:val="single"/>
        </w:rPr>
        <w:t xml:space="preserve"> расположенных диплококков можно ли дать ориентировочный ответ: менингококки?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А – нельзя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можно</w:t>
      </w: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При посеве культуры стафилококка на ЖСА вокруг колоний образовался радужный венчик, </w:t>
      </w:r>
      <w:proofErr w:type="gramStart"/>
      <w:r>
        <w:rPr>
          <w:b/>
          <w:sz w:val="28"/>
          <w:szCs w:val="28"/>
          <w:u w:val="single"/>
        </w:rPr>
        <w:t>Это</w:t>
      </w:r>
      <w:proofErr w:type="gramEnd"/>
      <w:r>
        <w:rPr>
          <w:b/>
          <w:sz w:val="28"/>
          <w:szCs w:val="28"/>
          <w:u w:val="single"/>
        </w:rPr>
        <w:t xml:space="preserve"> говорит о наличии фермента: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 – </w:t>
      </w:r>
      <w:proofErr w:type="spellStart"/>
      <w:r>
        <w:rPr>
          <w:sz w:val="28"/>
          <w:szCs w:val="28"/>
        </w:rPr>
        <w:t>коагулазы</w:t>
      </w:r>
      <w:proofErr w:type="spellEnd"/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 – </w:t>
      </w:r>
      <w:proofErr w:type="spellStart"/>
      <w:r>
        <w:rPr>
          <w:sz w:val="28"/>
          <w:szCs w:val="28"/>
        </w:rPr>
        <w:t>лецитиназы</w:t>
      </w:r>
      <w:proofErr w:type="spellEnd"/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В – ДНК – азы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 – </w:t>
      </w:r>
      <w:proofErr w:type="spellStart"/>
      <w:r>
        <w:rPr>
          <w:sz w:val="28"/>
          <w:szCs w:val="28"/>
        </w:rPr>
        <w:t>гиалуронидазы</w:t>
      </w:r>
      <w:proofErr w:type="spellEnd"/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Цитотоксин</w:t>
      </w:r>
      <w:proofErr w:type="spellEnd"/>
      <w:r>
        <w:rPr>
          <w:b/>
          <w:sz w:val="28"/>
          <w:szCs w:val="28"/>
          <w:u w:val="single"/>
        </w:rPr>
        <w:t xml:space="preserve"> стрептококка обладает способностью: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 – вызывать </w:t>
      </w:r>
      <w:proofErr w:type="spellStart"/>
      <w:r>
        <w:rPr>
          <w:sz w:val="28"/>
          <w:szCs w:val="28"/>
        </w:rPr>
        <w:t>гломерулонефрит</w:t>
      </w:r>
      <w:proofErr w:type="spellEnd"/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разрушать лейкоциты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В – воздействовать на костную ткань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Г – разрушать ткань печени</w:t>
      </w: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При посеве исследуемой культуры </w:t>
      </w:r>
      <w:proofErr w:type="gramStart"/>
      <w:r>
        <w:rPr>
          <w:b/>
          <w:sz w:val="28"/>
          <w:szCs w:val="28"/>
          <w:u w:val="single"/>
        </w:rPr>
        <w:t>на среду</w:t>
      </w:r>
      <w:proofErr w:type="gramEnd"/>
      <w:r>
        <w:rPr>
          <w:b/>
          <w:sz w:val="28"/>
          <w:szCs w:val="28"/>
          <w:u w:val="single"/>
        </w:rPr>
        <w:t xml:space="preserve"> содержащую ДНК, выросли колонии стафилококка. Как можно выявить наличие фермента ДНК – азы?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 – добавить к питательной среде </w:t>
      </w:r>
      <w:proofErr w:type="spellStart"/>
      <w:r>
        <w:rPr>
          <w:sz w:val="28"/>
          <w:szCs w:val="28"/>
        </w:rPr>
        <w:t>хлорводородную</w:t>
      </w:r>
      <w:proofErr w:type="spellEnd"/>
      <w:r>
        <w:rPr>
          <w:sz w:val="28"/>
          <w:szCs w:val="28"/>
        </w:rPr>
        <w:t xml:space="preserve"> кислоту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нанести бактериофаг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 – добавить 5 – 7 мл раствора </w:t>
      </w:r>
      <w:proofErr w:type="spellStart"/>
      <w:r>
        <w:rPr>
          <w:sz w:val="28"/>
          <w:szCs w:val="28"/>
        </w:rPr>
        <w:t>Люголя</w:t>
      </w:r>
      <w:proofErr w:type="spellEnd"/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Г – оставить чашку при комнатной температуре на 3 – 4 часа</w:t>
      </w: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proofErr w:type="spellStart"/>
      <w:r>
        <w:rPr>
          <w:b/>
          <w:sz w:val="28"/>
          <w:szCs w:val="28"/>
          <w:u w:val="single"/>
        </w:rPr>
        <w:t>Оптохин</w:t>
      </w:r>
      <w:proofErr w:type="spellEnd"/>
      <w:r>
        <w:rPr>
          <w:b/>
          <w:sz w:val="28"/>
          <w:szCs w:val="28"/>
          <w:u w:val="single"/>
        </w:rPr>
        <w:t>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А – угнетает рост пневмококка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стимулирует рост пневмококка</w:t>
      </w:r>
    </w:p>
    <w:p w:rsidR="00F67A2E" w:rsidRDefault="00F67A2E" w:rsidP="00F67A2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</w:rPr>
        <w:t>Гонококковая вакцина используется</w:t>
      </w:r>
      <w:r>
        <w:rPr>
          <w:sz w:val="28"/>
          <w:szCs w:val="28"/>
        </w:rPr>
        <w:t>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А – для создания активного иммунитета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Б- для создания пассивного иммунитета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В – в диагностических целях (провокационные пробы)</w:t>
      </w: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Характерной особенностью гонококка при росте на плотной среде являются: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А – окрашивание колоний пигментом сине – зеленого цвета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 – </w:t>
      </w:r>
      <w:proofErr w:type="spellStart"/>
      <w:r>
        <w:rPr>
          <w:sz w:val="28"/>
          <w:szCs w:val="28"/>
        </w:rPr>
        <w:t>аутолиз</w:t>
      </w:r>
      <w:proofErr w:type="spellEnd"/>
      <w:r>
        <w:rPr>
          <w:sz w:val="28"/>
          <w:szCs w:val="28"/>
        </w:rPr>
        <w:t xml:space="preserve"> колоний от центра к периферии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В – образование мелких колоний в виде капель росы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 – отсутствие роста на сывороточном </w:t>
      </w:r>
      <w:proofErr w:type="spellStart"/>
      <w:r>
        <w:rPr>
          <w:sz w:val="28"/>
          <w:szCs w:val="28"/>
        </w:rPr>
        <w:t>агаре</w:t>
      </w:r>
      <w:proofErr w:type="spellEnd"/>
      <w:r>
        <w:rPr>
          <w:sz w:val="28"/>
          <w:szCs w:val="28"/>
        </w:rPr>
        <w:t xml:space="preserve"> при </w:t>
      </w:r>
      <w:r>
        <w:rPr>
          <w:sz w:val="28"/>
          <w:szCs w:val="28"/>
          <w:lang w:val="en-US"/>
        </w:rPr>
        <w:t>t</w:t>
      </w:r>
      <w:r w:rsidRPr="00F67A2E">
        <w:rPr>
          <w:sz w:val="28"/>
          <w:szCs w:val="28"/>
        </w:rPr>
        <w:t xml:space="preserve"> </w:t>
      </w:r>
      <w:r>
        <w:rPr>
          <w:sz w:val="28"/>
          <w:szCs w:val="28"/>
        </w:rPr>
        <w:t>37С.</w:t>
      </w: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При стафилококковом сепсисе кровь засевают: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 – на кровяной </w:t>
      </w:r>
      <w:proofErr w:type="spellStart"/>
      <w:r>
        <w:rPr>
          <w:sz w:val="28"/>
          <w:szCs w:val="28"/>
        </w:rPr>
        <w:t>агар</w:t>
      </w:r>
      <w:proofErr w:type="spellEnd"/>
      <w:r>
        <w:rPr>
          <w:sz w:val="28"/>
          <w:szCs w:val="28"/>
        </w:rPr>
        <w:t xml:space="preserve"> и инкубируют 4 – 5 суток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 – в сывороточный бульон 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В – в плазму крови и инкубируют 10 суток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 – в сахарный бульон и </w:t>
      </w:r>
      <w:proofErr w:type="gramStart"/>
      <w:r>
        <w:rPr>
          <w:sz w:val="28"/>
          <w:szCs w:val="28"/>
        </w:rPr>
        <w:t>инкубируют  10</w:t>
      </w:r>
      <w:proofErr w:type="gramEnd"/>
      <w:r>
        <w:rPr>
          <w:sz w:val="28"/>
          <w:szCs w:val="28"/>
        </w:rPr>
        <w:t xml:space="preserve"> суток</w:t>
      </w:r>
    </w:p>
    <w:p w:rsidR="00F67A2E" w:rsidRDefault="00F67A2E" w:rsidP="00F67A2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  <w:u w:val="single"/>
        </w:rPr>
        <w:t>Какой токсин стрептококка называют скарлатинозным</w:t>
      </w:r>
      <w:r>
        <w:rPr>
          <w:sz w:val="28"/>
          <w:szCs w:val="28"/>
        </w:rPr>
        <w:t>?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 – </w:t>
      </w:r>
      <w:proofErr w:type="spellStart"/>
      <w:r>
        <w:rPr>
          <w:sz w:val="28"/>
          <w:szCs w:val="28"/>
        </w:rPr>
        <w:t>цитоксический</w:t>
      </w:r>
      <w:proofErr w:type="spellEnd"/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гемолитический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 – </w:t>
      </w:r>
      <w:proofErr w:type="spellStart"/>
      <w:r>
        <w:rPr>
          <w:sz w:val="28"/>
          <w:szCs w:val="28"/>
        </w:rPr>
        <w:t>эритрогенный</w:t>
      </w:r>
      <w:proofErr w:type="spellEnd"/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 – </w:t>
      </w:r>
      <w:proofErr w:type="spellStart"/>
      <w:r>
        <w:rPr>
          <w:sz w:val="28"/>
          <w:szCs w:val="28"/>
        </w:rPr>
        <w:t>стрептолизин</w:t>
      </w:r>
      <w:proofErr w:type="spellEnd"/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Пари обнаружении в мазках из </w:t>
      </w:r>
      <w:proofErr w:type="spellStart"/>
      <w:r>
        <w:rPr>
          <w:b/>
          <w:sz w:val="28"/>
          <w:szCs w:val="28"/>
          <w:u w:val="single"/>
        </w:rPr>
        <w:t>спиномозговой</w:t>
      </w:r>
      <w:proofErr w:type="spellEnd"/>
      <w:r>
        <w:rPr>
          <w:b/>
          <w:sz w:val="28"/>
          <w:szCs w:val="28"/>
          <w:u w:val="single"/>
        </w:rPr>
        <w:t xml:space="preserve"> жидкости бобовидных, </w:t>
      </w:r>
      <w:proofErr w:type="spellStart"/>
      <w:r>
        <w:rPr>
          <w:b/>
          <w:sz w:val="28"/>
          <w:szCs w:val="28"/>
          <w:u w:val="single"/>
        </w:rPr>
        <w:t>внутриклеточно</w:t>
      </w:r>
      <w:proofErr w:type="spellEnd"/>
      <w:r>
        <w:rPr>
          <w:b/>
          <w:sz w:val="28"/>
          <w:szCs w:val="28"/>
          <w:u w:val="single"/>
        </w:rPr>
        <w:t xml:space="preserve"> расположенных </w:t>
      </w:r>
      <w:proofErr w:type="spellStart"/>
      <w:proofErr w:type="gramStart"/>
      <w:r>
        <w:rPr>
          <w:b/>
          <w:sz w:val="28"/>
          <w:szCs w:val="28"/>
          <w:u w:val="single"/>
        </w:rPr>
        <w:t>диплококов</w:t>
      </w:r>
      <w:proofErr w:type="spellEnd"/>
      <w:r>
        <w:rPr>
          <w:b/>
          <w:sz w:val="28"/>
          <w:szCs w:val="28"/>
          <w:u w:val="single"/>
        </w:rPr>
        <w:t>,  можно</w:t>
      </w:r>
      <w:proofErr w:type="gramEnd"/>
      <w:r>
        <w:rPr>
          <w:b/>
          <w:sz w:val="28"/>
          <w:szCs w:val="28"/>
          <w:u w:val="single"/>
        </w:rPr>
        <w:t xml:space="preserve"> ли дать   ориентировочный ответ – менингококки?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 – можно 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нельзя</w:t>
      </w:r>
    </w:p>
    <w:p w:rsidR="00F67A2E" w:rsidRDefault="00F67A2E" w:rsidP="00F67A2E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b/>
          <w:sz w:val="28"/>
          <w:szCs w:val="28"/>
          <w:u w:val="single"/>
        </w:rPr>
        <w:t>В эпидемическом отношении наиболее опасны</w:t>
      </w:r>
      <w:r>
        <w:rPr>
          <w:sz w:val="28"/>
          <w:szCs w:val="28"/>
        </w:rPr>
        <w:t>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 – больные </w:t>
      </w:r>
      <w:proofErr w:type="spellStart"/>
      <w:r>
        <w:rPr>
          <w:sz w:val="28"/>
          <w:szCs w:val="28"/>
        </w:rPr>
        <w:t>назофарингитом</w:t>
      </w:r>
      <w:proofErr w:type="spellEnd"/>
      <w:r>
        <w:rPr>
          <w:sz w:val="28"/>
          <w:szCs w:val="28"/>
        </w:rPr>
        <w:t xml:space="preserve"> менингококковой этиологии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больные менингитом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 – больные </w:t>
      </w:r>
      <w:proofErr w:type="spellStart"/>
      <w:r>
        <w:rPr>
          <w:sz w:val="28"/>
          <w:szCs w:val="28"/>
        </w:rPr>
        <w:t>менингококкцемией</w:t>
      </w:r>
      <w:proofErr w:type="spellEnd"/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Какие признаки позволяют </w:t>
      </w:r>
      <w:proofErr w:type="spellStart"/>
      <w:r>
        <w:rPr>
          <w:b/>
          <w:sz w:val="28"/>
          <w:szCs w:val="28"/>
          <w:u w:val="single"/>
        </w:rPr>
        <w:t>отдифференцировать</w:t>
      </w:r>
      <w:proofErr w:type="spellEnd"/>
      <w:r>
        <w:rPr>
          <w:b/>
          <w:sz w:val="28"/>
          <w:szCs w:val="28"/>
          <w:u w:val="single"/>
        </w:rPr>
        <w:t xml:space="preserve"> золотистые стафилококки от стафилококков других видов: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А – выделение фермента </w:t>
      </w:r>
      <w:proofErr w:type="spellStart"/>
      <w:r>
        <w:rPr>
          <w:sz w:val="28"/>
          <w:szCs w:val="28"/>
        </w:rPr>
        <w:t>плазмокоагулазы</w:t>
      </w:r>
      <w:proofErr w:type="spellEnd"/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выделение фермента ДНК – азы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 – выделение фермента </w:t>
      </w:r>
      <w:proofErr w:type="spellStart"/>
      <w:r>
        <w:rPr>
          <w:sz w:val="28"/>
          <w:szCs w:val="28"/>
        </w:rPr>
        <w:t>лецитовителлазы</w:t>
      </w:r>
      <w:proofErr w:type="spellEnd"/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Г – все выше перечисленные признаки</w:t>
      </w: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Расщепление </w:t>
      </w:r>
      <w:proofErr w:type="spellStart"/>
      <w:r>
        <w:rPr>
          <w:b/>
          <w:sz w:val="28"/>
          <w:szCs w:val="28"/>
          <w:u w:val="single"/>
        </w:rPr>
        <w:t>маннита</w:t>
      </w:r>
      <w:proofErr w:type="spellEnd"/>
      <w:r>
        <w:rPr>
          <w:b/>
          <w:sz w:val="28"/>
          <w:szCs w:val="28"/>
          <w:u w:val="single"/>
        </w:rPr>
        <w:t xml:space="preserve"> в анаэробных условиях характерно для: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А – патогенных стафилококков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гемолитических стрептококков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В – диплококков пневмонии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 – патогенных </w:t>
      </w:r>
      <w:proofErr w:type="spellStart"/>
      <w:r>
        <w:rPr>
          <w:sz w:val="28"/>
          <w:szCs w:val="28"/>
        </w:rPr>
        <w:t>нейссерий</w:t>
      </w:r>
      <w:proofErr w:type="spellEnd"/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После какого заболевания стрептококковой природы возникает стойкий антитоксический иммунитет: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А – ревмокардит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 – </w:t>
      </w:r>
      <w:proofErr w:type="spellStart"/>
      <w:r>
        <w:rPr>
          <w:sz w:val="28"/>
          <w:szCs w:val="28"/>
        </w:rPr>
        <w:t>гломерулонефрит</w:t>
      </w:r>
      <w:proofErr w:type="spellEnd"/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В – скарлатина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Г – рожистое воспаление</w:t>
      </w: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Какой препарат используют для специфической профилактики заболеваний, вызываемых патогенными кокками: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А – гонококковая вакцина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стафилококковая аутовакцина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В – стафилококковый очищенный анатоксин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Г – токсин дика</w:t>
      </w: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Какой метод диагностики используют при хронической гонореи: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А – микроскопический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биологический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В – бактериологический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Г – серологический </w:t>
      </w: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Для стрептококка пневмонии специфическим заболеванием является: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А – крупозная пневмония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нефрит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В – ревмокардит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Г – рожистое воспаление</w:t>
      </w: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ind w:left="360"/>
        <w:rPr>
          <w:sz w:val="28"/>
          <w:szCs w:val="28"/>
        </w:rPr>
      </w:pPr>
    </w:p>
    <w:p w:rsidR="00F67A2E" w:rsidRDefault="00F67A2E" w:rsidP="00F67A2E">
      <w:pPr>
        <w:ind w:left="360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Для обнаружения фермента каталазы, выделяемого </w:t>
      </w:r>
      <w:proofErr w:type="spellStart"/>
      <w:r>
        <w:rPr>
          <w:b/>
          <w:sz w:val="28"/>
          <w:szCs w:val="28"/>
          <w:u w:val="single"/>
        </w:rPr>
        <w:t>нейссериями</w:t>
      </w:r>
      <w:proofErr w:type="spellEnd"/>
      <w:r>
        <w:rPr>
          <w:b/>
          <w:sz w:val="28"/>
          <w:szCs w:val="28"/>
          <w:u w:val="single"/>
        </w:rPr>
        <w:t xml:space="preserve"> менингита и гонореи, необходимо: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А – внести исследуемую культуру в каплю 3% КОН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сделать посев в сывороточный бульон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В- сделать посев в ЖСА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Г – внести исследуемую культуру в каплю 1-3% раствора перекиси водорода</w:t>
      </w: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Носители менингококковой инфекции.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А – больные менингитом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 – больные </w:t>
      </w:r>
      <w:proofErr w:type="spellStart"/>
      <w:r>
        <w:rPr>
          <w:sz w:val="28"/>
          <w:szCs w:val="28"/>
        </w:rPr>
        <w:t>назофарингитом</w:t>
      </w:r>
      <w:proofErr w:type="spellEnd"/>
      <w:r>
        <w:rPr>
          <w:sz w:val="28"/>
          <w:szCs w:val="28"/>
        </w:rPr>
        <w:t xml:space="preserve"> в субклинической форме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В – больные менингитом</w:t>
      </w:r>
    </w:p>
    <w:p w:rsidR="00F67A2E" w:rsidRDefault="00F67A2E" w:rsidP="00F67A2E">
      <w:pPr>
        <w:pStyle w:val="a3"/>
        <w:numPr>
          <w:ilvl w:val="0"/>
          <w:numId w:val="1"/>
        </w:num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Подавляющее большинство стафилококковых инфекций носит: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А – экзогенный характер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Б – эндогенный характер</w:t>
      </w: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p w:rsidR="00F67A2E" w:rsidRDefault="00F67A2E" w:rsidP="00F67A2E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Тестовые задания по теме</w:t>
      </w:r>
    </w:p>
    <w:p w:rsidR="00F67A2E" w:rsidRDefault="00F67A2E" w:rsidP="00F67A2E">
      <w:pPr>
        <w:pStyle w:val="a3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«</w:t>
      </w:r>
      <w:proofErr w:type="spellStart"/>
      <w:r>
        <w:rPr>
          <w:b/>
          <w:sz w:val="28"/>
          <w:szCs w:val="28"/>
        </w:rPr>
        <w:t>Кишечно</w:t>
      </w:r>
      <w:proofErr w:type="spellEnd"/>
      <w:r>
        <w:rPr>
          <w:b/>
          <w:sz w:val="28"/>
          <w:szCs w:val="28"/>
        </w:rPr>
        <w:t xml:space="preserve"> – тифозная группа бактерий»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  <w:r w:rsidR="001F4581">
        <w:rPr>
          <w:sz w:val="28"/>
          <w:szCs w:val="28"/>
        </w:rPr>
        <w:t>1</w:t>
      </w:r>
      <w:r>
        <w:rPr>
          <w:sz w:val="28"/>
          <w:szCs w:val="28"/>
        </w:rPr>
        <w:t>КУРС     2 СЕМЕСТР</w:t>
      </w:r>
    </w:p>
    <w:p w:rsidR="00F67A2E" w:rsidRDefault="00F67A2E" w:rsidP="00F67A2E">
      <w:pPr>
        <w:pStyle w:val="a3"/>
        <w:rPr>
          <w:sz w:val="28"/>
          <w:szCs w:val="28"/>
        </w:rPr>
      </w:pPr>
      <w:r>
        <w:rPr>
          <w:sz w:val="28"/>
          <w:szCs w:val="28"/>
        </w:rPr>
        <w:t>Пояснение: выберите все правильные ответы.</w:t>
      </w:r>
    </w:p>
    <w:p w:rsidR="00F67A2E" w:rsidRDefault="00F67A2E" w:rsidP="00F67A2E">
      <w:pPr>
        <w:pStyle w:val="a3"/>
        <w:rPr>
          <w:sz w:val="28"/>
          <w:szCs w:val="28"/>
        </w:rPr>
      </w:pPr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Большинство </w:t>
      </w:r>
      <w:proofErr w:type="spellStart"/>
      <w:r>
        <w:rPr>
          <w:b/>
          <w:sz w:val="28"/>
          <w:szCs w:val="28"/>
        </w:rPr>
        <w:t>эшерихий</w:t>
      </w:r>
      <w:proofErr w:type="spellEnd"/>
      <w:r>
        <w:rPr>
          <w:b/>
          <w:sz w:val="28"/>
          <w:szCs w:val="28"/>
        </w:rPr>
        <w:t xml:space="preserve"> разлагает белки до: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А – сероводорода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Б – индола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proofErr w:type="gramStart"/>
      <w:r>
        <w:rPr>
          <w:sz w:val="28"/>
          <w:szCs w:val="28"/>
        </w:rPr>
        <w:t>В  -</w:t>
      </w:r>
      <w:proofErr w:type="gramEnd"/>
      <w:r>
        <w:rPr>
          <w:sz w:val="28"/>
          <w:szCs w:val="28"/>
        </w:rPr>
        <w:t xml:space="preserve"> аммиака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Г – мочевины</w:t>
      </w:r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Органотропность</w:t>
      </w:r>
      <w:proofErr w:type="spellEnd"/>
      <w:r>
        <w:rPr>
          <w:b/>
          <w:sz w:val="28"/>
          <w:szCs w:val="28"/>
        </w:rPr>
        <w:t xml:space="preserve"> сальмонелл брюшного тифа проявляется: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А – в желудке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Б – в прямой кишке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В – в 12 – перстной кишке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Г – в тонком кишечнике</w:t>
      </w:r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Глицериновую смесь используют для: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А – определения адаптивных ферментов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Б – консервирования исследуемого материала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В – накопление сальмонелл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Г – накопления </w:t>
      </w:r>
      <w:proofErr w:type="spellStart"/>
      <w:r>
        <w:rPr>
          <w:sz w:val="28"/>
          <w:szCs w:val="28"/>
        </w:rPr>
        <w:t>эшерихий</w:t>
      </w:r>
      <w:proofErr w:type="spellEnd"/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Лактозу содержат следующие питательные среды: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А – </w:t>
      </w:r>
      <w:proofErr w:type="gramStart"/>
      <w:r>
        <w:rPr>
          <w:sz w:val="28"/>
          <w:szCs w:val="28"/>
        </w:rPr>
        <w:t xml:space="preserve">среда  </w:t>
      </w:r>
      <w:proofErr w:type="spellStart"/>
      <w:r>
        <w:rPr>
          <w:sz w:val="28"/>
          <w:szCs w:val="28"/>
        </w:rPr>
        <w:t>Олькеницкого</w:t>
      </w:r>
      <w:proofErr w:type="spellEnd"/>
      <w:proofErr w:type="gram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Б – среда Эндо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В – среда </w:t>
      </w:r>
      <w:proofErr w:type="spellStart"/>
      <w:r>
        <w:rPr>
          <w:sz w:val="28"/>
          <w:szCs w:val="28"/>
        </w:rPr>
        <w:t>Раппопорт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Г – селенитовая среда</w:t>
      </w:r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среде </w:t>
      </w:r>
      <w:proofErr w:type="spellStart"/>
      <w:r>
        <w:rPr>
          <w:b/>
          <w:sz w:val="28"/>
          <w:szCs w:val="28"/>
        </w:rPr>
        <w:t>Олькеницкого</w:t>
      </w:r>
      <w:proofErr w:type="spellEnd"/>
      <w:r>
        <w:rPr>
          <w:b/>
          <w:sz w:val="28"/>
          <w:szCs w:val="28"/>
        </w:rPr>
        <w:t xml:space="preserve"> выявляют следующие свойства кишечных бактерий: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А – разложение лактозы 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Б – разложение глюкозы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В – разложение мочевины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Г – образование сероводорода</w:t>
      </w:r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Шигеллы</w:t>
      </w:r>
      <w:proofErr w:type="spellEnd"/>
      <w:r>
        <w:rPr>
          <w:b/>
          <w:sz w:val="28"/>
          <w:szCs w:val="28"/>
        </w:rPr>
        <w:t xml:space="preserve"> отличаются </w:t>
      </w:r>
      <w:proofErr w:type="gramStart"/>
      <w:r>
        <w:rPr>
          <w:b/>
          <w:sz w:val="28"/>
          <w:szCs w:val="28"/>
        </w:rPr>
        <w:t>от  сальмонелл</w:t>
      </w:r>
      <w:proofErr w:type="gramEnd"/>
      <w:r>
        <w:rPr>
          <w:b/>
          <w:sz w:val="28"/>
          <w:szCs w:val="28"/>
        </w:rPr>
        <w:t xml:space="preserve"> тем, что: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А – неподвижны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Б – подвижны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В – разлагают лактозу до К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Г – разлагают лактозу до КГ</w:t>
      </w:r>
    </w:p>
    <w:p w:rsidR="00F67A2E" w:rsidRDefault="00F67A2E" w:rsidP="00F67A2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b/>
          <w:sz w:val="28"/>
          <w:szCs w:val="28"/>
        </w:rPr>
        <w:t>Индикаторная бумага для определения сероводорода пропитана</w:t>
      </w:r>
      <w:r>
        <w:rPr>
          <w:sz w:val="28"/>
          <w:szCs w:val="28"/>
        </w:rPr>
        <w:t>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А – раствором щавелевой кислоты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Б – 20 % раствором ацетата свинца и гидрокарбоната натрия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В – раствором уксусной кислоты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lastRenderedPageBreak/>
        <w:t>Г – 5% раствором серной кислоты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proofErr w:type="spellStart"/>
      <w:r>
        <w:rPr>
          <w:b/>
          <w:sz w:val="28"/>
          <w:szCs w:val="28"/>
        </w:rPr>
        <w:t>шигеллам</w:t>
      </w:r>
      <w:proofErr w:type="spellEnd"/>
      <w:r>
        <w:rPr>
          <w:b/>
          <w:sz w:val="28"/>
          <w:szCs w:val="28"/>
        </w:rPr>
        <w:t xml:space="preserve">, расщепляющим манит до кислоты относят </w:t>
      </w:r>
      <w:proofErr w:type="spellStart"/>
      <w:r>
        <w:rPr>
          <w:b/>
          <w:sz w:val="28"/>
          <w:szCs w:val="28"/>
        </w:rPr>
        <w:t>шигеллы</w:t>
      </w:r>
      <w:proofErr w:type="spellEnd"/>
      <w:r>
        <w:rPr>
          <w:b/>
          <w:sz w:val="28"/>
          <w:szCs w:val="28"/>
        </w:rPr>
        <w:t>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А – </w:t>
      </w:r>
      <w:proofErr w:type="spellStart"/>
      <w:r>
        <w:rPr>
          <w:sz w:val="28"/>
          <w:szCs w:val="28"/>
        </w:rPr>
        <w:t>Флекснера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Б – Григорьева – </w:t>
      </w:r>
      <w:proofErr w:type="spellStart"/>
      <w:r>
        <w:rPr>
          <w:sz w:val="28"/>
          <w:szCs w:val="28"/>
        </w:rPr>
        <w:t>Шиги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В – </w:t>
      </w:r>
      <w:proofErr w:type="spellStart"/>
      <w:r>
        <w:rPr>
          <w:sz w:val="28"/>
          <w:szCs w:val="28"/>
        </w:rPr>
        <w:t>Лардж</w:t>
      </w:r>
      <w:proofErr w:type="spellEnd"/>
      <w:r>
        <w:rPr>
          <w:sz w:val="28"/>
          <w:szCs w:val="28"/>
        </w:rPr>
        <w:t xml:space="preserve"> – Сакса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Г – </w:t>
      </w:r>
      <w:proofErr w:type="spellStart"/>
      <w:r>
        <w:rPr>
          <w:sz w:val="28"/>
          <w:szCs w:val="28"/>
        </w:rPr>
        <w:t>Зонне</w:t>
      </w:r>
      <w:proofErr w:type="spellEnd"/>
    </w:p>
    <w:p w:rsidR="00F67A2E" w:rsidRDefault="00F67A2E" w:rsidP="00F67A2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b/>
          <w:sz w:val="28"/>
          <w:szCs w:val="28"/>
        </w:rPr>
        <w:t xml:space="preserve">Среда </w:t>
      </w:r>
      <w:proofErr w:type="spellStart"/>
      <w:r>
        <w:rPr>
          <w:b/>
          <w:sz w:val="28"/>
          <w:szCs w:val="28"/>
        </w:rPr>
        <w:t>Раппопорт</w:t>
      </w:r>
      <w:proofErr w:type="spellEnd"/>
      <w:r>
        <w:rPr>
          <w:b/>
          <w:sz w:val="28"/>
          <w:szCs w:val="28"/>
        </w:rPr>
        <w:t xml:space="preserve"> содержит следующие углеводы</w:t>
      </w:r>
      <w:r>
        <w:rPr>
          <w:sz w:val="28"/>
          <w:szCs w:val="28"/>
        </w:rPr>
        <w:t>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А – лактозу или глюкозу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Б – глюкозу или </w:t>
      </w:r>
      <w:proofErr w:type="spellStart"/>
      <w:r>
        <w:rPr>
          <w:sz w:val="28"/>
          <w:szCs w:val="28"/>
        </w:rPr>
        <w:t>сахорозу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В – лактозу или арабинозу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Г – глюкозу или </w:t>
      </w:r>
      <w:proofErr w:type="spellStart"/>
      <w:r>
        <w:rPr>
          <w:sz w:val="28"/>
          <w:szCs w:val="28"/>
        </w:rPr>
        <w:t>маннит</w:t>
      </w:r>
      <w:proofErr w:type="spellEnd"/>
    </w:p>
    <w:p w:rsidR="00F67A2E" w:rsidRDefault="00F67A2E" w:rsidP="00F67A2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b/>
          <w:sz w:val="28"/>
          <w:szCs w:val="28"/>
        </w:rPr>
        <w:t xml:space="preserve">Для посева крови на </w:t>
      </w:r>
      <w:proofErr w:type="spellStart"/>
      <w:r>
        <w:rPr>
          <w:b/>
          <w:sz w:val="28"/>
          <w:szCs w:val="28"/>
        </w:rPr>
        <w:t>гемокультуру</w:t>
      </w:r>
      <w:proofErr w:type="spellEnd"/>
      <w:r>
        <w:rPr>
          <w:b/>
          <w:sz w:val="28"/>
          <w:szCs w:val="28"/>
        </w:rPr>
        <w:t xml:space="preserve"> сальмонелл используют</w:t>
      </w:r>
      <w:r>
        <w:rPr>
          <w:sz w:val="28"/>
          <w:szCs w:val="28"/>
        </w:rPr>
        <w:t>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А – висмут – сульфит </w:t>
      </w:r>
      <w:proofErr w:type="spellStart"/>
      <w:r>
        <w:rPr>
          <w:sz w:val="28"/>
          <w:szCs w:val="28"/>
        </w:rPr>
        <w:t>агар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Б – желчный бульон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В – среду </w:t>
      </w:r>
      <w:proofErr w:type="spellStart"/>
      <w:r>
        <w:rPr>
          <w:sz w:val="28"/>
          <w:szCs w:val="28"/>
        </w:rPr>
        <w:t>Раппопорт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Г – среду </w:t>
      </w:r>
      <w:proofErr w:type="spellStart"/>
      <w:r>
        <w:rPr>
          <w:sz w:val="28"/>
          <w:szCs w:val="28"/>
        </w:rPr>
        <w:t>Олькеницкого</w:t>
      </w:r>
      <w:proofErr w:type="spellEnd"/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Первая постановка РА на стекле с поливалентной </w:t>
      </w:r>
      <w:proofErr w:type="spellStart"/>
      <w:r>
        <w:rPr>
          <w:b/>
          <w:sz w:val="28"/>
          <w:szCs w:val="28"/>
        </w:rPr>
        <w:t>эшерихиозной</w:t>
      </w:r>
      <w:proofErr w:type="spellEnd"/>
      <w:r>
        <w:rPr>
          <w:b/>
          <w:sz w:val="28"/>
          <w:szCs w:val="28"/>
        </w:rPr>
        <w:t xml:space="preserve"> ОК – сывороткой проводится на: 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А – 1-ый день исследования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Б – 2 –ой день исследования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В – 3 –</w:t>
      </w:r>
      <w:proofErr w:type="spellStart"/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день исследования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Г – 4 – </w:t>
      </w:r>
      <w:proofErr w:type="spellStart"/>
      <w:r>
        <w:rPr>
          <w:sz w:val="28"/>
          <w:szCs w:val="28"/>
        </w:rPr>
        <w:t>ый</w:t>
      </w:r>
      <w:proofErr w:type="spellEnd"/>
      <w:r>
        <w:rPr>
          <w:sz w:val="28"/>
          <w:szCs w:val="28"/>
        </w:rPr>
        <w:t xml:space="preserve"> день исследования</w:t>
      </w:r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Употребление каких из ниже перечисленных продуктов наиболее часто приводит к развитию сальмонеллеза: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proofErr w:type="gramStart"/>
      <w:r>
        <w:rPr>
          <w:sz w:val="28"/>
          <w:szCs w:val="28"/>
        </w:rPr>
        <w:t>А  -</w:t>
      </w:r>
      <w:proofErr w:type="gramEnd"/>
      <w:r>
        <w:rPr>
          <w:sz w:val="28"/>
          <w:szCs w:val="28"/>
        </w:rPr>
        <w:t xml:space="preserve"> плохо термически обработанная свинина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Б – яйца домашней птицы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В – продукты из домашней птицы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Г – плохо термически обработанные морские продукты</w:t>
      </w:r>
    </w:p>
    <w:p w:rsidR="00F67A2E" w:rsidRDefault="00F67A2E" w:rsidP="00F67A2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b/>
          <w:sz w:val="28"/>
          <w:szCs w:val="28"/>
        </w:rPr>
        <w:t>Подвижность чистой культуры сальмонелл можно определить</w:t>
      </w:r>
      <w:r>
        <w:rPr>
          <w:sz w:val="28"/>
          <w:szCs w:val="28"/>
        </w:rPr>
        <w:t>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А – в висячей капле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Б -  в раздавленной капле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В – по характеру роста в полужидкой среде </w:t>
      </w:r>
      <w:proofErr w:type="spellStart"/>
      <w:r>
        <w:rPr>
          <w:sz w:val="28"/>
          <w:szCs w:val="28"/>
        </w:rPr>
        <w:t>Гисса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Г – в 0,2% </w:t>
      </w:r>
      <w:proofErr w:type="spellStart"/>
      <w:r>
        <w:rPr>
          <w:sz w:val="28"/>
          <w:szCs w:val="28"/>
        </w:rPr>
        <w:t>агаре</w:t>
      </w:r>
      <w:proofErr w:type="spellEnd"/>
      <w:r>
        <w:rPr>
          <w:sz w:val="28"/>
          <w:szCs w:val="28"/>
        </w:rPr>
        <w:t xml:space="preserve"> при посеве методом «укола»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</w:p>
    <w:p w:rsidR="00F67A2E" w:rsidRDefault="00F67A2E" w:rsidP="00F67A2E">
      <w:pPr>
        <w:pStyle w:val="a3"/>
        <w:ind w:left="1080"/>
        <w:rPr>
          <w:sz w:val="28"/>
          <w:szCs w:val="28"/>
        </w:rPr>
      </w:pPr>
    </w:p>
    <w:p w:rsidR="00F67A2E" w:rsidRDefault="00F67A2E" w:rsidP="00F67A2E">
      <w:pPr>
        <w:pStyle w:val="a3"/>
        <w:ind w:left="1080"/>
        <w:rPr>
          <w:sz w:val="28"/>
          <w:szCs w:val="28"/>
        </w:rPr>
      </w:pPr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proofErr w:type="spellStart"/>
      <w:r>
        <w:rPr>
          <w:b/>
          <w:sz w:val="28"/>
          <w:szCs w:val="28"/>
        </w:rPr>
        <w:t>шигеллам</w:t>
      </w:r>
      <w:proofErr w:type="spellEnd"/>
      <w:r>
        <w:rPr>
          <w:b/>
          <w:sz w:val="28"/>
          <w:szCs w:val="28"/>
        </w:rPr>
        <w:t xml:space="preserve">, расщепляющим </w:t>
      </w:r>
      <w:proofErr w:type="spellStart"/>
      <w:r>
        <w:rPr>
          <w:b/>
          <w:sz w:val="28"/>
          <w:szCs w:val="28"/>
        </w:rPr>
        <w:t>маннит</w:t>
      </w:r>
      <w:proofErr w:type="spellEnd"/>
      <w:r>
        <w:rPr>
          <w:b/>
          <w:sz w:val="28"/>
          <w:szCs w:val="28"/>
        </w:rPr>
        <w:t xml:space="preserve"> до кислоты, относят: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А – </w:t>
      </w:r>
      <w:proofErr w:type="spellStart"/>
      <w:r>
        <w:rPr>
          <w:sz w:val="28"/>
          <w:szCs w:val="28"/>
        </w:rPr>
        <w:t>шигеллы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Флексанера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Б – </w:t>
      </w:r>
      <w:proofErr w:type="spellStart"/>
      <w:r>
        <w:rPr>
          <w:sz w:val="28"/>
          <w:szCs w:val="28"/>
        </w:rPr>
        <w:t>шигеллы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Бойда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– </w:t>
      </w:r>
      <w:proofErr w:type="spellStart"/>
      <w:r>
        <w:rPr>
          <w:sz w:val="28"/>
          <w:szCs w:val="28"/>
        </w:rPr>
        <w:t>шигеллы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Зонне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Г – </w:t>
      </w:r>
      <w:proofErr w:type="spellStart"/>
      <w:r>
        <w:rPr>
          <w:sz w:val="28"/>
          <w:szCs w:val="28"/>
        </w:rPr>
        <w:t>шигеллы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Лардж</w:t>
      </w:r>
      <w:proofErr w:type="spellEnd"/>
      <w:r>
        <w:rPr>
          <w:sz w:val="28"/>
          <w:szCs w:val="28"/>
        </w:rPr>
        <w:t xml:space="preserve"> – Сакса</w:t>
      </w:r>
    </w:p>
    <w:p w:rsidR="00F67A2E" w:rsidRDefault="00F67A2E" w:rsidP="00F67A2E">
      <w:pPr>
        <w:rPr>
          <w:sz w:val="28"/>
          <w:szCs w:val="28"/>
        </w:rPr>
      </w:pPr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Если на среде </w:t>
      </w:r>
      <w:proofErr w:type="spellStart"/>
      <w:r>
        <w:rPr>
          <w:b/>
          <w:sz w:val="28"/>
          <w:szCs w:val="28"/>
        </w:rPr>
        <w:t>Олькеницкого</w:t>
      </w:r>
      <w:proofErr w:type="spellEnd"/>
      <w:r>
        <w:rPr>
          <w:b/>
          <w:sz w:val="28"/>
          <w:szCs w:val="28"/>
        </w:rPr>
        <w:t xml:space="preserve"> произошло почернение различной интенсивности, то это говорит: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А – о разложении мочевины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Б – об образовании сероводорода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В – о разложении сахарозы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Г – об образовании индола</w:t>
      </w:r>
    </w:p>
    <w:p w:rsidR="00F67A2E" w:rsidRDefault="00F67A2E" w:rsidP="00F67A2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b/>
          <w:sz w:val="28"/>
          <w:szCs w:val="28"/>
        </w:rPr>
        <w:t xml:space="preserve">Добавление йода и гипосульфита </w:t>
      </w:r>
      <w:r>
        <w:rPr>
          <w:b/>
          <w:sz w:val="28"/>
          <w:szCs w:val="28"/>
          <w:lang w:val="en-US"/>
        </w:rPr>
        <w:t>Na</w:t>
      </w:r>
      <w:r>
        <w:rPr>
          <w:b/>
          <w:sz w:val="28"/>
          <w:szCs w:val="28"/>
        </w:rPr>
        <w:t xml:space="preserve"> в среде Мюллера и Кауфмана</w:t>
      </w:r>
      <w:r>
        <w:rPr>
          <w:sz w:val="28"/>
          <w:szCs w:val="28"/>
        </w:rPr>
        <w:t>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А – способствует накоплению тифопаратифозных бактерий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Б – стимулирует рост </w:t>
      </w:r>
      <w:proofErr w:type="spellStart"/>
      <w:r>
        <w:rPr>
          <w:sz w:val="28"/>
          <w:szCs w:val="28"/>
        </w:rPr>
        <w:t>эшерихий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В – повышает </w:t>
      </w:r>
      <w:proofErr w:type="spellStart"/>
      <w:r>
        <w:rPr>
          <w:sz w:val="28"/>
          <w:szCs w:val="28"/>
        </w:rPr>
        <w:t>высеваемость</w:t>
      </w:r>
      <w:proofErr w:type="spellEnd"/>
      <w:r>
        <w:rPr>
          <w:sz w:val="28"/>
          <w:szCs w:val="28"/>
        </w:rPr>
        <w:t xml:space="preserve"> зависимых </w:t>
      </w:r>
      <w:proofErr w:type="spellStart"/>
      <w:r>
        <w:rPr>
          <w:sz w:val="28"/>
          <w:szCs w:val="28"/>
        </w:rPr>
        <w:t>шигелл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Г – задерживает рост </w:t>
      </w:r>
      <w:proofErr w:type="spellStart"/>
      <w:r>
        <w:rPr>
          <w:sz w:val="28"/>
          <w:szCs w:val="28"/>
        </w:rPr>
        <w:t>эшерихий</w:t>
      </w:r>
      <w:proofErr w:type="spellEnd"/>
      <w:r>
        <w:rPr>
          <w:sz w:val="28"/>
          <w:szCs w:val="28"/>
        </w:rPr>
        <w:t>, не влияя на рост тифопаратифозных бактерий</w:t>
      </w:r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Укажите признаки, характерные для патогенных </w:t>
      </w:r>
      <w:proofErr w:type="spellStart"/>
      <w:r>
        <w:rPr>
          <w:b/>
          <w:sz w:val="28"/>
          <w:szCs w:val="28"/>
        </w:rPr>
        <w:t>энтеробактерий</w:t>
      </w:r>
      <w:proofErr w:type="spellEnd"/>
      <w:r>
        <w:rPr>
          <w:b/>
          <w:sz w:val="28"/>
          <w:szCs w:val="28"/>
        </w:rPr>
        <w:t>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А – ферментация глюкозы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Б – наличие 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– антигена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В – наличие ЛПС (</w:t>
      </w:r>
      <w:proofErr w:type="spellStart"/>
      <w:r>
        <w:rPr>
          <w:sz w:val="28"/>
          <w:szCs w:val="28"/>
        </w:rPr>
        <w:t>липополисахаридов</w:t>
      </w:r>
      <w:proofErr w:type="spellEnd"/>
      <w:r>
        <w:rPr>
          <w:sz w:val="28"/>
          <w:szCs w:val="28"/>
        </w:rPr>
        <w:t>)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Г – ферментация лактозы</w:t>
      </w:r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Со среды </w:t>
      </w:r>
      <w:proofErr w:type="gramStart"/>
      <w:r>
        <w:rPr>
          <w:b/>
          <w:sz w:val="28"/>
          <w:szCs w:val="28"/>
        </w:rPr>
        <w:t>Эндо</w:t>
      </w:r>
      <w:proofErr w:type="gramEnd"/>
      <w:r>
        <w:rPr>
          <w:b/>
          <w:sz w:val="28"/>
          <w:szCs w:val="28"/>
        </w:rPr>
        <w:t xml:space="preserve"> исследуют в РА на стекле с поливалентной </w:t>
      </w:r>
      <w:proofErr w:type="spellStart"/>
      <w:r>
        <w:rPr>
          <w:b/>
          <w:sz w:val="28"/>
          <w:szCs w:val="28"/>
        </w:rPr>
        <w:t>эшерихиозной</w:t>
      </w:r>
      <w:proofErr w:type="spellEnd"/>
      <w:r>
        <w:rPr>
          <w:b/>
          <w:sz w:val="28"/>
          <w:szCs w:val="28"/>
        </w:rPr>
        <w:t xml:space="preserve"> ОК – сывороткой на менее: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А – 2 – 3 колонии </w:t>
      </w:r>
      <w:proofErr w:type="spellStart"/>
      <w:r>
        <w:rPr>
          <w:sz w:val="28"/>
          <w:szCs w:val="28"/>
        </w:rPr>
        <w:t>эшерихий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Б – 5 колоний </w:t>
      </w:r>
      <w:proofErr w:type="spellStart"/>
      <w:r>
        <w:rPr>
          <w:sz w:val="28"/>
          <w:szCs w:val="28"/>
        </w:rPr>
        <w:t>эшерихий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В – 10 колоний </w:t>
      </w:r>
      <w:proofErr w:type="spellStart"/>
      <w:r>
        <w:rPr>
          <w:sz w:val="28"/>
          <w:szCs w:val="28"/>
        </w:rPr>
        <w:t>эшерихий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Гн – 15 колоний </w:t>
      </w:r>
      <w:proofErr w:type="spellStart"/>
      <w:r>
        <w:rPr>
          <w:sz w:val="28"/>
          <w:szCs w:val="28"/>
        </w:rPr>
        <w:t>эшерихий</w:t>
      </w:r>
      <w:proofErr w:type="spellEnd"/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Кишечная палочка, как представитель нормальной микрофлоры, выполняет следующие функции: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А – вырабатывает ферменты, способствующие пищеварению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Б – синтезируют витамины группы В 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В – проявляет антагонистические свойства в отношении </w:t>
      </w:r>
      <w:proofErr w:type="spellStart"/>
      <w:r>
        <w:rPr>
          <w:sz w:val="28"/>
          <w:szCs w:val="28"/>
        </w:rPr>
        <w:t>шигелл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Г – проявляет антагонистические свойства в отношении сальмонелл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</w:p>
    <w:p w:rsidR="00F67A2E" w:rsidRDefault="00F67A2E" w:rsidP="00F67A2E">
      <w:pPr>
        <w:pStyle w:val="a3"/>
        <w:ind w:left="1080"/>
        <w:rPr>
          <w:sz w:val="28"/>
          <w:szCs w:val="28"/>
        </w:rPr>
      </w:pPr>
    </w:p>
    <w:p w:rsidR="00F67A2E" w:rsidRDefault="00F67A2E" w:rsidP="00F67A2E">
      <w:pPr>
        <w:pStyle w:val="a3"/>
        <w:ind w:left="1080"/>
        <w:rPr>
          <w:sz w:val="28"/>
          <w:szCs w:val="28"/>
        </w:rPr>
      </w:pPr>
    </w:p>
    <w:p w:rsidR="00F67A2E" w:rsidRDefault="00F67A2E" w:rsidP="00F67A2E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b/>
          <w:sz w:val="28"/>
          <w:szCs w:val="28"/>
        </w:rPr>
        <w:t>Экзотоксин выделяют</w:t>
      </w:r>
      <w:r>
        <w:rPr>
          <w:sz w:val="28"/>
          <w:szCs w:val="28"/>
        </w:rPr>
        <w:t>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А – </w:t>
      </w:r>
      <w:proofErr w:type="spellStart"/>
      <w:r>
        <w:rPr>
          <w:sz w:val="28"/>
          <w:szCs w:val="28"/>
        </w:rPr>
        <w:t>шигеллы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Зонне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Б – </w:t>
      </w:r>
      <w:proofErr w:type="spellStart"/>
      <w:r>
        <w:rPr>
          <w:sz w:val="28"/>
          <w:szCs w:val="28"/>
        </w:rPr>
        <w:t>шигеллы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Флекснера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В – </w:t>
      </w:r>
      <w:proofErr w:type="spellStart"/>
      <w:r>
        <w:rPr>
          <w:sz w:val="28"/>
          <w:szCs w:val="28"/>
        </w:rPr>
        <w:t>шигеллы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Бойда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 – </w:t>
      </w:r>
      <w:proofErr w:type="spellStart"/>
      <w:r>
        <w:rPr>
          <w:sz w:val="28"/>
          <w:szCs w:val="28"/>
        </w:rPr>
        <w:t>шигеллы</w:t>
      </w:r>
      <w:proofErr w:type="spellEnd"/>
      <w:r>
        <w:rPr>
          <w:sz w:val="28"/>
          <w:szCs w:val="28"/>
        </w:rPr>
        <w:t xml:space="preserve"> Григорьева – </w:t>
      </w:r>
      <w:proofErr w:type="spellStart"/>
      <w:r>
        <w:rPr>
          <w:sz w:val="28"/>
          <w:szCs w:val="28"/>
        </w:rPr>
        <w:t>Шиги</w:t>
      </w:r>
      <w:proofErr w:type="spellEnd"/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Для накопления сальмонелл используют: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А – ВСА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Б – среду Кауфмана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Г – селенитовую среду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Для окончательного определения </w:t>
      </w:r>
      <w:proofErr w:type="spellStart"/>
      <w:r>
        <w:rPr>
          <w:b/>
          <w:sz w:val="28"/>
          <w:szCs w:val="28"/>
        </w:rPr>
        <w:t>серовара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эшерихий</w:t>
      </w:r>
      <w:proofErr w:type="spellEnd"/>
      <w:r>
        <w:rPr>
          <w:b/>
          <w:sz w:val="28"/>
          <w:szCs w:val="28"/>
        </w:rPr>
        <w:t xml:space="preserve"> используют: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А – живую культуру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Б – гретую культуру </w:t>
      </w:r>
      <w:proofErr w:type="spellStart"/>
      <w:r>
        <w:rPr>
          <w:sz w:val="28"/>
          <w:szCs w:val="28"/>
        </w:rPr>
        <w:t>эшерихий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В – поливалентную ОК – сыворотку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Г – типовую ОК – сыворотку</w:t>
      </w:r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При исследовании плотных пищевых продуктов на сальмонеллы берут стерильным ножом: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А – с поверхности продукта 5 г и из глубины 5г 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Б – из глубины продукта 5 – 10г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В – из глубины продукта 10 – 20г 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Г – из разных мест продукта, чтобы получилось общая проба весом 20г</w:t>
      </w:r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Желчь на сальмонеллы исследуют: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 xml:space="preserve">А – для выявления </w:t>
      </w:r>
      <w:proofErr w:type="spellStart"/>
      <w:r>
        <w:rPr>
          <w:sz w:val="28"/>
          <w:szCs w:val="28"/>
        </w:rPr>
        <w:t>бактерионосителей</w:t>
      </w:r>
      <w:proofErr w:type="spellEnd"/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Б – в течении всего лихорадочного периода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В – с первых дней заболевания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Г – в период реконвалесценции</w:t>
      </w:r>
    </w:p>
    <w:p w:rsidR="00F67A2E" w:rsidRDefault="00F67A2E" w:rsidP="00F67A2E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Органотропность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шигелл</w:t>
      </w:r>
      <w:proofErr w:type="spellEnd"/>
      <w:r>
        <w:rPr>
          <w:b/>
          <w:sz w:val="28"/>
          <w:szCs w:val="28"/>
        </w:rPr>
        <w:t xml:space="preserve"> проявляется: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А – в желудке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Б – в толстом кишечнике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В – в 12 – перстной кишке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  <w:r>
        <w:rPr>
          <w:sz w:val="28"/>
          <w:szCs w:val="28"/>
        </w:rPr>
        <w:t>Г – в тонком кишечнике</w:t>
      </w:r>
    </w:p>
    <w:p w:rsidR="00F67A2E" w:rsidRDefault="00F67A2E" w:rsidP="00F67A2E">
      <w:pPr>
        <w:pStyle w:val="a3"/>
        <w:ind w:left="1080"/>
        <w:rPr>
          <w:sz w:val="28"/>
          <w:szCs w:val="28"/>
        </w:rPr>
      </w:pPr>
    </w:p>
    <w:p w:rsidR="00F67A2E" w:rsidRDefault="00F67A2E" w:rsidP="00F67A2E">
      <w:pPr>
        <w:pStyle w:val="a3"/>
        <w:ind w:left="1080"/>
        <w:rPr>
          <w:sz w:val="28"/>
          <w:szCs w:val="28"/>
        </w:rPr>
      </w:pPr>
    </w:p>
    <w:p w:rsidR="00F67A2E" w:rsidRDefault="00F67A2E" w:rsidP="00F67A2E">
      <w:pPr>
        <w:pStyle w:val="a3"/>
        <w:ind w:left="1080"/>
        <w:rPr>
          <w:sz w:val="28"/>
          <w:szCs w:val="28"/>
        </w:rPr>
      </w:pPr>
    </w:p>
    <w:p w:rsidR="00F67A2E" w:rsidRDefault="00F67A2E" w:rsidP="00F67A2E">
      <w:pPr>
        <w:pStyle w:val="a3"/>
        <w:ind w:left="1080"/>
        <w:rPr>
          <w:sz w:val="28"/>
          <w:szCs w:val="28"/>
        </w:rPr>
      </w:pPr>
    </w:p>
    <w:p w:rsidR="00F67A2E" w:rsidRDefault="00F67A2E" w:rsidP="00F67A2E">
      <w:pPr>
        <w:jc w:val="center"/>
        <w:rPr>
          <w:b/>
          <w:sz w:val="28"/>
          <w:szCs w:val="28"/>
        </w:rPr>
      </w:pPr>
    </w:p>
    <w:p w:rsidR="00F67A2E" w:rsidRDefault="00F67A2E" w:rsidP="00F67A2E">
      <w:pPr>
        <w:jc w:val="center"/>
        <w:rPr>
          <w:b/>
          <w:sz w:val="28"/>
          <w:szCs w:val="28"/>
        </w:rPr>
      </w:pPr>
    </w:p>
    <w:p w:rsidR="00F67A2E" w:rsidRDefault="00F67A2E" w:rsidP="00F67A2E">
      <w:pPr>
        <w:jc w:val="center"/>
        <w:rPr>
          <w:b/>
          <w:sz w:val="28"/>
          <w:szCs w:val="28"/>
        </w:rPr>
      </w:pPr>
    </w:p>
    <w:p w:rsidR="00F67A2E" w:rsidRDefault="00F67A2E" w:rsidP="00F67A2E">
      <w:pPr>
        <w:jc w:val="center"/>
        <w:rPr>
          <w:b/>
          <w:sz w:val="28"/>
          <w:szCs w:val="28"/>
        </w:rPr>
      </w:pPr>
    </w:p>
    <w:p w:rsidR="00F67A2E" w:rsidRDefault="00F67A2E" w:rsidP="00F67A2E">
      <w:pPr>
        <w:jc w:val="center"/>
        <w:rPr>
          <w:b/>
          <w:sz w:val="28"/>
          <w:szCs w:val="28"/>
        </w:rPr>
      </w:pPr>
    </w:p>
    <w:p w:rsidR="00F67A2E" w:rsidRDefault="001F4581" w:rsidP="001F4581">
      <w:pPr>
        <w:pStyle w:val="a3"/>
        <w:rPr>
          <w:b/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>
        <w:rPr>
          <w:b/>
          <w:sz w:val="24"/>
          <w:szCs w:val="24"/>
        </w:rPr>
        <w:t xml:space="preserve"> </w:t>
      </w:r>
      <w:bookmarkStart w:id="0" w:name="_GoBack"/>
      <w:bookmarkEnd w:id="0"/>
    </w:p>
    <w:p w:rsidR="00830BF7" w:rsidRDefault="00830BF7" w:rsidP="00F67A2E"/>
    <w:sectPr w:rsidR="00830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C20475"/>
    <w:multiLevelType w:val="hybridMultilevel"/>
    <w:tmpl w:val="A2869504"/>
    <w:lvl w:ilvl="0" w:tplc="2E5AA80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E13C57"/>
    <w:multiLevelType w:val="hybridMultilevel"/>
    <w:tmpl w:val="2334F7D6"/>
    <w:lvl w:ilvl="0" w:tplc="6C789632">
      <w:start w:val="1"/>
      <w:numFmt w:val="decimal"/>
      <w:lvlText w:val="%1."/>
      <w:lvlJc w:val="left"/>
      <w:pPr>
        <w:ind w:left="786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E14CEB"/>
    <w:multiLevelType w:val="hybridMultilevel"/>
    <w:tmpl w:val="8F9E3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2E"/>
    <w:rsid w:val="001F4581"/>
    <w:rsid w:val="00830BF7"/>
    <w:rsid w:val="00F6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71E91"/>
  <w15:chartTrackingRefBased/>
  <w15:docId w15:val="{664BC2F3-BF18-4541-9B7E-8416148C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7A2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7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90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1517</Words>
  <Characters>8650</Characters>
  <Application>Microsoft Office Word</Application>
  <DocSecurity>0</DocSecurity>
  <Lines>72</Lines>
  <Paragraphs>20</Paragraphs>
  <ScaleCrop>false</ScaleCrop>
  <Company/>
  <LinksUpToDate>false</LinksUpToDate>
  <CharactersWithSpaces>10147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2009-01-01T02:43:00Z</dcterms:created>
  <dcterms:modified xsi:type="dcterms:W3CDTF">2009-01-01T00:46:00Z</dcterms:modified>
</cp:coreProperties>
</file>