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ADDE8E" w14:textId="77777777" w:rsidR="00316303" w:rsidRPr="007D3BD5" w:rsidRDefault="00316303" w:rsidP="00316303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bookmarkStart w:id="0" w:name="_Hlk152951167"/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 xml:space="preserve">Бюджетное профессиональное образовательное учреждение </w:t>
      </w:r>
    </w:p>
    <w:p w14:paraId="563FB1EB" w14:textId="77777777" w:rsidR="00316303" w:rsidRPr="007D3BD5" w:rsidRDefault="00316303" w:rsidP="00316303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Воронежской области</w:t>
      </w:r>
    </w:p>
    <w:p w14:paraId="64997762" w14:textId="77777777" w:rsidR="00316303" w:rsidRPr="007D3BD5" w:rsidRDefault="00316303" w:rsidP="00316303">
      <w:pPr>
        <w:keepNext/>
        <w:numPr>
          <w:ilvl w:val="1"/>
          <w:numId w:val="0"/>
        </w:numPr>
        <w:tabs>
          <w:tab w:val="num" w:pos="0"/>
        </w:tabs>
        <w:suppressAutoHyphens/>
        <w:spacing w:before="240" w:after="6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bCs/>
          <w:iCs/>
          <w:sz w:val="32"/>
          <w:szCs w:val="32"/>
          <w:lang w:eastAsia="ar-SA"/>
        </w:rPr>
        <w:t>«ВОРОНЕЖСКИЙ БАЗОВЫЙ МЕДИЦИНСКИЙ КОЛЛЕДЖ»</w:t>
      </w:r>
    </w:p>
    <w:p w14:paraId="6E85E3D5" w14:textId="77777777" w:rsidR="00316303" w:rsidRPr="007D3BD5" w:rsidRDefault="00316303" w:rsidP="00316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1825E8A" w14:textId="77777777" w:rsidR="00316303" w:rsidRPr="007D3BD5" w:rsidRDefault="00316303" w:rsidP="00316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217186DD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3908"/>
      </w:tblGrid>
      <w:tr w:rsidR="00A74A63" w:rsidRPr="007D3BD5" w14:paraId="235484F0" w14:textId="77777777" w:rsidTr="001279D7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1B4F7EA4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Одобрена цикловой методической комиссией</w:t>
            </w:r>
          </w:p>
          <w:p w14:paraId="53BA0F73" w14:textId="77777777" w:rsidR="00A74A63" w:rsidRPr="007D3BD5" w:rsidRDefault="00A74A63" w:rsidP="001279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___________________________________</w:t>
            </w:r>
          </w:p>
          <w:p w14:paraId="23EF9F9F" w14:textId="77777777" w:rsidR="00A74A63" w:rsidRPr="007D3BD5" w:rsidRDefault="00A74A63" w:rsidP="001279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2716735D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</w:tc>
      </w:tr>
      <w:tr w:rsidR="00A74A63" w:rsidRPr="007D3BD5" w14:paraId="7A5E5FFA" w14:textId="77777777" w:rsidTr="001279D7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7C7CAFF8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Председатель_______________________</w:t>
            </w:r>
          </w:p>
          <w:p w14:paraId="5677B38E" w14:textId="77777777" w:rsidR="00A74A63" w:rsidRPr="007D3BD5" w:rsidRDefault="00A74A63" w:rsidP="001279D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  <w:t>(Ф.И.О.)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588E63A1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Зам. директора по учебной работе</w:t>
            </w:r>
          </w:p>
          <w:p w14:paraId="6990FD9D" w14:textId="77777777" w:rsidR="00A74A63" w:rsidRPr="007D3BD5" w:rsidRDefault="00A74A63" w:rsidP="001279D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ar-SA"/>
              </w:rPr>
            </w:pPr>
          </w:p>
        </w:tc>
      </w:tr>
      <w:tr w:rsidR="00A74A63" w:rsidRPr="007D3BD5" w14:paraId="34A65651" w14:textId="77777777" w:rsidTr="001279D7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14:paraId="1194E1E6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Протокол № ______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144EF8AA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_______/Е.Л. Селивановская /</w:t>
            </w:r>
          </w:p>
        </w:tc>
      </w:tr>
      <w:tr w:rsidR="00A74A63" w:rsidRPr="007D3BD5" w14:paraId="6A46FDFB" w14:textId="77777777" w:rsidTr="001279D7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14:paraId="6C4A42FB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________________20   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14:paraId="77F8840D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4EB0A8C2" w14:textId="77777777" w:rsidR="00A74A63" w:rsidRPr="007D3BD5" w:rsidRDefault="00A74A63" w:rsidP="001279D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D3BD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«___» __________ 20    г.</w:t>
            </w:r>
          </w:p>
        </w:tc>
      </w:tr>
    </w:tbl>
    <w:p w14:paraId="0C3C9D00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5FD282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1B7FF8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093684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7D5599" w14:textId="77777777" w:rsidR="00316303" w:rsidRPr="007D3BD5" w:rsidRDefault="00316303" w:rsidP="00316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КОНТРОЛЬНО-ОЦЕНОЧНЫЕ МАТЕРИАЛЫ</w:t>
      </w:r>
    </w:p>
    <w:p w14:paraId="18499AC9" w14:textId="61E071E5" w:rsidR="00316303" w:rsidRPr="007D3BD5" w:rsidRDefault="00316303" w:rsidP="00316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для ДИФФЕРЕНЦИРОВАННОГО ЗАЧЕТА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1</w:t>
      </w: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 курса </w:t>
      </w:r>
      <w:r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b/>
          <w:caps/>
          <w:sz w:val="36"/>
          <w:szCs w:val="36"/>
          <w:lang w:eastAsia="ar-SA"/>
        </w:rPr>
        <w:t xml:space="preserve"> семестра</w:t>
      </w:r>
    </w:p>
    <w:p w14:paraId="5AC3E071" w14:textId="77777777" w:rsidR="00316303" w:rsidRPr="007D3BD5" w:rsidRDefault="00316303" w:rsidP="00316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27863D92" w14:textId="77777777" w:rsidR="00316303" w:rsidRPr="007D3BD5" w:rsidRDefault="00316303" w:rsidP="00316303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sz w:val="36"/>
          <w:szCs w:val="36"/>
          <w:lang w:eastAsia="ar-SA"/>
        </w:rPr>
        <w:t>ПМ.0</w:t>
      </w:r>
      <w:r>
        <w:rPr>
          <w:rFonts w:ascii="Times New Roman" w:eastAsia="Times New Roman" w:hAnsi="Times New Roman" w:cs="Times New Roman"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sz w:val="36"/>
          <w:szCs w:val="36"/>
          <w:lang w:eastAsia="ar-SA"/>
        </w:rPr>
        <w:t>.</w:t>
      </w:r>
      <w:r w:rsidRPr="007D3BD5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«Выполнение клинических лабораторных исследований первой и второй категории сложности».</w:t>
      </w:r>
    </w:p>
    <w:p w14:paraId="63F4E0CE" w14:textId="77777777" w:rsidR="00316303" w:rsidRPr="007D3BD5" w:rsidRDefault="00316303" w:rsidP="00316303">
      <w:pPr>
        <w:tabs>
          <w:tab w:val="left" w:pos="180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</w:pP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МДК 0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2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.0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3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. «</w:t>
      </w:r>
      <w:r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 xml:space="preserve">Проведение </w:t>
      </w:r>
      <w:r w:rsidRPr="007D3BD5">
        <w:rPr>
          <w:rFonts w:ascii="Times New Roman" w:eastAsia="Times New Roman" w:hAnsi="Times New Roman" w:cs="Times New Roman"/>
          <w:b/>
          <w:bCs/>
          <w:i/>
          <w:sz w:val="36"/>
          <w:szCs w:val="36"/>
          <w:lang w:eastAsia="ar-SA"/>
        </w:rPr>
        <w:t>биохимических исследований».</w:t>
      </w:r>
    </w:p>
    <w:p w14:paraId="446125B6" w14:textId="77777777" w:rsidR="00316303" w:rsidRPr="007D3BD5" w:rsidRDefault="00316303" w:rsidP="00316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</w:pPr>
    </w:p>
    <w:p w14:paraId="5DF0A004" w14:textId="77777777" w:rsidR="00316303" w:rsidRPr="007D3BD5" w:rsidRDefault="00316303" w:rsidP="003163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</w:pPr>
      <w:r w:rsidRPr="007D3BD5">
        <w:rPr>
          <w:rFonts w:ascii="Times New Roman" w:eastAsia="Times New Roman" w:hAnsi="Times New Roman" w:cs="Times New Roman"/>
          <w:caps/>
          <w:sz w:val="32"/>
          <w:szCs w:val="32"/>
          <w:lang w:eastAsia="ar-SA"/>
        </w:rPr>
        <w:t>Специальность</w:t>
      </w:r>
      <w:r w:rsidRPr="007D3BD5">
        <w:rPr>
          <w:rFonts w:ascii="Times New Roman" w:eastAsia="Times New Roman" w:hAnsi="Times New Roman" w:cs="Times New Roman"/>
          <w:caps/>
          <w:sz w:val="36"/>
          <w:szCs w:val="36"/>
          <w:lang w:eastAsia="ar-SA"/>
        </w:rPr>
        <w:t xml:space="preserve"> «</w:t>
      </w:r>
      <w:r w:rsidRPr="007D3BD5">
        <w:rPr>
          <w:rFonts w:ascii="Times New Roman" w:eastAsia="Times New Roman" w:hAnsi="Times New Roman" w:cs="Times New Roman"/>
          <w:b/>
          <w:i/>
          <w:caps/>
          <w:sz w:val="32"/>
          <w:szCs w:val="32"/>
          <w:lang w:eastAsia="ar-SA"/>
        </w:rPr>
        <w:t>Лабораторная диагностика».</w:t>
      </w:r>
    </w:p>
    <w:p w14:paraId="73379EAE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CF6243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F9714B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7C12A0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E36FCB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44BFA0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7820C8" w14:textId="77777777" w:rsidR="00316303" w:rsidRPr="007D3BD5" w:rsidRDefault="00316303" w:rsidP="003163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E8E99AF" w14:textId="56AE4641" w:rsidR="00316303" w:rsidRDefault="00A74A63" w:rsidP="0031630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  20  _____</w:t>
      </w:r>
    </w:p>
    <w:p w14:paraId="266765BE" w14:textId="535E027A" w:rsidR="00B66E66" w:rsidRDefault="00B66E66"/>
    <w:bookmarkEnd w:id="0"/>
    <w:p w14:paraId="5891F0B0" w14:textId="76CA14E2" w:rsidR="00316303" w:rsidRDefault="00316303"/>
    <w:p w14:paraId="41902A2C" w14:textId="77777777" w:rsidR="00A74A63" w:rsidRDefault="00A74A63">
      <w:bookmarkStart w:id="1" w:name="_GoBack"/>
      <w:bookmarkEnd w:id="1"/>
    </w:p>
    <w:p w14:paraId="3F7221D4" w14:textId="1E69B400" w:rsidR="00B61074" w:rsidRDefault="00B61074" w:rsidP="00B610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2" w:name="_Hlk152951205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Теория</w:t>
      </w:r>
    </w:p>
    <w:p w14:paraId="582B367F" w14:textId="77777777" w:rsidR="00B61074" w:rsidRDefault="00B61074" w:rsidP="00B610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94D9B9" w14:textId="77777777" w:rsidR="00953930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Этапы обмена липидов в организме человека.  </w:t>
      </w:r>
    </w:p>
    <w:p w14:paraId="66ED40DC" w14:textId="77777777" w:rsidR="00953930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Транспортные формы липидов. Резервирование и мобилизация их. </w:t>
      </w:r>
    </w:p>
    <w:p w14:paraId="410C331B" w14:textId="52717DA0" w:rsidR="00B61074" w:rsidRPr="00B61074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Патология обмена.</w:t>
      </w:r>
    </w:p>
    <w:bookmarkEnd w:id="2"/>
    <w:p w14:paraId="02A98562" w14:textId="77777777" w:rsidR="00953930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Гомеостаз. Обмен воды, регуляция. </w:t>
      </w:r>
    </w:p>
    <w:p w14:paraId="29E737E0" w14:textId="4F1C1048" w:rsidR="00B61074" w:rsidRPr="00B61074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Функции минеральных веществ, их значение в процессе жизнедеятельности организма.</w:t>
      </w:r>
    </w:p>
    <w:p w14:paraId="54F17AC6" w14:textId="77777777" w:rsidR="00953930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Кислотно-основное состояние.</w:t>
      </w:r>
    </w:p>
    <w:p w14:paraId="47BD9579" w14:textId="77777777" w:rsidR="00953930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Буферные системы крови. </w:t>
      </w:r>
    </w:p>
    <w:p w14:paraId="1888A539" w14:textId="4EFFD5E5" w:rsidR="00B61074" w:rsidRPr="00B61074" w:rsidRDefault="00B61074" w:rsidP="00B61074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Типовые нарушения КОС.</w:t>
      </w:r>
    </w:p>
    <w:p w14:paraId="266D235B" w14:textId="5C619B1B" w:rsidR="00B61074" w:rsidRDefault="00B61074" w:rsidP="00B610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885551" w14:textId="297B3928" w:rsidR="00B61074" w:rsidRDefault="00B61074" w:rsidP="00B610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Практика</w:t>
      </w:r>
    </w:p>
    <w:p w14:paraId="64B56225" w14:textId="3BA87BC2" w:rsidR="00B61074" w:rsidRPr="00B61074" w:rsidRDefault="00B61074" w:rsidP="00B61074">
      <w:pPr>
        <w:pStyle w:val="a3"/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содержания общего холестерина в сыворотке крови. КДЗ.</w:t>
      </w:r>
    </w:p>
    <w:p w14:paraId="1D831D54" w14:textId="13726CB9" w:rsidR="00B61074" w:rsidRPr="00B61074" w:rsidRDefault="00B61074" w:rsidP="00B61074">
      <w:pPr>
        <w:pStyle w:val="a3"/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содержания ТАГ в сыворотке крови. КДЗ.</w:t>
      </w:r>
    </w:p>
    <w:p w14:paraId="4A08EAF8" w14:textId="510648A0" w:rsidR="00B61074" w:rsidRPr="00B61074" w:rsidRDefault="00B61074" w:rsidP="00B61074">
      <w:pPr>
        <w:pStyle w:val="a3"/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концентрации общих ФЛ в сыворотке крови.КДЗ.</w:t>
      </w:r>
    </w:p>
    <w:p w14:paraId="532B028F" w14:textId="32CC69E9" w:rsidR="00B61074" w:rsidRPr="00B61074" w:rsidRDefault="00B61074" w:rsidP="00B61074">
      <w:pPr>
        <w:pStyle w:val="a3"/>
        <w:numPr>
          <w:ilvl w:val="0"/>
          <w:numId w:val="3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ЛПОНП, ЛПНП и ЛПВП в сыворотке крови. КДЗ.</w:t>
      </w:r>
    </w:p>
    <w:p w14:paraId="340E1951" w14:textId="3565DB30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натрия в плазме крови. КДЗ.</w:t>
      </w:r>
    </w:p>
    <w:p w14:paraId="1BEE0B73" w14:textId="07FBBF8B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фосфора в плазме крови. КДЗ.</w:t>
      </w:r>
    </w:p>
    <w:p w14:paraId="1639F826" w14:textId="27EFE76B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калия в плазме крови. КДЗ.</w:t>
      </w:r>
    </w:p>
    <w:p w14:paraId="48F17437" w14:textId="5DD1E9B4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кальция в плазме крови. КДЗ.</w:t>
      </w:r>
    </w:p>
    <w:p w14:paraId="72043479" w14:textId="23FEE2BF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хлора в плазме крови. КДЗ.</w:t>
      </w:r>
    </w:p>
    <w:p w14:paraId="265E05A3" w14:textId="14200371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железа и ОЖСС в плазме крови. КДЗ.</w:t>
      </w:r>
    </w:p>
    <w:p w14:paraId="000B057A" w14:textId="6F1FF19C" w:rsidR="00B61074" w:rsidRPr="00B61074" w:rsidRDefault="00B61074" w:rsidP="00B6107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Определение ионов магния в плазме крови. КДЗ.</w:t>
      </w:r>
    </w:p>
    <w:p w14:paraId="3875F78A" w14:textId="0BA77D3F" w:rsidR="00B61074" w:rsidRDefault="00B61074" w:rsidP="00A011E4">
      <w:pPr>
        <w:pStyle w:val="a3"/>
        <w:numPr>
          <w:ilvl w:val="0"/>
          <w:numId w:val="4"/>
        </w:num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61074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Методы исследования нарушения КОС. Определение газового состава крови.</w:t>
      </w:r>
    </w:p>
    <w:p w14:paraId="337C941B" w14:textId="77777777" w:rsidR="00A011E4" w:rsidRPr="00A011E4" w:rsidRDefault="00A011E4" w:rsidP="00A011E4">
      <w:pPr>
        <w:pStyle w:val="a3"/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910D9B" w14:textId="77777777" w:rsidR="00355D74" w:rsidRPr="00355D74" w:rsidRDefault="00355D74" w:rsidP="00355D7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Тест.</w:t>
      </w:r>
    </w:p>
    <w:p w14:paraId="31514F83" w14:textId="77777777" w:rsidR="00355D74" w:rsidRDefault="00355D74"/>
    <w:p w14:paraId="3D3EB7B7" w14:textId="7AACA5A1" w:rsidR="00953930" w:rsidRPr="005D0F92" w:rsidRDefault="00355D74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. Если рН крови - 7,56, рСО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>2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- 7,2 кпа, бикарбонат - 45</w:t>
      </w:r>
    </w:p>
    <w:p w14:paraId="2A1AC3DE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Ммоль/л, то данные нарушения соответствуют</w:t>
      </w:r>
    </w:p>
    <w:p w14:paraId="5FD8F410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1) метаболическому алкалозу</w:t>
      </w:r>
    </w:p>
    <w:p w14:paraId="2117F08B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2) респираторному алкалозу</w:t>
      </w:r>
    </w:p>
    <w:p w14:paraId="2E73B919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3) метаболическому ацидозу</w:t>
      </w:r>
    </w:p>
    <w:p w14:paraId="2890BB31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4) респираторному ацидозу</w:t>
      </w:r>
    </w:p>
    <w:p w14:paraId="536A08BD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5DE0E82" w14:textId="494FE10B" w:rsidR="00953930" w:rsidRPr="005D0F92" w:rsidRDefault="00355D74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. Если рН крови - 7,53, рСО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vertAlign w:val="subscript"/>
          <w:lang w:eastAsia="ar-SA"/>
        </w:rPr>
        <w:t xml:space="preserve">2 </w:t>
      </w:r>
      <w:r w:rsidR="00953930"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- 2 кпа (15 мм рт.ст.), то данные</w:t>
      </w:r>
    </w:p>
    <w:p w14:paraId="52DF4E84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Нарушения соответствуют</w:t>
      </w:r>
    </w:p>
    <w:p w14:paraId="5BD40E1F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1) респираторному алкалозу</w:t>
      </w:r>
    </w:p>
    <w:p w14:paraId="712E91E0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2) метаболическому алкалозу</w:t>
      </w:r>
    </w:p>
    <w:p w14:paraId="229F3DAE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3) респираторному ацидозу</w:t>
      </w:r>
    </w:p>
    <w:p w14:paraId="520E0710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4) метаболическому ацидозу</w:t>
      </w:r>
    </w:p>
    <w:p w14:paraId="527F2F70" w14:textId="57B93AD6" w:rsidR="00B61074" w:rsidRDefault="00B61074"/>
    <w:p w14:paraId="45216E0E" w14:textId="77777777" w:rsidR="00A011E4" w:rsidRDefault="00A011E4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1290D83" w14:textId="4D4AAED1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3. Для проведения контроля качества биохимических исследований</w:t>
      </w:r>
    </w:p>
    <w:p w14:paraId="1EF80B5F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рекомендуется использовать:</w:t>
      </w:r>
    </w:p>
    <w:p w14:paraId="2CD8F882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1) водные растворы субстратов</w:t>
      </w:r>
    </w:p>
    <w:p w14:paraId="1AC24CA9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2) донорскую кровь</w:t>
      </w:r>
    </w:p>
    <w:p w14:paraId="2B03BEC8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3) промышленную сыворотку (жидкую или лиофизированную)</w:t>
      </w:r>
    </w:p>
    <w:p w14:paraId="49BAD682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4) реактивы зарубежных фирм</w:t>
      </w:r>
    </w:p>
    <w:p w14:paraId="1FC4253D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D55573" w14:textId="18793EDD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4. К буферным системам крови относится:</w:t>
      </w:r>
    </w:p>
    <w:p w14:paraId="0D3BF0C6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1) бикарбонатная</w:t>
      </w:r>
    </w:p>
    <w:p w14:paraId="4F90A728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2) белковая</w:t>
      </w:r>
    </w:p>
    <w:p w14:paraId="7B699174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3) гемоглобиновая</w:t>
      </w:r>
    </w:p>
    <w:p w14:paraId="1BFE0CDF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4) все перечисленное верно</w:t>
      </w:r>
    </w:p>
    <w:p w14:paraId="7C40990E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53CAA51" w14:textId="7E6D62EC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5. Ацидоз характеризуется:</w:t>
      </w:r>
    </w:p>
    <w:p w14:paraId="135EC590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1) повышением рН крови</w:t>
      </w:r>
    </w:p>
    <w:p w14:paraId="35CDDA83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2) повышением концентрации ОН крови</w:t>
      </w:r>
    </w:p>
    <w:p w14:paraId="3544AC15" w14:textId="77777777" w:rsidR="00953930" w:rsidRPr="005D0F92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3) снижением рН крови</w:t>
      </w:r>
    </w:p>
    <w:p w14:paraId="268A68F6" w14:textId="4578F23E" w:rsidR="00953930" w:rsidRDefault="00953930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D0F92">
        <w:rPr>
          <w:rFonts w:ascii="Times New Roman" w:eastAsia="Times New Roman" w:hAnsi="Times New Roman" w:cs="Times New Roman"/>
          <w:sz w:val="28"/>
          <w:szCs w:val="28"/>
          <w:lang w:eastAsia="ar-SA"/>
        </w:rPr>
        <w:t>4) снижением концентрации водородных ионов</w:t>
      </w:r>
    </w:p>
    <w:p w14:paraId="4BF20DC3" w14:textId="2006D87E" w:rsidR="00355D74" w:rsidRDefault="00355D74" w:rsidP="009539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5E5DC0" w14:textId="77777777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7. Анаэробный гликолиз в организме человека протекает только в условиях:</w:t>
      </w:r>
    </w:p>
    <w:p w14:paraId="243F55DC" w14:textId="075B91A1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отсутствия/недостатка кислорода</w:t>
      </w:r>
    </w:p>
    <w:p w14:paraId="2CCD9ADC" w14:textId="7E82F926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полного насыщения кислорода клетками</w:t>
      </w:r>
    </w:p>
    <w:p w14:paraId="66BABDC4" w14:textId="0586A28C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стресса/истощения</w:t>
      </w:r>
    </w:p>
    <w:p w14:paraId="35B4C9D0" w14:textId="191693A7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 физических нагрузок</w:t>
      </w:r>
    </w:p>
    <w:p w14:paraId="122B34E3" w14:textId="1E989A0D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DD0E77" w14:textId="1F9389FC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. Липопротеиды высокой плотности транспортируют:</w:t>
      </w:r>
    </w:p>
    <w:p w14:paraId="0480C35A" w14:textId="391C4725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холестерин в ткани</w:t>
      </w:r>
    </w:p>
    <w:p w14:paraId="5AD2F82F" w14:textId="59860CCE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избытки холестерина из тканей в печень для дальнейшей переработки</w:t>
      </w:r>
    </w:p>
    <w:p w14:paraId="6A880E85" w14:textId="79342A62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исключительно пептиды</w:t>
      </w:r>
    </w:p>
    <w:p w14:paraId="614AE284" w14:textId="3DD3A6D7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 холестерин и в ткани, и в печень</w:t>
      </w:r>
    </w:p>
    <w:p w14:paraId="03AD1A4E" w14:textId="77777777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1F04B" w14:textId="230986B1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. К липопротеидам, обладающим антиатерогенными свойствами, относят:</w:t>
      </w:r>
    </w:p>
    <w:p w14:paraId="5F8C16E8" w14:textId="4FC70946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Холестерин-ЛПВП</w:t>
      </w:r>
    </w:p>
    <w:p w14:paraId="1C579BD3" w14:textId="36E80369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холестерин-ЛПОНП</w:t>
      </w:r>
    </w:p>
    <w:p w14:paraId="6801AEEA" w14:textId="41AF61A0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) холестерин-ЛПНП</w:t>
      </w:r>
    </w:p>
    <w:p w14:paraId="00411218" w14:textId="7BB4657C" w:rsid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 ХМ</w:t>
      </w:r>
    </w:p>
    <w:p w14:paraId="52A64F04" w14:textId="513227CA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5675050" w14:textId="436611D3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10. Самыми крупными являются:</w:t>
      </w:r>
    </w:p>
    <w:p w14:paraId="4780F164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55D74" w:rsidRPr="00355D74" w:rsidSect="00355D7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8B96B7C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ЛПНП</w:t>
      </w:r>
    </w:p>
    <w:p w14:paraId="3C5D4BF0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ЛПОНП </w:t>
      </w:r>
    </w:p>
    <w:p w14:paraId="6237127F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ЛПВП</w:t>
      </w:r>
    </w:p>
    <w:p w14:paraId="75CD89F2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ХМ </w:t>
      </w:r>
    </w:p>
    <w:p w14:paraId="6931F3C2" w14:textId="77777777" w:rsidR="00355D74" w:rsidRPr="00355D74" w:rsidRDefault="00355D74" w:rsidP="00355D74">
      <w:pPr>
        <w:numPr>
          <w:ilvl w:val="0"/>
          <w:numId w:val="10"/>
        </w:num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ЛПВП и ЛПНП</w:t>
      </w:r>
    </w:p>
    <w:p w14:paraId="3C615A94" w14:textId="77777777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  <w:sectPr w:rsidR="00355D74" w:rsidRPr="00355D74" w:rsidSect="00355D74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1E4962A" w14:textId="39AD0152" w:rsidR="00355D74" w:rsidRPr="00355D74" w:rsidRDefault="00DE635E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11. </w:t>
      </w:r>
      <w:r w:rsidR="00355D74"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Какая транспортная форма липидов является атерогенной?</w:t>
      </w:r>
    </w:p>
    <w:p w14:paraId="53027903" w14:textId="36C84EEA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</w:t>
      </w:r>
      <w:r w:rsid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ЛПНП</w:t>
      </w:r>
    </w:p>
    <w:p w14:paraId="20E9380A" w14:textId="53EEB82A" w:rsidR="00355D74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ЛПВП</w:t>
      </w:r>
    </w:p>
    <w:p w14:paraId="6B779D18" w14:textId="34BB1A67" w:rsidR="00DE635E" w:rsidRPr="00355D74" w:rsidRDefault="00355D74" w:rsidP="00355D7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355D74">
        <w:rPr>
          <w:rFonts w:ascii="Times New Roman" w:eastAsia="Times New Roman" w:hAnsi="Times New Roman" w:cs="Times New Roman"/>
          <w:sz w:val="28"/>
          <w:szCs w:val="28"/>
          <w:lang w:eastAsia="ar-SA"/>
        </w:rPr>
        <w:t>хиломикроны</w:t>
      </w:r>
    </w:p>
    <w:p w14:paraId="5F28BDA8" w14:textId="13922414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ЛППП</w:t>
      </w:r>
    </w:p>
    <w:p w14:paraId="5F5AA97D" w14:textId="3D8846D7" w:rsidR="00355D74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мицеллы</w:t>
      </w:r>
    </w:p>
    <w:p w14:paraId="30128C29" w14:textId="5297C381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A9933F8" w14:textId="679895DA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Какие вещества являются активаторами липазы панкреатического сока?</w:t>
      </w:r>
    </w:p>
    <w:p w14:paraId="626B9858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4C04D7F" w14:textId="505C40F1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энтерокиназа, соляная кислота</w:t>
      </w:r>
    </w:p>
    <w:p w14:paraId="7069DFB2" w14:textId="3340D462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колипазы, желчные кислоты</w:t>
      </w:r>
    </w:p>
    <w:p w14:paraId="28B79259" w14:textId="4DAE9E73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жирная кислота, таурин</w:t>
      </w:r>
    </w:p>
    <w:p w14:paraId="25761C5A" w14:textId="39CA4D39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аминокислоты, ионы магния</w:t>
      </w:r>
    </w:p>
    <w:p w14:paraId="3F2A6F21" w14:textId="4AB9A93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ионы хлора, холецистокинин</w:t>
      </w:r>
    </w:p>
    <w:p w14:paraId="59F614EF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508E0DC2" w14:textId="66EBCDFA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Что может быть причиной нарушения всасывания липидов?</w:t>
      </w:r>
    </w:p>
    <w:p w14:paraId="74B2ABC2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05741AFB" w14:textId="415DD084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отсутствие липопротеинлипазы</w:t>
      </w:r>
    </w:p>
    <w:p w14:paraId="523BB911" w14:textId="10C2A5D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недостаточное поступление желчи в кишечник</w:t>
      </w:r>
    </w:p>
    <w:p w14:paraId="5837AF9E" w14:textId="1B9C6195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авитаминоз водорастворимых витаминов</w:t>
      </w:r>
    </w:p>
    <w:p w14:paraId="6B59368F" w14:textId="2AD6B9C6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недостаточность желудочного сока</w:t>
      </w:r>
    </w:p>
    <w:p w14:paraId="23341810" w14:textId="1DE40DC4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гипервитаминоз жирорастворимых витаминов</w:t>
      </w:r>
    </w:p>
    <w:p w14:paraId="2F0ACC56" w14:textId="77777777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3A355DD" w14:textId="3A7EDA7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14.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Фермент липидного обмена, вырабатываемый в ЖКТ:</w:t>
      </w:r>
    </w:p>
    <w:p w14:paraId="2C21BB3B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51885E6" w14:textId="1747FC0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липаза поджелудочной железы</w:t>
      </w:r>
    </w:p>
    <w:p w14:paraId="38D59CA0" w14:textId="4355AB04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холинэстераза</w:t>
      </w:r>
    </w:p>
    <w:p w14:paraId="75E67852" w14:textId="2089592E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липопротеидлипаза</w:t>
      </w:r>
    </w:p>
    <w:p w14:paraId="25A2C598" w14:textId="34790EA9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катепсины</w:t>
      </w:r>
    </w:p>
    <w:p w14:paraId="70832FF5" w14:textId="25F5F2A1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пальмитатсинтетаза</w:t>
      </w:r>
    </w:p>
    <w:p w14:paraId="73D3BEBD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D4958DD" w14:textId="1F1BCA9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15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Значение фосфолипидов:</w:t>
      </w:r>
    </w:p>
    <w:p w14:paraId="21E2E809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18EC5B44" w14:textId="5C634C29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участвует в транспорте гормонов</w:t>
      </w:r>
    </w:p>
    <w:p w14:paraId="3E7609CF" w14:textId="53AA23DE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обладает липотропным действием</w:t>
      </w:r>
    </w:p>
    <w:p w14:paraId="51631653" w14:textId="3ECEF66A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участвуют в транспорте железа</w:t>
      </w:r>
    </w:p>
    <w:p w14:paraId="615C5CF8" w14:textId="60756425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участвует в транспорте меди</w:t>
      </w:r>
    </w:p>
    <w:p w14:paraId="50F0DFD5" w14:textId="18A1CDB9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участвуют в транспорте кислорода</w:t>
      </w:r>
    </w:p>
    <w:p w14:paraId="125DE097" w14:textId="367DC50B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8D8B14B" w14:textId="29A4D053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16.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Респираторный ацидоз развивается при:</w:t>
      </w:r>
    </w:p>
    <w:p w14:paraId="32D8D1E6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C1633C1" w14:textId="34B5906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голодании</w:t>
      </w:r>
    </w:p>
    <w:p w14:paraId="7ACC6513" w14:textId="360CAF3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нефрите</w:t>
      </w:r>
    </w:p>
    <w:p w14:paraId="0E4E94BF" w14:textId="76013EDC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респираторном дистресс-синдроме</w:t>
      </w:r>
    </w:p>
    <w:p w14:paraId="77AD2D30" w14:textId="7E33F0AB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дизентерии</w:t>
      </w:r>
    </w:p>
    <w:p w14:paraId="49AB876B" w14:textId="4DB41355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5)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гипервентиляции</w:t>
      </w:r>
    </w:p>
    <w:p w14:paraId="5476ECCF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7167B257" w14:textId="4AD1F1F7" w:rsid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17.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Метаболический алкалоз развивается при:</w:t>
      </w:r>
    </w:p>
    <w:p w14:paraId="733C731C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319816" w14:textId="3E4108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задержке углекислоты</w:t>
      </w:r>
    </w:p>
    <w:p w14:paraId="33A44DCC" w14:textId="60299162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задержке органических кислот</w:t>
      </w:r>
    </w:p>
    <w:p w14:paraId="414961BA" w14:textId="35BB5935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потере калия организмом</w:t>
      </w:r>
    </w:p>
    <w:p w14:paraId="3736F583" w14:textId="6F5A22B6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образовании кетоновых тел</w:t>
      </w:r>
    </w:p>
    <w:p w14:paraId="52756D5E" w14:textId="6FF2A5DD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гиповентиляции легких</w:t>
      </w:r>
    </w:p>
    <w:p w14:paraId="7DF193A0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37B95138" w14:textId="4C73846A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18. Респираторный алкалоз развивается при:</w:t>
      </w:r>
    </w:p>
    <w:p w14:paraId="5B6DA0FE" w14:textId="139C8AD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гипервентиляции легких</w:t>
      </w:r>
    </w:p>
    <w:p w14:paraId="17C60D56" w14:textId="49D54B4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обильной рвоте</w:t>
      </w:r>
    </w:p>
    <w:p w14:paraId="23FA66A6" w14:textId="64DEE76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опухоли трахеи</w:t>
      </w:r>
    </w:p>
    <w:p w14:paraId="5840AFF1" w14:textId="44F808D9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вливании содовых растворов</w:t>
      </w:r>
    </w:p>
    <w:p w14:paraId="44AA8EE3" w14:textId="306E6AF0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гиповентиляции легких</w:t>
      </w:r>
    </w:p>
    <w:p w14:paraId="5E38683D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3503DAD5" w14:textId="57C743E2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19. При компенсированном метаболическом ацидозе не изменяется:</w:t>
      </w:r>
    </w:p>
    <w:p w14:paraId="6FEEDBB7" w14:textId="4E3BF95F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парциальное давление углекислого газа</w:t>
      </w:r>
    </w:p>
    <w:p w14:paraId="3970007B" w14:textId="718871D5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содержание актуальных бикарбонатов (АВ)</w:t>
      </w:r>
    </w:p>
    <w:p w14:paraId="18CF320C" w14:textId="020AFD32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рН крови</w:t>
      </w:r>
    </w:p>
    <w:p w14:paraId="5FBFB526" w14:textId="4DBAA20B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дефицит оснований (ВЕ)</w:t>
      </w:r>
    </w:p>
    <w:p w14:paraId="589554E2" w14:textId="51A39903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парциальное давление кислорода</w:t>
      </w:r>
    </w:p>
    <w:p w14:paraId="73E65962" w14:textId="77777777" w:rsidR="00DE635E" w:rsidRPr="00DE635E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</w:p>
    <w:p w14:paraId="67000B65" w14:textId="0D1D36F1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20.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 В компенсации метаболического ацидоза не принимает участие:</w:t>
      </w:r>
    </w:p>
    <w:p w14:paraId="07C21935" w14:textId="2E332CA9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1)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фосфатная буферная система</w:t>
      </w:r>
    </w:p>
    <w:p w14:paraId="3C4DAEDE" w14:textId="7A2CFECD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2)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бикарбонатная буферная система</w:t>
      </w:r>
    </w:p>
    <w:p w14:paraId="0B3A3F5C" w14:textId="761227D9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3) 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>синовиальная жидкость</w:t>
      </w:r>
    </w:p>
    <w:p w14:paraId="549D758D" w14:textId="0275C727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4)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почки</w:t>
      </w:r>
    </w:p>
    <w:p w14:paraId="37B386DA" w14:textId="69A3FAFE" w:rsidR="00DE635E" w:rsidRPr="00DE635E" w:rsidRDefault="00977AB1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5)</w:t>
      </w:r>
      <w:r w:rsidR="00DE635E" w:rsidRPr="00DE635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легкие</w:t>
      </w:r>
    </w:p>
    <w:p w14:paraId="11FCF5B7" w14:textId="77777777" w:rsidR="00DE635E" w:rsidRPr="00355D74" w:rsidRDefault="00DE635E" w:rsidP="00DE635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812FF14" w14:textId="6AA649CA" w:rsidR="00953930" w:rsidRDefault="00977AB1" w:rsidP="00977AB1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Ситуационные задачи</w:t>
      </w:r>
    </w:p>
    <w:p w14:paraId="74BC6C6C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1. Накануне больной перенес массивную кровопотерю. Пациент испытывает сильную жажду. Кожные покровы - холодные и бледные. Частота дыхания – 22 в мин. Частота сердечных сокращений – 115 уд/мин, артериальное давление 100/70 мм.рт. ст. Содержание протонов в плазме крови ( во внеклеточной жидкости) – 50 ммоль/л при содержании в ней бикарбонатного аниона на уровне 20ммоль/л.</w:t>
      </w:r>
    </w:p>
    <w:p w14:paraId="7B9854BB" w14:textId="77777777" w:rsidR="00977AB1" w:rsidRPr="00977AB1" w:rsidRDefault="00977AB1" w:rsidP="00977AB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Вопросы:</w:t>
      </w:r>
    </w:p>
    <w:p w14:paraId="1DF7808C" w14:textId="77777777" w:rsidR="00977AB1" w:rsidRPr="00977AB1" w:rsidRDefault="00977AB1" w:rsidP="00977AB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1 Какое нарушение КОС возникло у больного?</w:t>
      </w:r>
    </w:p>
    <w:p w14:paraId="3B0B4304" w14:textId="77777777" w:rsidR="00977AB1" w:rsidRPr="00977AB1" w:rsidRDefault="00977AB1" w:rsidP="00977AB1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2 Что явилось причиной данного нарушения КОС?</w:t>
      </w:r>
    </w:p>
    <w:p w14:paraId="3A16C739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6E59639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2. Больной в коматозном состоянии, в связи с нарушениями дыхания переведен на искусственную вентиляцию легких (ИВЛ). Оцените кислотно-</w:t>
      </w: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основное состояние организма до и после ИВЛ. Правильно ли установлен объем легочной вентиляции? </w:t>
      </w:r>
    </w:p>
    <w:p w14:paraId="1F7124CE" w14:textId="01D5F409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tbl>
      <w:tblPr>
        <w:tblStyle w:val="a4"/>
        <w:tblpPr w:leftFromText="180" w:rightFromText="180" w:vertAnchor="text" w:tblpY="50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977AB1" w14:paraId="23CAD2C5" w14:textId="77777777" w:rsidTr="00977AB1">
        <w:tc>
          <w:tcPr>
            <w:tcW w:w="3115" w:type="dxa"/>
          </w:tcPr>
          <w:p w14:paraId="3022CF0F" w14:textId="77777777" w:rsidR="00977AB1" w:rsidRP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Показатели</w:t>
            </w:r>
          </w:p>
          <w:p w14:paraId="426E48C4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3115" w:type="dxa"/>
          </w:tcPr>
          <w:p w14:paraId="1BEA6AA3" w14:textId="77777777" w:rsidR="00977AB1" w:rsidRDefault="00977AB1" w:rsidP="00977AB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До ИВЛ</w:t>
            </w:r>
          </w:p>
        </w:tc>
        <w:tc>
          <w:tcPr>
            <w:tcW w:w="3115" w:type="dxa"/>
          </w:tcPr>
          <w:p w14:paraId="0B09A41E" w14:textId="77777777" w:rsidR="00977AB1" w:rsidRPr="00977AB1" w:rsidRDefault="00977AB1" w:rsidP="00977AB1">
            <w:pPr>
              <w:suppressAutoHyphens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После ИВЛ</w:t>
            </w:r>
          </w:p>
          <w:p w14:paraId="0BE9CF85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77AB1" w14:paraId="4872FE77" w14:textId="77777777" w:rsidTr="00977AB1">
        <w:tc>
          <w:tcPr>
            <w:tcW w:w="3115" w:type="dxa"/>
          </w:tcPr>
          <w:p w14:paraId="3704A4E9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рН   </w:t>
            </w:r>
          </w:p>
        </w:tc>
        <w:tc>
          <w:tcPr>
            <w:tcW w:w="3115" w:type="dxa"/>
          </w:tcPr>
          <w:p w14:paraId="48375436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7,3                                              </w:t>
            </w:r>
          </w:p>
        </w:tc>
        <w:tc>
          <w:tcPr>
            <w:tcW w:w="3115" w:type="dxa"/>
          </w:tcPr>
          <w:p w14:paraId="0DA68618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7,4</w:t>
            </w:r>
          </w:p>
        </w:tc>
      </w:tr>
      <w:tr w:rsidR="00977AB1" w14:paraId="1AD806BF" w14:textId="77777777" w:rsidTr="00977AB1">
        <w:tc>
          <w:tcPr>
            <w:tcW w:w="3115" w:type="dxa"/>
          </w:tcPr>
          <w:p w14:paraId="7E98FA76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РСО2</w:t>
            </w:r>
          </w:p>
        </w:tc>
        <w:tc>
          <w:tcPr>
            <w:tcW w:w="3115" w:type="dxa"/>
          </w:tcPr>
          <w:p w14:paraId="4DCD7BE6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60 мм.рт.ст.                         </w:t>
            </w:r>
          </w:p>
        </w:tc>
        <w:tc>
          <w:tcPr>
            <w:tcW w:w="3115" w:type="dxa"/>
          </w:tcPr>
          <w:p w14:paraId="5F170A48" w14:textId="77777777" w:rsidR="00977AB1" w:rsidRP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30 мм.рт.ст</w:t>
            </w:r>
          </w:p>
          <w:p w14:paraId="11F2634C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977AB1" w14:paraId="4C93165E" w14:textId="77777777" w:rsidTr="00977AB1">
        <w:tc>
          <w:tcPr>
            <w:tcW w:w="3115" w:type="dxa"/>
          </w:tcPr>
          <w:p w14:paraId="6C878056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АВ</w:t>
            </w:r>
          </w:p>
        </w:tc>
        <w:tc>
          <w:tcPr>
            <w:tcW w:w="3115" w:type="dxa"/>
          </w:tcPr>
          <w:p w14:paraId="255350DD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22 ммоль/л</w:t>
            </w:r>
          </w:p>
        </w:tc>
        <w:tc>
          <w:tcPr>
            <w:tcW w:w="3115" w:type="dxa"/>
          </w:tcPr>
          <w:p w14:paraId="0851FE3D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ммоль/л</w:t>
            </w:r>
          </w:p>
        </w:tc>
      </w:tr>
      <w:tr w:rsidR="00977AB1" w14:paraId="204A7AFB" w14:textId="77777777" w:rsidTr="00977AB1">
        <w:tc>
          <w:tcPr>
            <w:tcW w:w="3115" w:type="dxa"/>
          </w:tcPr>
          <w:p w14:paraId="41CDF46E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ВВ  </w:t>
            </w:r>
          </w:p>
        </w:tc>
        <w:tc>
          <w:tcPr>
            <w:tcW w:w="3115" w:type="dxa"/>
          </w:tcPr>
          <w:p w14:paraId="15270977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42 ммоль/л                       </w:t>
            </w:r>
          </w:p>
        </w:tc>
        <w:tc>
          <w:tcPr>
            <w:tcW w:w="3115" w:type="dxa"/>
          </w:tcPr>
          <w:p w14:paraId="15A2C41E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З9 ммоль/</w:t>
            </w:r>
          </w:p>
        </w:tc>
      </w:tr>
      <w:tr w:rsidR="00977AB1" w14:paraId="0709DD8D" w14:textId="77777777" w:rsidTr="00977AB1">
        <w:tc>
          <w:tcPr>
            <w:tcW w:w="3115" w:type="dxa"/>
          </w:tcPr>
          <w:p w14:paraId="645CBEFB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SВ  </w:t>
            </w:r>
          </w:p>
        </w:tc>
        <w:tc>
          <w:tcPr>
            <w:tcW w:w="3115" w:type="dxa"/>
          </w:tcPr>
          <w:p w14:paraId="55178E2E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21 ммоль/л                  </w:t>
            </w:r>
          </w:p>
        </w:tc>
        <w:tc>
          <w:tcPr>
            <w:tcW w:w="3115" w:type="dxa"/>
          </w:tcPr>
          <w:p w14:paraId="03B6633D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 ммоль/л</w:t>
            </w:r>
          </w:p>
        </w:tc>
      </w:tr>
      <w:tr w:rsidR="00977AB1" w14:paraId="66610133" w14:textId="77777777" w:rsidTr="00977AB1">
        <w:tc>
          <w:tcPr>
            <w:tcW w:w="3115" w:type="dxa"/>
          </w:tcPr>
          <w:p w14:paraId="20851B27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ВЕ   </w:t>
            </w:r>
          </w:p>
        </w:tc>
        <w:tc>
          <w:tcPr>
            <w:tcW w:w="3115" w:type="dxa"/>
          </w:tcPr>
          <w:p w14:paraId="2D6F7219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+ 1 ммоль/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</w:t>
            </w: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</w:t>
            </w:r>
          </w:p>
        </w:tc>
        <w:tc>
          <w:tcPr>
            <w:tcW w:w="3115" w:type="dxa"/>
          </w:tcPr>
          <w:p w14:paraId="2778F523" w14:textId="77777777" w:rsidR="00977AB1" w:rsidRDefault="00977AB1" w:rsidP="00977AB1">
            <w:pPr>
              <w:suppressAutoHyphens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77AB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- 4 ммоль/л</w:t>
            </w:r>
          </w:p>
        </w:tc>
      </w:tr>
    </w:tbl>
    <w:p w14:paraId="529DA4D0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0E92C43" w14:textId="31FE31DD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3 Больной с хронической почечной недостаточностью страдает от частой рвоты. Пациент находится в состоянии грамнегативного сепсиса (системной воспалительной реакции). Какие нарушения кислотно-основного состояния можно ожидать у данного больного?</w:t>
      </w:r>
    </w:p>
    <w:p w14:paraId="1C53F862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Выберите правильный ответ:</w:t>
      </w:r>
    </w:p>
    <w:p w14:paraId="5C6C8C9C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1 метаболический ацидоз без других расстройств КОС;</w:t>
      </w:r>
    </w:p>
    <w:p w14:paraId="4B5B21AD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2 метаболический и респираторный ацидоз;</w:t>
      </w:r>
    </w:p>
    <w:p w14:paraId="0227BDFF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3 метаболический ацидоз ивыделительный алкалоз;</w:t>
      </w:r>
    </w:p>
    <w:p w14:paraId="49B09270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4 метаболический ацидоз и респираторнвй алкалоз;</w:t>
      </w:r>
    </w:p>
    <w:p w14:paraId="15EEB260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5 респираторный алкалоз, метаболический ацидоз и выделительный алкалоз.</w:t>
      </w:r>
    </w:p>
    <w:p w14:paraId="013DD5A2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3969A4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4. У больного с хроническим обструктивным легочным заболеванием (ХОЗЛ) в анамнезе с задержкой СО2 отмечается диарея в течение трех суток. Нормальной реакцией на повышение парциального давления углекислого газа в артериальной крови (дыхательный</w:t>
      </w:r>
    </w:p>
    <w:p w14:paraId="01967E7E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ацидоз) у такого пациента является компенсаторное повышение концентрации иона бикарбоната в плазме крови (НСО3)</w:t>
      </w:r>
    </w:p>
    <w:p w14:paraId="057F5269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Данные анализа газов артериальной крови:</w:t>
      </w:r>
    </w:p>
    <w:p w14:paraId="00894730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РН – 7,23 рСО2 – 65 мм.рт.ст. НСО3 – 29 ммоль/л</w:t>
      </w:r>
    </w:p>
    <w:p w14:paraId="2D7CAE86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Вопросы:</w:t>
      </w:r>
    </w:p>
    <w:p w14:paraId="23401A15" w14:textId="7777777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1 Сделайте заключение о нарушениях КЩР у данного больного;</w:t>
      </w:r>
    </w:p>
    <w:p w14:paraId="536E8421" w14:textId="02F45180" w:rsid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2 Объясните механизм данных нарушений.</w:t>
      </w:r>
    </w:p>
    <w:p w14:paraId="6B635CFA" w14:textId="77777777" w:rsid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7B091D" w14:textId="73FDD1B7" w:rsidR="00977AB1" w:rsidRP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 </w:t>
      </w: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У больного вследствие хронической недостаточности печени и кишечника нарушено всасывание липидов. Какие сопутствующие авитаминозы отягощают состояние больного?</w:t>
      </w:r>
    </w:p>
    <w:p w14:paraId="501DADE6" w14:textId="77777777" w:rsid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E74143" w14:textId="4702F221" w:rsidR="00977AB1" w:rsidRDefault="00977AB1" w:rsidP="00977AB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 </w:t>
      </w:r>
      <w:r w:rsidRPr="00977AB1">
        <w:rPr>
          <w:rFonts w:ascii="Times New Roman" w:eastAsia="Times New Roman" w:hAnsi="Times New Roman" w:cs="Times New Roman"/>
          <w:sz w:val="28"/>
          <w:szCs w:val="28"/>
          <w:lang w:eastAsia="ar-SA"/>
        </w:rPr>
        <w:t>К врачу обратился пациент ростом 170 см, весом 210 кг. С жалобами на одышку, тахикардию, повышение АД. О каком заболевании идет речь? Причина.</w:t>
      </w:r>
    </w:p>
    <w:p w14:paraId="169F0051" w14:textId="34523EEF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7.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У больного при зондировании 12-перстной кишки установлена задержка оттока желчи из желчного пузыря. Влияет ли это на переваривание жиров?</w:t>
      </w:r>
    </w:p>
    <w:p w14:paraId="6CDBCFC8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ответа вспомните:</w:t>
      </w:r>
    </w:p>
    <w:p w14:paraId="47BF19E0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Какие компоненты желчи участвуют в переваривании липидов?</w:t>
      </w:r>
    </w:p>
    <w:p w14:paraId="095087B6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Какие функции они выполняют?</w:t>
      </w:r>
    </w:p>
    <w:p w14:paraId="42ADE3D6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43C301F" w14:textId="4CCEC080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8.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В крови пациента отмечено повышение содержания липидов.</w:t>
      </w:r>
    </w:p>
    <w:p w14:paraId="740F0906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Может ли это зависеть от нарушения правил взятия крови на анализ?</w:t>
      </w:r>
    </w:p>
    <w:p w14:paraId="7FDA1D5E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Как называется это состояние?</w:t>
      </w:r>
    </w:p>
    <w:p w14:paraId="6DA59874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3. В составе каких соединений находятся липиды в крови?</w:t>
      </w:r>
    </w:p>
    <w:p w14:paraId="6C2C1ECE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85EEE8B" w14:textId="44CDFCBA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Через 5 часов после обеда котлетами из жирной свинины у человека провели исследование крови. Обнаружили повышение содержания липидов. Какие липиды преобладали и в какой форме?</w:t>
      </w:r>
    </w:p>
    <w:p w14:paraId="2CF21F77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обоснования ответа вспомните:</w:t>
      </w:r>
    </w:p>
    <w:p w14:paraId="5FADF152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Какие вы знаете транспортные формы липидов в крови?</w:t>
      </w:r>
    </w:p>
    <w:p w14:paraId="2F0FAF81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Опишите состав и строение этих форм.</w:t>
      </w:r>
    </w:p>
    <w:p w14:paraId="07CCC41B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3. Как изменится вид сыворотки крови после приема жирной пищи?</w:t>
      </w:r>
    </w:p>
    <w:p w14:paraId="6B70BD73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72B3C3B3" w14:textId="05B83B27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10.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У больного вследствие хронической недостаточности печени и кишечника нарушено всасывание липидов. Какие сопутствующие гиповитаминозы отягощают состояние больного?</w:t>
      </w:r>
    </w:p>
    <w:p w14:paraId="7567AA9A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обоснования ответа вспомните:</w:t>
      </w:r>
    </w:p>
    <w:p w14:paraId="2508CA76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Как происходит всасывание продуктов переваривания липидов?</w:t>
      </w:r>
    </w:p>
    <w:p w14:paraId="5D4BD5BA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Какие витамины всасываются вместе с продуктами переваривания липидов?</w:t>
      </w:r>
    </w:p>
    <w:p w14:paraId="415317A3" w14:textId="724EC0E1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BBEA49A" w14:textId="28A58E3F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11.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чего больному атеросклерозом при выписке из больницы рекомендуют диету, стимулирующую отток желчи и усиление перистальтики кишечника?</w:t>
      </w:r>
    </w:p>
    <w:p w14:paraId="4BBD805C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обоснования ответа вспомните:</w:t>
      </w:r>
    </w:p>
    <w:p w14:paraId="3FF23026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1. Что такое атеросклероз?</w:t>
      </w:r>
    </w:p>
    <w:p w14:paraId="492DFCC4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Где и из чего образуются желчные кислоты?</w:t>
      </w:r>
    </w:p>
    <w:p w14:paraId="0446D8AD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3. Какие продукты необходимо включить в рацион для усиления перистальтики кишечника?</w:t>
      </w:r>
    </w:p>
    <w:p w14:paraId="2CF326C9" w14:textId="28E8A8EE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0723C0DE" w14:textId="64223CB7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12.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Как объяснить тот факт, что холестерин – гидрофобное вещество - в желчи находится в растворенном состоянии?</w:t>
      </w:r>
    </w:p>
    <w:p w14:paraId="01AAC1F2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обоснования ответа вспомните:</w:t>
      </w:r>
    </w:p>
    <w:p w14:paraId="0EDF045C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К какой группе липидов по химической классификации относится холестерин?</w:t>
      </w:r>
    </w:p>
    <w:p w14:paraId="1CB6EDAE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Какую роль в поддержании холестерина в растворенном состоянии играют желчные кислоты?</w:t>
      </w:r>
    </w:p>
    <w:p w14:paraId="7F781655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288A2E76" w14:textId="0A34F503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13.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Назовите основной источник энергии скелетных мышц через 40-50 минут после начала работы.</w:t>
      </w:r>
    </w:p>
    <w:p w14:paraId="582523CE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ответа:</w:t>
      </w:r>
    </w:p>
    <w:p w14:paraId="23DB85DB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Напишите схему процесса, происходящего в этих условиях в мышцах.</w:t>
      </w:r>
    </w:p>
    <w:p w14:paraId="37AAEB3D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Откуда поступают источники энергии в мышцы, в каком процессе они образуются?</w:t>
      </w:r>
    </w:p>
    <w:p w14:paraId="736AB2EA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</w:p>
    <w:p w14:paraId="70894DFF" w14:textId="178BBFF2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14.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У спортсмена перед ответственным стартом в крови повысилось содержание глюкозы до 6,5 ммоль/л и неэстерифицированных жирных кислот (НЭЖК) - до 1,2 ммоль/л (норма 0,4-0,9 ммоль/л). Каковы причины этих изменений?</w:t>
      </w:r>
    </w:p>
    <w:p w14:paraId="5E821B28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ответа:</w:t>
      </w:r>
    </w:p>
    <w:p w14:paraId="4058C08C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Вспомните гормональную регуляцию углеводного и липидного обменов.</w:t>
      </w:r>
    </w:p>
    <w:p w14:paraId="27DF8DBB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Что является источником НЭЖК в сыворотке крови?</w:t>
      </w:r>
    </w:p>
    <w:p w14:paraId="6A907CE5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620FC97" w14:textId="65C25956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15.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Одна из причин развития инфаркта миокарда в пожилом возрасте связана с нарушением структуры рецепторов печени к ЛПНП. К развитию какого заболевания, предшествующего инфаркту миокарда, приводят эти нарушения?</w:t>
      </w:r>
    </w:p>
    <w:p w14:paraId="0A86D83E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Для ответа вспомните:</w:t>
      </w:r>
    </w:p>
    <w:p w14:paraId="72227C84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Что такое ЛПНП, их состав и строение?</w:t>
      </w:r>
    </w:p>
    <w:p w14:paraId="300FC46C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Какова биологическая роль ЛПНП?</w:t>
      </w:r>
    </w:p>
    <w:p w14:paraId="67EF2F6F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3. Какие нарушения обмена липидов развились в данном случае?</w:t>
      </w:r>
    </w:p>
    <w:p w14:paraId="0FCFA9C4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AE03FB2" w14:textId="424FAF6B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16.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У мальчика 6 лет наблюдается быстрая утомляемость, неспособность к выполнению физической работы. При исследовании клеток мышц, взятых путем биопсии, обнаружили большие включения триацилглицеринов: их концентрация оказалась в несколько раз выше нормы, а концентрация карнитина - в 5 раз ниже.</w:t>
      </w:r>
    </w:p>
    <w:p w14:paraId="27F84012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1. Назовите основной источник энергии в мышечной ткани при физической нагрузке.</w:t>
      </w:r>
    </w:p>
    <w:p w14:paraId="79BEB30D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2. Почему при данном заболевании резко снижается способность выполнять длительную физическую нагрузку?</w:t>
      </w:r>
    </w:p>
    <w:p w14:paraId="71DA3AD5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6275C966" w14:textId="70DC6CBA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17.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У ребенка, недавно оперированного по поводу зоба, уровень Са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2+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в крови – 1,25 ммоль/л, судороги. В чем вероятная причина снижения уровня Са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2+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в крови и появления судорог? Какие функции обеспечивают ионы кальция? Какова нормальная концентрация этих ионов в крови ребёнка и взрослого человека? Как поддерживается нормальный уровень кальция в плазме крови?</w:t>
      </w:r>
    </w:p>
    <w:p w14:paraId="43139925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BBC2665" w14:textId="7E594E09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18.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В клинику поступил ребенок с гипертонией и отеками. Содержание Na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+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в крови – 170 ммоль/л, К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  <w:t>+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- 2 ммоль/л. За сутки выделяется натрия 0,5 г, калия – 4 г. Назовите причины данных симптомов и вероятные методы лечения. Какие функции выполняют ионы калия в организме? Как будет проявляться недостаточность этих ионов? Как осуществляется поддержание нормального уровня натрия и калия в плазме крови?</w:t>
      </w:r>
    </w:p>
    <w:p w14:paraId="73284454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C19D073" w14:textId="5A648C43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19.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О недостаточности каких гормонов может свидетельствовать обнаружение у больного устойчивого повышения экскреции ионов натрия и хлора? Какие функции выполняют эти ионы? Как распределяются они между клетками и плазмой? Как будет проявляться недостаточность этих ионов или их избыточность?</w:t>
      </w:r>
    </w:p>
    <w:p w14:paraId="1EB1DBCD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D65978E" w14:textId="55AFA546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20.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Суточный объем мочи 4,5 л, относительная плотность 1004 (норма 1020). Глюкоза в моче не обнаружена, кетоновые тела отсутствуют. Какому заболеванию могут соответствовать результаты анализов? Обоснуйте ответ, для этого:</w:t>
      </w:r>
    </w:p>
    <w:p w14:paraId="7D73F740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а) назовите гормон, синтез и секреция которого нарушены в этом случае;</w:t>
      </w:r>
    </w:p>
    <w:p w14:paraId="64E15C31" w14:textId="77777777" w:rsidR="004A09EC" w:rsidRPr="004A09EC" w:rsidRDefault="004A09EC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б) опишите механизмы действия этого гормона на клетки-мишени.</w:t>
      </w:r>
    </w:p>
    <w:p w14:paraId="77CDD564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349AAD13" w14:textId="6263EC5A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21.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У больного при обследовании обнаружены гипертензия, пониженная концентрация калия в крови. Активность ренина снижена, уровень альдостерона в плазме крови выше нормы. При компьютерной томографии обнаружили опухоль левого надпочечника. Можно ли больному рекомендовать для лечения гипертонии препараты – ингибиторы ангиотензинпревращающего фермента (АПФ)?</w:t>
      </w:r>
    </w:p>
    <w:p w14:paraId="0CBC45BA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2CEE939C" w14:textId="55423970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22.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 У двух больных суточный диурез увеличен до 10—15 л. В чем вероятная причина такого увеличения диуреза? С помощью каких анализов можно различить этих больных, если увеличение диуреза является следствием разных причин?</w:t>
      </w:r>
    </w:p>
    <w:p w14:paraId="3242FD34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EB2CF4" w14:textId="7C8C6D1D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85124">
        <w:rPr>
          <w:rFonts w:ascii="Times New Roman" w:eastAsia="Times New Roman" w:hAnsi="Times New Roman" w:cs="Times New Roman"/>
          <w:sz w:val="28"/>
          <w:szCs w:val="28"/>
          <w:lang w:eastAsia="ar-SA"/>
        </w:rPr>
        <w:t>23</w:t>
      </w:r>
      <w:r w:rsidR="004A09EC" w:rsidRPr="004A09EC">
        <w:rPr>
          <w:rFonts w:ascii="Times New Roman" w:eastAsia="Times New Roman" w:hAnsi="Times New Roman" w:cs="Times New Roman"/>
          <w:sz w:val="28"/>
          <w:szCs w:val="28"/>
          <w:lang w:eastAsia="ar-SA"/>
        </w:rPr>
        <w:t>. Что такое гиперпаратиреоидизм? При этой патологии у больных отмечают мышечную слабость, остеопороз и деформацию костей, образование камней в почках. Объясните причины этих симптомов.</w:t>
      </w:r>
    </w:p>
    <w:p w14:paraId="648FD287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DF52C8B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24.</w:t>
      </w:r>
      <w:r w:rsidR="00567A00" w:rsidRPr="00567A0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Охарактеризовать кислотно-основное состояние и определить патогенетические принципы коррекции, если известно, что рН - 7,25; рСО2 – 30мм. рт. ст; SВ – 15 ммоль/л; ВВ – 40 ммоль/л; ВЕ - -9 ммоль/л. Калий плазмы – 7,1 ммоль/л, эритроцитов – 70,1 ммоль/л; кальций плазмы – 6,5 ммоль/л; сахар крови – 9,3 ммоль/л; кетоновые тела – 55мг/%. Задача 12 </w:t>
      </w:r>
    </w:p>
    <w:p w14:paraId="3B5E0B56" w14:textId="77777777" w:rsidR="00085124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70FBE4B" w14:textId="16770A4C" w:rsidR="004A09EC" w:rsidRPr="004A09EC" w:rsidRDefault="00085124" w:rsidP="00085124">
      <w:pPr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25. </w:t>
      </w:r>
      <w:r w:rsidR="00567A00" w:rsidRPr="00567A00">
        <w:rPr>
          <w:rFonts w:ascii="Times New Roman" w:eastAsia="Times New Roman" w:hAnsi="Times New Roman" w:cs="Times New Roman"/>
          <w:sz w:val="28"/>
          <w:szCs w:val="28"/>
          <w:lang w:eastAsia="ar-SA"/>
        </w:rPr>
        <w:t>Охарактеризовать кислотно-основное состояние и определить патогенетические принципы коррекции, если известно, что у больного с острым гангренозноперфоративным аппендицитом и разлитым перитонитом: рН – 7,19; рСО2 – 30 мм.рт.ст.; SВ – 16 ммоль/л; ВЕ - -35 ммоль/л; Натрий плазмы – 136 ммоль/л; Калий плазмы – 6 ммоль/л, эритроцитов – 72 ммоль/л; дефицит жидкости – 3500мл, внеклеточной – 3000 мл.</w:t>
      </w:r>
    </w:p>
    <w:sectPr w:rsidR="004A09EC" w:rsidRPr="004A09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3FF65" w14:textId="77777777" w:rsidR="00F124CE" w:rsidRDefault="00F124CE" w:rsidP="004A09EC">
      <w:pPr>
        <w:spacing w:after="0" w:line="240" w:lineRule="auto"/>
      </w:pPr>
      <w:r>
        <w:separator/>
      </w:r>
    </w:p>
  </w:endnote>
  <w:endnote w:type="continuationSeparator" w:id="0">
    <w:p w14:paraId="35E0AA54" w14:textId="77777777" w:rsidR="00F124CE" w:rsidRDefault="00F124CE" w:rsidP="004A09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8038D8" w14:textId="77777777" w:rsidR="00F124CE" w:rsidRDefault="00F124CE" w:rsidP="004A09EC">
      <w:pPr>
        <w:spacing w:after="0" w:line="240" w:lineRule="auto"/>
      </w:pPr>
      <w:r>
        <w:separator/>
      </w:r>
    </w:p>
  </w:footnote>
  <w:footnote w:type="continuationSeparator" w:id="0">
    <w:p w14:paraId="0FFD24DD" w14:textId="77777777" w:rsidR="00F124CE" w:rsidRDefault="00F124CE" w:rsidP="004A09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080169"/>
    <w:multiLevelType w:val="hybridMultilevel"/>
    <w:tmpl w:val="749E32FE"/>
    <w:lvl w:ilvl="0" w:tplc="52FCEACE">
      <w:start w:val="1"/>
      <w:numFmt w:val="decimal"/>
      <w:lvlText w:val="%1."/>
      <w:lvlJc w:val="left"/>
      <w:pPr>
        <w:ind w:left="744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54AD9"/>
    <w:multiLevelType w:val="hybridMultilevel"/>
    <w:tmpl w:val="3F0C06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442B4"/>
    <w:multiLevelType w:val="hybridMultilevel"/>
    <w:tmpl w:val="2E027682"/>
    <w:lvl w:ilvl="0" w:tplc="ABFC5C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D3287"/>
    <w:multiLevelType w:val="hybridMultilevel"/>
    <w:tmpl w:val="6EF06DE6"/>
    <w:lvl w:ilvl="0" w:tplc="9E407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222D5"/>
    <w:multiLevelType w:val="hybridMultilevel"/>
    <w:tmpl w:val="6BF87BB4"/>
    <w:lvl w:ilvl="0" w:tplc="4D460B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C47593"/>
    <w:multiLevelType w:val="hybridMultilevel"/>
    <w:tmpl w:val="741A799A"/>
    <w:lvl w:ilvl="0" w:tplc="5B3EB9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2E66E0"/>
    <w:multiLevelType w:val="hybridMultilevel"/>
    <w:tmpl w:val="F4F85EEE"/>
    <w:lvl w:ilvl="0" w:tplc="7A36C6B0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5BE0"/>
    <w:multiLevelType w:val="hybridMultilevel"/>
    <w:tmpl w:val="BCD0E7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6C1207"/>
    <w:multiLevelType w:val="hybridMultilevel"/>
    <w:tmpl w:val="9848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2000B"/>
    <w:multiLevelType w:val="hybridMultilevel"/>
    <w:tmpl w:val="C332D8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F45F6E"/>
    <w:multiLevelType w:val="multilevel"/>
    <w:tmpl w:val="6F9C53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BFE6758"/>
    <w:multiLevelType w:val="hybridMultilevel"/>
    <w:tmpl w:val="18143E2E"/>
    <w:lvl w:ilvl="0" w:tplc="7706839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C633C"/>
    <w:multiLevelType w:val="hybridMultilevel"/>
    <w:tmpl w:val="89EA52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E4B62BD"/>
    <w:multiLevelType w:val="hybridMultilevel"/>
    <w:tmpl w:val="64E8A6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2"/>
  </w:num>
  <w:num w:numId="4">
    <w:abstractNumId w:val="5"/>
  </w:num>
  <w:num w:numId="5">
    <w:abstractNumId w:val="12"/>
  </w:num>
  <w:num w:numId="6">
    <w:abstractNumId w:val="4"/>
  </w:num>
  <w:num w:numId="7">
    <w:abstractNumId w:val="0"/>
  </w:num>
  <w:num w:numId="8">
    <w:abstractNumId w:val="3"/>
  </w:num>
  <w:num w:numId="9">
    <w:abstractNumId w:val="11"/>
  </w:num>
  <w:num w:numId="10">
    <w:abstractNumId w:val="1"/>
  </w:num>
  <w:num w:numId="11">
    <w:abstractNumId w:val="9"/>
  </w:num>
  <w:num w:numId="12">
    <w:abstractNumId w:val="7"/>
  </w:num>
  <w:num w:numId="13">
    <w:abstractNumId w:val="6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66"/>
    <w:rsid w:val="00085124"/>
    <w:rsid w:val="00316303"/>
    <w:rsid w:val="00355D74"/>
    <w:rsid w:val="004A09EC"/>
    <w:rsid w:val="00567A00"/>
    <w:rsid w:val="00726984"/>
    <w:rsid w:val="007578B4"/>
    <w:rsid w:val="00953930"/>
    <w:rsid w:val="00977AB1"/>
    <w:rsid w:val="00A011E4"/>
    <w:rsid w:val="00A74A63"/>
    <w:rsid w:val="00B61074"/>
    <w:rsid w:val="00B66E66"/>
    <w:rsid w:val="00DE635E"/>
    <w:rsid w:val="00F124CE"/>
    <w:rsid w:val="00FE5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33FAB"/>
  <w15:chartTrackingRefBased/>
  <w15:docId w15:val="{3CB933AF-A4F4-4690-AD3A-650072384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3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074"/>
    <w:pPr>
      <w:ind w:left="720"/>
      <w:contextualSpacing/>
    </w:pPr>
  </w:style>
  <w:style w:type="table" w:styleId="a4">
    <w:name w:val="Table Grid"/>
    <w:basedOn w:val="a1"/>
    <w:uiPriority w:val="39"/>
    <w:rsid w:val="00977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A0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09EC"/>
  </w:style>
  <w:style w:type="paragraph" w:styleId="a7">
    <w:name w:val="footer"/>
    <w:basedOn w:val="a"/>
    <w:link w:val="a8"/>
    <w:uiPriority w:val="99"/>
    <w:unhideWhenUsed/>
    <w:rsid w:val="004A09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09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10</Pages>
  <Words>2039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Побединская</dc:creator>
  <cp:keywords/>
  <dc:description/>
  <cp:lastModifiedBy>User</cp:lastModifiedBy>
  <cp:revision>6</cp:revision>
  <dcterms:created xsi:type="dcterms:W3CDTF">2023-12-08T14:39:00Z</dcterms:created>
  <dcterms:modified xsi:type="dcterms:W3CDTF">2025-01-15T10:37:00Z</dcterms:modified>
</cp:coreProperties>
</file>