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A53897" w14:textId="77777777" w:rsidR="00D54AAE" w:rsidRDefault="00D54AAE" w:rsidP="00C355F5">
      <w:pPr>
        <w:spacing w:line="362" w:lineRule="auto"/>
        <w:ind w:left="3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14:paraId="316F2C11" w14:textId="77777777" w:rsidR="00D54AAE" w:rsidRPr="00D54AAE" w:rsidRDefault="00D54AAE" w:rsidP="00C355F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bookmarkStart w:id="1" w:name="_Hlk83056968"/>
      <w:r w:rsidRPr="00D54AAE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Бюджетное профессиональное образовательное учреждение</w:t>
      </w:r>
    </w:p>
    <w:p w14:paraId="10FA56C7" w14:textId="77777777" w:rsidR="00D54AAE" w:rsidRPr="00D54AAE" w:rsidRDefault="00D54AAE" w:rsidP="00C355F5">
      <w:pPr>
        <w:keepNext/>
        <w:numPr>
          <w:ilvl w:val="0"/>
          <w:numId w:val="1"/>
        </w:numP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r w:rsidRPr="00D54AAE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Воронежской области</w:t>
      </w:r>
    </w:p>
    <w:p w14:paraId="6EDFD885" w14:textId="77777777" w:rsidR="00D54AAE" w:rsidRPr="00D54AAE" w:rsidRDefault="00D54AAE" w:rsidP="00C355F5">
      <w:pPr>
        <w:keepNext/>
        <w:numPr>
          <w:ilvl w:val="0"/>
          <w:numId w:val="1"/>
        </w:numPr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r w:rsidRPr="00D54AAE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«ВОРОНЕЖСКИЙ БАЗОВЫЙ МЕДИЦИНСКИЙ КОЛЛЕДЖ»</w:t>
      </w:r>
    </w:p>
    <w:p w14:paraId="1C826A6B" w14:textId="77777777" w:rsidR="00D54AAE" w:rsidRPr="00D54AAE" w:rsidRDefault="00D54AAE" w:rsidP="00D54AAE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  <w14:ligatures w14:val="none"/>
        </w:rPr>
      </w:pPr>
    </w:p>
    <w:p w14:paraId="52394756" w14:textId="77777777" w:rsidR="00D54AAE" w:rsidRPr="00D54AAE" w:rsidRDefault="00D54AAE" w:rsidP="00D54AA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A729E7B" w14:textId="77777777" w:rsidR="00D54AAE" w:rsidRPr="00D54AAE" w:rsidRDefault="00D54AAE" w:rsidP="00D54AA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tbl>
      <w:tblPr>
        <w:tblW w:w="9050" w:type="dxa"/>
        <w:tblLayout w:type="fixed"/>
        <w:tblLook w:val="04A0" w:firstRow="1" w:lastRow="0" w:firstColumn="1" w:lastColumn="0" w:noHBand="0" w:noVBand="1"/>
      </w:tblPr>
      <w:tblGrid>
        <w:gridCol w:w="5143"/>
        <w:gridCol w:w="3907"/>
      </w:tblGrid>
      <w:tr w:rsidR="00C355F5" w:rsidRPr="00D54AAE" w14:paraId="2828C763" w14:textId="77777777" w:rsidTr="00C355F5">
        <w:trPr>
          <w:trHeight w:val="390"/>
        </w:trPr>
        <w:tc>
          <w:tcPr>
            <w:tcW w:w="5143" w:type="dxa"/>
            <w:vAlign w:val="center"/>
            <w:hideMark/>
          </w:tcPr>
          <w:p w14:paraId="1A36D8A3" w14:textId="77777777" w:rsidR="00C355F5" w:rsidRPr="00D54AAE" w:rsidRDefault="00C355F5" w:rsidP="00D5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4A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Одобрена  </w:t>
            </w:r>
          </w:p>
          <w:p w14:paraId="452193BF" w14:textId="77777777" w:rsidR="00C355F5" w:rsidRPr="00D54AAE" w:rsidRDefault="00C355F5" w:rsidP="00D5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4A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цикловой  комиссией</w:t>
            </w:r>
          </w:p>
          <w:p w14:paraId="342DD882" w14:textId="77777777" w:rsidR="00C355F5" w:rsidRPr="00D54AAE" w:rsidRDefault="00C355F5" w:rsidP="00D5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4A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« Лабораторная диагностика » </w:t>
            </w:r>
            <w:proofErr w:type="spellStart"/>
            <w:r w:rsidRPr="00D54AAE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Председатель_________Фесенко</w:t>
            </w:r>
            <w:proofErr w:type="spellEnd"/>
            <w:r w:rsidRPr="00D54A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Н.Г.</w:t>
            </w:r>
          </w:p>
          <w:p w14:paraId="5DD7D010" w14:textId="77777777" w:rsidR="00C355F5" w:rsidRPr="00D54AAE" w:rsidRDefault="00C355F5" w:rsidP="00D5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4AAE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1</w:t>
            </w:r>
          </w:p>
          <w:p w14:paraId="3B55D1AD" w14:textId="4BF5D770" w:rsidR="00C355F5" w:rsidRPr="00D54AAE" w:rsidRDefault="00C355F5" w:rsidP="00D54AA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54A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«_31_»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_августа_20 ____</w:t>
            </w:r>
            <w:r w:rsidRPr="00D54AA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г.</w:t>
            </w:r>
          </w:p>
        </w:tc>
        <w:tc>
          <w:tcPr>
            <w:tcW w:w="3907" w:type="dxa"/>
            <w:vAlign w:val="center"/>
            <w:hideMark/>
          </w:tcPr>
          <w:tbl>
            <w:tblPr>
              <w:tblW w:w="10035" w:type="dxa"/>
              <w:tblLayout w:type="fixed"/>
              <w:tblLook w:val="04A0" w:firstRow="1" w:lastRow="0" w:firstColumn="1" w:lastColumn="0" w:noHBand="0" w:noVBand="1"/>
            </w:tblPr>
            <w:tblGrid>
              <w:gridCol w:w="10035"/>
            </w:tblGrid>
            <w:tr w:rsidR="00C355F5" w:rsidRPr="00D54AAE" w14:paraId="5CC63756" w14:textId="77777777">
              <w:trPr>
                <w:trHeight w:val="390"/>
              </w:trPr>
              <w:tc>
                <w:tcPr>
                  <w:tcW w:w="10041" w:type="dxa"/>
                  <w:vAlign w:val="center"/>
                  <w:hideMark/>
                </w:tcPr>
                <w:p w14:paraId="18890D0C" w14:textId="77777777" w:rsidR="00C355F5" w:rsidRPr="00D54AAE" w:rsidRDefault="00C355F5" w:rsidP="00D54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D54AAE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Составлена в соответствии</w:t>
                  </w:r>
                </w:p>
              </w:tc>
            </w:tr>
            <w:tr w:rsidR="00C355F5" w:rsidRPr="00D54AAE" w14:paraId="7D96E515" w14:textId="77777777">
              <w:trPr>
                <w:trHeight w:val="359"/>
              </w:trPr>
              <w:tc>
                <w:tcPr>
                  <w:tcW w:w="10041" w:type="dxa"/>
                  <w:vAlign w:val="center"/>
                  <w:hideMark/>
                </w:tcPr>
                <w:p w14:paraId="3B45BE00" w14:textId="77777777" w:rsidR="00C355F5" w:rsidRPr="00D54AAE" w:rsidRDefault="00C355F5" w:rsidP="00D54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D54AAE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с требованиями ФГОС СПО</w:t>
                  </w:r>
                </w:p>
              </w:tc>
            </w:tr>
            <w:tr w:rsidR="00C355F5" w:rsidRPr="00D54AAE" w14:paraId="3035FC08" w14:textId="77777777">
              <w:trPr>
                <w:trHeight w:val="315"/>
              </w:trPr>
              <w:tc>
                <w:tcPr>
                  <w:tcW w:w="10041" w:type="dxa"/>
                  <w:vAlign w:val="center"/>
                </w:tcPr>
                <w:p w14:paraId="20DF43BA" w14:textId="77777777" w:rsidR="00C355F5" w:rsidRPr="00D54AAE" w:rsidRDefault="00C355F5" w:rsidP="00D54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</w:p>
              </w:tc>
            </w:tr>
            <w:tr w:rsidR="00C355F5" w:rsidRPr="00D54AAE" w14:paraId="3AEB720E" w14:textId="77777777">
              <w:trPr>
                <w:trHeight w:val="406"/>
              </w:trPr>
              <w:tc>
                <w:tcPr>
                  <w:tcW w:w="10041" w:type="dxa"/>
                  <w:vAlign w:val="center"/>
                  <w:hideMark/>
                </w:tcPr>
                <w:p w14:paraId="221280FF" w14:textId="77777777" w:rsidR="00C355F5" w:rsidRPr="00D54AAE" w:rsidRDefault="00C355F5" w:rsidP="00D54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D54AAE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       УТВЕРЖДАЮ</w:t>
                  </w:r>
                </w:p>
              </w:tc>
            </w:tr>
            <w:tr w:rsidR="00C355F5" w:rsidRPr="00D54AAE" w14:paraId="172D2BBD" w14:textId="77777777">
              <w:trPr>
                <w:trHeight w:val="406"/>
              </w:trPr>
              <w:tc>
                <w:tcPr>
                  <w:tcW w:w="10041" w:type="dxa"/>
                  <w:vAlign w:val="center"/>
                </w:tcPr>
                <w:p w14:paraId="75835E7F" w14:textId="77777777" w:rsidR="00C355F5" w:rsidRPr="00D54AAE" w:rsidRDefault="00C355F5" w:rsidP="00D54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D54AAE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Зам. директора по </w:t>
                  </w:r>
                  <w:proofErr w:type="spellStart"/>
                  <w:r w:rsidRPr="00D54AAE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уч</w:t>
                  </w:r>
                  <w:proofErr w:type="spellEnd"/>
                  <w:r w:rsidRPr="00D54AAE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 xml:space="preserve"> работе </w:t>
                  </w:r>
                </w:p>
                <w:p w14:paraId="4BCD1F0E" w14:textId="77777777" w:rsidR="00C355F5" w:rsidRPr="00D54AAE" w:rsidRDefault="00C355F5" w:rsidP="00D54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</w:p>
              </w:tc>
            </w:tr>
            <w:tr w:rsidR="00C355F5" w:rsidRPr="00D54AAE" w14:paraId="308E9BD4" w14:textId="77777777">
              <w:trPr>
                <w:trHeight w:val="406"/>
              </w:trPr>
              <w:tc>
                <w:tcPr>
                  <w:tcW w:w="10041" w:type="dxa"/>
                  <w:vAlign w:val="center"/>
                  <w:hideMark/>
                </w:tcPr>
                <w:p w14:paraId="3AF3A85C" w14:textId="77777777" w:rsidR="00C355F5" w:rsidRPr="00D54AAE" w:rsidRDefault="00C355F5" w:rsidP="00D54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 w:rsidRPr="00D54AAE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_______/Е.Л. Селивановская/</w:t>
                  </w:r>
                </w:p>
              </w:tc>
            </w:tr>
            <w:tr w:rsidR="00C355F5" w:rsidRPr="00D54AAE" w14:paraId="239D4601" w14:textId="77777777">
              <w:trPr>
                <w:trHeight w:val="406"/>
              </w:trPr>
              <w:tc>
                <w:tcPr>
                  <w:tcW w:w="10041" w:type="dxa"/>
                  <w:vAlign w:val="center"/>
                  <w:hideMark/>
                </w:tcPr>
                <w:p w14:paraId="69FCD5A7" w14:textId="2658A9DE" w:rsidR="00C355F5" w:rsidRPr="00D54AAE" w:rsidRDefault="00C355F5" w:rsidP="00D54AA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«___» __________ 20 ____</w:t>
                  </w:r>
                  <w:r w:rsidRPr="00D54AAE">
                    <w:rPr>
                      <w:rFonts w:ascii="Times New Roman" w:eastAsia="Times New Roman" w:hAnsi="Times New Roman" w:cs="Times New Roman"/>
                      <w:iCs/>
                      <w:sz w:val="28"/>
                      <w:szCs w:val="28"/>
                    </w:rPr>
                    <w:t>г.</w:t>
                  </w:r>
                </w:p>
              </w:tc>
            </w:tr>
          </w:tbl>
          <w:p w14:paraId="63936223" w14:textId="77777777" w:rsidR="00C355F5" w:rsidRPr="00D54AAE" w:rsidRDefault="00C355F5" w:rsidP="00D54AAE">
            <w:pPr>
              <w:spacing w:after="0" w:line="256" w:lineRule="auto"/>
              <w:rPr>
                <w:rFonts w:ascii="Calibri" w:eastAsia="Calibri" w:hAnsi="Calibri" w:cs="Times New Roman"/>
              </w:rPr>
            </w:pPr>
          </w:p>
        </w:tc>
      </w:tr>
    </w:tbl>
    <w:p w14:paraId="3F75DF4E" w14:textId="77777777" w:rsidR="00D54AAE" w:rsidRPr="00D54AAE" w:rsidRDefault="00D54AAE" w:rsidP="00D54AA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80491F9" w14:textId="77777777" w:rsidR="00D54AAE" w:rsidRPr="00D54AAE" w:rsidRDefault="00D54AAE" w:rsidP="00D54AAE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260C0BE" w14:textId="77777777" w:rsidR="00D54AAE" w:rsidRPr="00D54AAE" w:rsidRDefault="00D54AAE" w:rsidP="00C355F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4CF1735" w14:textId="77777777" w:rsidR="00D54AAE" w:rsidRPr="00D54AAE" w:rsidRDefault="00D54AAE" w:rsidP="00C355F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7BA3274" w14:textId="77777777" w:rsidR="00D54AAE" w:rsidRPr="00D54AAE" w:rsidRDefault="00D54AAE" w:rsidP="00C355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36"/>
          <w:szCs w:val="36"/>
          <w:lang w:eastAsia="ru-RU"/>
          <w14:ligatures w14:val="none"/>
        </w:rPr>
      </w:pPr>
      <w:r w:rsidRPr="00D54AAE">
        <w:rPr>
          <w:rFonts w:ascii="Times New Roman" w:eastAsia="Times New Roman" w:hAnsi="Times New Roman" w:cs="Times New Roman"/>
          <w:b/>
          <w:bCs/>
          <w:caps/>
          <w:kern w:val="0"/>
          <w:sz w:val="36"/>
          <w:szCs w:val="36"/>
          <w:lang w:eastAsia="ru-RU"/>
          <w14:ligatures w14:val="none"/>
        </w:rPr>
        <w:t>КОНТРОЛЬНО - ОЦЕНОЧНЫЕ МАТЕРИАЛЫ</w:t>
      </w:r>
    </w:p>
    <w:p w14:paraId="3D2E830D" w14:textId="77777777" w:rsidR="00D54AAE" w:rsidRPr="00D54AAE" w:rsidRDefault="00D54AAE" w:rsidP="00C355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28"/>
          <w:szCs w:val="28"/>
          <w:lang w:eastAsia="ru-RU"/>
          <w14:ligatures w14:val="none"/>
        </w:rPr>
      </w:pPr>
      <w:r w:rsidRPr="00D54AAE">
        <w:rPr>
          <w:rFonts w:ascii="Times New Roman" w:eastAsia="Times New Roman" w:hAnsi="Times New Roman" w:cs="Times New Roman"/>
          <w:b/>
          <w:bCs/>
          <w:caps/>
          <w:kern w:val="0"/>
          <w:sz w:val="28"/>
          <w:szCs w:val="28"/>
          <w:lang w:eastAsia="ru-RU"/>
          <w14:ligatures w14:val="none"/>
        </w:rPr>
        <w:t>к итоговому занятию</w:t>
      </w:r>
    </w:p>
    <w:p w14:paraId="3C666DC1" w14:textId="77777777" w:rsidR="00D54AAE" w:rsidRPr="00D54AAE" w:rsidRDefault="00D54AAE" w:rsidP="00C355F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40"/>
          <w:szCs w:val="40"/>
          <w:lang w:eastAsia="ru-RU"/>
          <w14:ligatures w14:val="none"/>
        </w:rPr>
      </w:pPr>
    </w:p>
    <w:p w14:paraId="408D4B65" w14:textId="32795F39" w:rsidR="00D54AAE" w:rsidRPr="00D54AAE" w:rsidRDefault="00D54AAE" w:rsidP="00C355F5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14:ligatures w14:val="none"/>
        </w:rPr>
      </w:pPr>
      <w:r w:rsidRPr="00D54AA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ru-RU"/>
          <w14:ligatures w14:val="none"/>
        </w:rPr>
        <w:t>ПМ.06 ВЫПОЛНЕНИЕ ЛАБОРАТОРНЫХ И ИНСТРУМЕНТАЛЬНЫХ ИССЛЕДОВАНИЙ ПРИ ПРОИЗВОДСТВЕ СУДЕБНО-МЕДИЦИНСКИХ ЭКСПЕРТИЗ (ИССЛЕДОВАНИЙ)</w:t>
      </w:r>
    </w:p>
    <w:p w14:paraId="07924A12" w14:textId="77777777" w:rsidR="00D54AAE" w:rsidRPr="00D54AAE" w:rsidRDefault="00D54AAE" w:rsidP="00C35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bookmarkStart w:id="2" w:name="_Hlk152517702"/>
    </w:p>
    <w:p w14:paraId="123048FE" w14:textId="77777777" w:rsidR="00D54AAE" w:rsidRPr="00D54AAE" w:rsidRDefault="00D54AAE" w:rsidP="00C355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36"/>
          <w:szCs w:val="36"/>
          <w:lang w:eastAsia="ru-RU"/>
          <w14:ligatures w14:val="none"/>
        </w:rPr>
      </w:pPr>
      <w:r w:rsidRPr="00D54AAE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II</w:t>
      </w:r>
      <w:bookmarkEnd w:id="2"/>
      <w:r w:rsidRPr="00D54AA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курс    </w:t>
      </w:r>
      <w:proofErr w:type="gramStart"/>
      <w:r w:rsidRPr="00D54AAE">
        <w:rPr>
          <w:rFonts w:ascii="Times New Roman" w:eastAsia="Times New Roman" w:hAnsi="Times New Roman" w:cs="Times New Roman"/>
          <w:b/>
          <w:kern w:val="0"/>
          <w:sz w:val="28"/>
          <w:szCs w:val="28"/>
          <w:lang w:val="en-US" w:eastAsia="ru-RU"/>
          <w14:ligatures w14:val="none"/>
        </w:rPr>
        <w:t>IY</w:t>
      </w:r>
      <w:r w:rsidRPr="00D54AAE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 семестр</w:t>
      </w:r>
      <w:proofErr w:type="gramEnd"/>
    </w:p>
    <w:p w14:paraId="616CF171" w14:textId="77777777" w:rsidR="00D54AAE" w:rsidRPr="00D54AAE" w:rsidRDefault="00D54AAE" w:rsidP="00C355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eastAsia="ru-RU"/>
          <w14:ligatures w14:val="none"/>
        </w:rPr>
      </w:pPr>
    </w:p>
    <w:p w14:paraId="2B776C98" w14:textId="77777777" w:rsidR="00D54AAE" w:rsidRPr="00D54AAE" w:rsidRDefault="00D54AAE" w:rsidP="00C355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0"/>
          <w:sz w:val="28"/>
          <w:szCs w:val="28"/>
          <w:lang w:eastAsia="ru-RU"/>
          <w14:ligatures w14:val="none"/>
        </w:rPr>
      </w:pPr>
    </w:p>
    <w:p w14:paraId="1F8DD651" w14:textId="77777777" w:rsidR="00D54AAE" w:rsidRPr="00D54AAE" w:rsidRDefault="00D54AAE" w:rsidP="00C355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eastAsia="ru-RU"/>
          <w14:ligatures w14:val="none"/>
        </w:rPr>
      </w:pPr>
      <w:r w:rsidRPr="00D54AAE">
        <w:rPr>
          <w:rFonts w:ascii="Times New Roman" w:eastAsia="Times New Roman" w:hAnsi="Times New Roman" w:cs="Times New Roman"/>
          <w:caps/>
          <w:kern w:val="0"/>
          <w:sz w:val="28"/>
          <w:szCs w:val="28"/>
          <w:lang w:eastAsia="ru-RU"/>
          <w14:ligatures w14:val="none"/>
        </w:rPr>
        <w:t>для специальности 31.02.03 « Лабораторная диагностика »</w:t>
      </w:r>
    </w:p>
    <w:p w14:paraId="1F63A5C3" w14:textId="77777777" w:rsidR="00D54AAE" w:rsidRPr="00D54AAE" w:rsidRDefault="00D54AAE" w:rsidP="00C355F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CDAF67E" w14:textId="77777777" w:rsidR="00D54AAE" w:rsidRPr="00D54AAE" w:rsidRDefault="00D54AAE" w:rsidP="00C355F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72F12A6" w14:textId="7546E2AC" w:rsidR="00D54AAE" w:rsidRPr="00D54AAE" w:rsidRDefault="00D54AAE" w:rsidP="00C355F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33EB19BC" w14:textId="3F93E908" w:rsidR="00D54AAE" w:rsidRPr="00D54AAE" w:rsidRDefault="00D54AAE" w:rsidP="00C355F5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D54AAE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Воронеж,  20</w:t>
      </w:r>
      <w:bookmarkEnd w:id="1"/>
      <w:r w:rsidR="00C355F5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_____</w:t>
      </w:r>
    </w:p>
    <w:p w14:paraId="439D11DA" w14:textId="77777777" w:rsidR="00D54AAE" w:rsidRDefault="00D54AAE" w:rsidP="00C355F5">
      <w:pPr>
        <w:spacing w:line="362" w:lineRule="auto"/>
        <w:ind w:left="3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91C37A" w14:textId="77777777" w:rsidR="00D54AAE" w:rsidRDefault="00D54AAE" w:rsidP="00C355F5">
      <w:pPr>
        <w:spacing w:line="362" w:lineRule="auto"/>
        <w:ind w:left="37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6BBB1EC" w14:textId="77777777" w:rsidR="00D54AAE" w:rsidRDefault="00D54AAE" w:rsidP="00F05C96">
      <w:pPr>
        <w:spacing w:line="362" w:lineRule="auto"/>
        <w:ind w:left="370"/>
        <w:rPr>
          <w:rFonts w:ascii="Times New Roman" w:hAnsi="Times New Roman" w:cs="Times New Roman"/>
          <w:b/>
          <w:bCs/>
          <w:sz w:val="28"/>
          <w:szCs w:val="28"/>
        </w:rPr>
      </w:pPr>
    </w:p>
    <w:p w14:paraId="096EDFE8" w14:textId="4578BAA4" w:rsidR="00F05C96" w:rsidRDefault="004C392F" w:rsidP="00C355F5">
      <w:pPr>
        <w:spacing w:after="0" w:line="240" w:lineRule="auto"/>
        <w:ind w:left="370"/>
        <w:jc w:val="both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 w:rsidRPr="003211A8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Перечень тем для подготовки к  </w:t>
      </w:r>
      <w:r w:rsidR="003211A8">
        <w:rPr>
          <w:rFonts w:ascii="Times New Roman" w:hAnsi="Times New Roman" w:cs="Times New Roman"/>
          <w:b/>
          <w:bCs/>
          <w:sz w:val="28"/>
          <w:szCs w:val="28"/>
        </w:rPr>
        <w:t>итоговому занятию</w:t>
      </w:r>
      <w:r w:rsidR="00F05C96">
        <w:rPr>
          <w:rFonts w:ascii="Times New Roman" w:hAnsi="Times New Roman" w:cs="Times New Roman"/>
          <w:b/>
          <w:bCs/>
          <w:sz w:val="28"/>
          <w:szCs w:val="28"/>
        </w:rPr>
        <w:t xml:space="preserve"> по </w:t>
      </w:r>
      <w:r w:rsidR="00F05C96" w:rsidRPr="00F05C96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 xml:space="preserve">ПМ.06 </w:t>
      </w:r>
    </w:p>
    <w:p w14:paraId="071F37E4" w14:textId="146CAFFF" w:rsidR="00F05C96" w:rsidRPr="00F05C96" w:rsidRDefault="00C355F5" w:rsidP="00C355F5">
      <w:pPr>
        <w:spacing w:after="0" w:line="240" w:lineRule="auto"/>
        <w:ind w:left="370"/>
        <w:jc w:val="both"/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«</w:t>
      </w:r>
      <w:r w:rsidR="00F05C96" w:rsidRPr="00F05C96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ВЫПОЛНЕНИЕ ЛАБОРАТОРНЫХ И ИНСТРУМЕНТАЛЬНЫХ ИССЛЕДОВАНИЙ</w:t>
      </w:r>
      <w:r w:rsidR="00F05C96" w:rsidRPr="00F05C96">
        <w:rPr>
          <w:rFonts w:ascii="Times New Roman" w:eastAsia="Times New Roman" w:hAnsi="Times New Roman" w:cs="Times New Roman"/>
          <w:b/>
          <w:spacing w:val="-8"/>
          <w:kern w:val="0"/>
          <w:sz w:val="24"/>
          <w14:ligatures w14:val="none"/>
        </w:rPr>
        <w:t xml:space="preserve"> </w:t>
      </w:r>
      <w:r w:rsidR="00F05C96" w:rsidRPr="00F05C96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ПРИ</w:t>
      </w:r>
      <w:r w:rsidR="00F05C96" w:rsidRPr="00F05C96">
        <w:rPr>
          <w:rFonts w:ascii="Times New Roman" w:eastAsia="Times New Roman" w:hAnsi="Times New Roman" w:cs="Times New Roman"/>
          <w:b/>
          <w:spacing w:val="-7"/>
          <w:kern w:val="0"/>
          <w:sz w:val="24"/>
          <w14:ligatures w14:val="none"/>
        </w:rPr>
        <w:t xml:space="preserve"> </w:t>
      </w:r>
      <w:r w:rsidR="00F05C96" w:rsidRPr="00F05C96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ПРОИЗВОДСТВЕ</w:t>
      </w:r>
      <w:r w:rsidR="00F05C96" w:rsidRPr="00F05C96">
        <w:rPr>
          <w:rFonts w:ascii="Times New Roman" w:eastAsia="Times New Roman" w:hAnsi="Times New Roman" w:cs="Times New Roman"/>
          <w:b/>
          <w:spacing w:val="-10"/>
          <w:kern w:val="0"/>
          <w:sz w:val="24"/>
          <w14:ligatures w14:val="none"/>
        </w:rPr>
        <w:t xml:space="preserve"> </w:t>
      </w:r>
      <w:r w:rsidR="00F05C96" w:rsidRPr="00F05C96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СУДЕБНО-МЕДИЦИНСКИХ</w:t>
      </w:r>
      <w:r w:rsidR="00F05C96" w:rsidRPr="00F05C96">
        <w:rPr>
          <w:rFonts w:ascii="Times New Roman" w:eastAsia="Times New Roman" w:hAnsi="Times New Roman" w:cs="Times New Roman"/>
          <w:b/>
          <w:spacing w:val="-9"/>
          <w:kern w:val="0"/>
          <w:sz w:val="24"/>
          <w14:ligatures w14:val="none"/>
        </w:rPr>
        <w:t xml:space="preserve"> </w:t>
      </w:r>
      <w:r w:rsidR="00F05C96" w:rsidRPr="00F05C96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>ЭКСПЕРТИЗ</w:t>
      </w:r>
      <w:r w:rsidR="00F05C96">
        <w:rPr>
          <w:rFonts w:ascii="Times New Roman" w:eastAsia="Times New Roman" w:hAnsi="Times New Roman" w:cs="Times New Roman"/>
          <w:b/>
          <w:kern w:val="0"/>
          <w:sz w:val="24"/>
          <w14:ligatures w14:val="none"/>
        </w:rPr>
        <w:t xml:space="preserve"> </w:t>
      </w:r>
      <w:r w:rsidR="00F05C96" w:rsidRPr="00F05C96">
        <w:rPr>
          <w:rFonts w:ascii="Times New Roman" w:eastAsia="Times New Roman" w:hAnsi="Times New Roman" w:cs="Times New Roman"/>
          <w:b/>
          <w:spacing w:val="-2"/>
          <w:kern w:val="0"/>
          <w:sz w:val="24"/>
          <w14:ligatures w14:val="none"/>
        </w:rPr>
        <w:t>(ИССЛЕДОВАНИЙ)»</w:t>
      </w:r>
    </w:p>
    <w:p w14:paraId="53AFD0D6" w14:textId="77777777" w:rsidR="00F05C96" w:rsidRPr="00F05C96" w:rsidRDefault="00F05C96" w:rsidP="00C355F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</w:p>
    <w:p w14:paraId="3E48D711" w14:textId="2DF47480" w:rsidR="004C392F" w:rsidRPr="004C392F" w:rsidRDefault="00CB154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Определение, предмет,</w:t>
      </w:r>
      <w:r w:rsidR="004C392F" w:rsidRPr="004C392F">
        <w:rPr>
          <w:rFonts w:ascii="Times New Roman" w:hAnsi="Times New Roman" w:cs="Times New Roman"/>
          <w:sz w:val="28"/>
          <w:szCs w:val="28"/>
        </w:rPr>
        <w:t xml:space="preserve"> объекты</w:t>
      </w:r>
      <w:r>
        <w:rPr>
          <w:rFonts w:ascii="Times New Roman" w:hAnsi="Times New Roman" w:cs="Times New Roman"/>
          <w:sz w:val="28"/>
          <w:szCs w:val="28"/>
        </w:rPr>
        <w:t xml:space="preserve"> и методы исследования</w:t>
      </w:r>
      <w:r w:rsidR="004C392F" w:rsidRPr="004C392F">
        <w:rPr>
          <w:rFonts w:ascii="Times New Roman" w:hAnsi="Times New Roman" w:cs="Times New Roman"/>
          <w:sz w:val="28"/>
          <w:szCs w:val="28"/>
        </w:rPr>
        <w:t xml:space="preserve"> судебной медицины</w:t>
      </w:r>
      <w:r w:rsidR="00DE4382">
        <w:rPr>
          <w:rFonts w:ascii="Times New Roman" w:hAnsi="Times New Roman" w:cs="Times New Roman"/>
          <w:sz w:val="28"/>
          <w:szCs w:val="28"/>
        </w:rPr>
        <w:t>, основные этапы развития</w:t>
      </w:r>
      <w:r w:rsidR="004C392F" w:rsidRPr="004C392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CAD2B0B" w14:textId="473F22EC" w:rsidR="004C392F" w:rsidRPr="004C392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92F">
        <w:rPr>
          <w:rFonts w:ascii="Times New Roman" w:hAnsi="Times New Roman" w:cs="Times New Roman"/>
          <w:sz w:val="28"/>
          <w:szCs w:val="28"/>
        </w:rPr>
        <w:t>2. Представления о судебно-медицинской экспертизе, судебно-медицинском исследовании.</w:t>
      </w:r>
      <w:r w:rsidR="00CB154F">
        <w:rPr>
          <w:rFonts w:ascii="Times New Roman" w:hAnsi="Times New Roman" w:cs="Times New Roman"/>
          <w:sz w:val="28"/>
          <w:szCs w:val="28"/>
        </w:rPr>
        <w:t xml:space="preserve"> Порядок их назначения.</w:t>
      </w:r>
    </w:p>
    <w:p w14:paraId="37F549EF" w14:textId="5C2B8E5A" w:rsidR="004C392F" w:rsidRPr="004C392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92F">
        <w:rPr>
          <w:rFonts w:ascii="Times New Roman" w:hAnsi="Times New Roman" w:cs="Times New Roman"/>
          <w:sz w:val="28"/>
          <w:szCs w:val="28"/>
        </w:rPr>
        <w:t>3. Порядок организации и производства судебно-медицинских экспертиз</w:t>
      </w:r>
      <w:r w:rsidR="00CB154F">
        <w:rPr>
          <w:rFonts w:ascii="Times New Roman" w:hAnsi="Times New Roman" w:cs="Times New Roman"/>
          <w:sz w:val="28"/>
          <w:szCs w:val="28"/>
        </w:rPr>
        <w:t xml:space="preserve"> в РФ</w:t>
      </w:r>
      <w:r w:rsidRPr="004C392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F32C4F8" w14:textId="545C96FE" w:rsidR="004C392F" w:rsidRPr="004C392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92F">
        <w:rPr>
          <w:rFonts w:ascii="Times New Roman" w:hAnsi="Times New Roman" w:cs="Times New Roman"/>
          <w:sz w:val="28"/>
          <w:szCs w:val="28"/>
        </w:rPr>
        <w:t>4. Виды судебно-медицинской экспертизы</w:t>
      </w:r>
      <w:r w:rsidR="00CB154F">
        <w:rPr>
          <w:rFonts w:ascii="Times New Roman" w:hAnsi="Times New Roman" w:cs="Times New Roman"/>
          <w:sz w:val="28"/>
          <w:szCs w:val="28"/>
        </w:rPr>
        <w:t xml:space="preserve"> (с том числе и по УПК)</w:t>
      </w:r>
      <w:r w:rsidRPr="004C392F">
        <w:rPr>
          <w:rFonts w:ascii="Times New Roman" w:hAnsi="Times New Roman" w:cs="Times New Roman"/>
          <w:sz w:val="28"/>
          <w:szCs w:val="28"/>
        </w:rPr>
        <w:t>.</w:t>
      </w:r>
    </w:p>
    <w:p w14:paraId="7FB8AE96" w14:textId="4C56711E" w:rsidR="004C392F" w:rsidRPr="004C392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92F">
        <w:rPr>
          <w:rFonts w:ascii="Times New Roman" w:hAnsi="Times New Roman" w:cs="Times New Roman"/>
          <w:sz w:val="28"/>
          <w:szCs w:val="28"/>
        </w:rPr>
        <w:t xml:space="preserve"> 5. Общие сведения о вещественных доказательств</w:t>
      </w:r>
      <w:r w:rsidR="00CB154F">
        <w:rPr>
          <w:rFonts w:ascii="Times New Roman" w:hAnsi="Times New Roman" w:cs="Times New Roman"/>
          <w:sz w:val="28"/>
          <w:szCs w:val="28"/>
        </w:rPr>
        <w:t>ах</w:t>
      </w:r>
      <w:r w:rsidRPr="004C392F">
        <w:rPr>
          <w:rFonts w:ascii="Times New Roman" w:hAnsi="Times New Roman" w:cs="Times New Roman"/>
          <w:sz w:val="28"/>
          <w:szCs w:val="28"/>
        </w:rPr>
        <w:t xml:space="preserve"> и объектах биологического и иного происхождения</w:t>
      </w:r>
      <w:r w:rsidR="00CB154F">
        <w:rPr>
          <w:rFonts w:ascii="Times New Roman" w:hAnsi="Times New Roman" w:cs="Times New Roman"/>
          <w:sz w:val="28"/>
          <w:szCs w:val="28"/>
        </w:rPr>
        <w:t xml:space="preserve"> (примеры)</w:t>
      </w:r>
      <w:r w:rsidRPr="004C392F">
        <w:rPr>
          <w:rFonts w:ascii="Times New Roman" w:hAnsi="Times New Roman" w:cs="Times New Roman"/>
          <w:sz w:val="28"/>
          <w:szCs w:val="28"/>
        </w:rPr>
        <w:t>.</w:t>
      </w:r>
    </w:p>
    <w:p w14:paraId="2A84121B" w14:textId="77777777" w:rsidR="004C392F" w:rsidRPr="004C392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92F">
        <w:rPr>
          <w:rFonts w:ascii="Times New Roman" w:hAnsi="Times New Roman" w:cs="Times New Roman"/>
          <w:sz w:val="28"/>
          <w:szCs w:val="28"/>
        </w:rPr>
        <w:t xml:space="preserve"> 6. Организация и деятельность бюро судебно-медицинской экспертизы и его структурных подразделений. </w:t>
      </w:r>
    </w:p>
    <w:p w14:paraId="0A614731" w14:textId="144D6FC6" w:rsidR="004C392F" w:rsidRPr="004C392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92F">
        <w:rPr>
          <w:rFonts w:ascii="Times New Roman" w:hAnsi="Times New Roman" w:cs="Times New Roman"/>
          <w:sz w:val="28"/>
          <w:szCs w:val="28"/>
        </w:rPr>
        <w:t>7. Методика проведения судебно-медицинского исследования</w:t>
      </w:r>
      <w:r w:rsidR="00CB154F">
        <w:rPr>
          <w:rFonts w:ascii="Times New Roman" w:hAnsi="Times New Roman" w:cs="Times New Roman"/>
          <w:sz w:val="28"/>
          <w:szCs w:val="28"/>
        </w:rPr>
        <w:t xml:space="preserve"> (экспертизы)</w:t>
      </w:r>
      <w:r w:rsidRPr="004C392F">
        <w:rPr>
          <w:rFonts w:ascii="Times New Roman" w:hAnsi="Times New Roman" w:cs="Times New Roman"/>
          <w:sz w:val="28"/>
          <w:szCs w:val="28"/>
        </w:rPr>
        <w:t xml:space="preserve"> трупа. Особенности при различных видах смерти. </w:t>
      </w:r>
    </w:p>
    <w:p w14:paraId="26CE6B19" w14:textId="32795903" w:rsidR="004C392F" w:rsidRPr="004C392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92F">
        <w:rPr>
          <w:rFonts w:ascii="Times New Roman" w:hAnsi="Times New Roman" w:cs="Times New Roman"/>
          <w:sz w:val="28"/>
          <w:szCs w:val="28"/>
        </w:rPr>
        <w:t>8. Методики взятия объектов биологического происхождения от трупа и его частей</w:t>
      </w:r>
      <w:r w:rsidR="00CB154F">
        <w:rPr>
          <w:rFonts w:ascii="Times New Roman" w:hAnsi="Times New Roman" w:cs="Times New Roman"/>
          <w:sz w:val="28"/>
          <w:szCs w:val="28"/>
        </w:rPr>
        <w:t xml:space="preserve"> (в зависимости от целей дальнейших исследований)</w:t>
      </w:r>
      <w:r w:rsidRPr="004C392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3A27B35" w14:textId="6EB829BE" w:rsidR="004C392F" w:rsidRPr="004C392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92F">
        <w:rPr>
          <w:rFonts w:ascii="Times New Roman" w:hAnsi="Times New Roman" w:cs="Times New Roman"/>
          <w:sz w:val="28"/>
          <w:szCs w:val="28"/>
        </w:rPr>
        <w:t>9.Приемы и методы преаналитической подготовки вещественных доказательств, объектов биологического и иного происхождения в зависимости от вида судебно</w:t>
      </w:r>
      <w:r w:rsidR="00CB154F" w:rsidRPr="00CB154F">
        <w:rPr>
          <w:rFonts w:ascii="Times New Roman" w:hAnsi="Times New Roman" w:cs="Times New Roman"/>
          <w:sz w:val="28"/>
          <w:szCs w:val="28"/>
        </w:rPr>
        <w:t>-</w:t>
      </w:r>
      <w:r w:rsidRPr="004C392F">
        <w:rPr>
          <w:rFonts w:ascii="Times New Roman" w:hAnsi="Times New Roman" w:cs="Times New Roman"/>
          <w:sz w:val="28"/>
          <w:szCs w:val="28"/>
        </w:rPr>
        <w:t xml:space="preserve">медицинской экспертизы (исследования). </w:t>
      </w:r>
    </w:p>
    <w:p w14:paraId="2C47921E" w14:textId="29883863" w:rsidR="004C392F" w:rsidRPr="004C392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92F">
        <w:rPr>
          <w:rFonts w:ascii="Times New Roman" w:hAnsi="Times New Roman" w:cs="Times New Roman"/>
          <w:sz w:val="28"/>
          <w:szCs w:val="28"/>
        </w:rPr>
        <w:t xml:space="preserve">10.Методики проведения специальных диагностических проб при производстве судебно-медицинских экспертиз (исследований) трупа и </w:t>
      </w:r>
      <w:r w:rsidR="00CB154F">
        <w:rPr>
          <w:rFonts w:ascii="Times New Roman" w:hAnsi="Times New Roman" w:cs="Times New Roman"/>
          <w:sz w:val="28"/>
          <w:szCs w:val="28"/>
        </w:rPr>
        <w:t>биологических объектов от  трупа</w:t>
      </w:r>
      <w:r w:rsidRPr="004C392F">
        <w:rPr>
          <w:rFonts w:ascii="Times New Roman" w:hAnsi="Times New Roman" w:cs="Times New Roman"/>
          <w:sz w:val="28"/>
          <w:szCs w:val="28"/>
        </w:rPr>
        <w:t>.</w:t>
      </w:r>
    </w:p>
    <w:p w14:paraId="6E78200B" w14:textId="77777777" w:rsidR="00CB154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92F">
        <w:rPr>
          <w:rFonts w:ascii="Times New Roman" w:hAnsi="Times New Roman" w:cs="Times New Roman"/>
          <w:sz w:val="28"/>
          <w:szCs w:val="28"/>
        </w:rPr>
        <w:t xml:space="preserve">11.Правила хранения и транспортировки вещественных доказательств и объектов биологического и иного происхождения различного типа, температурные и временные режимы. </w:t>
      </w:r>
    </w:p>
    <w:p w14:paraId="74FBCE83" w14:textId="11724215" w:rsidR="00CB154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92F">
        <w:rPr>
          <w:rFonts w:ascii="Times New Roman" w:hAnsi="Times New Roman" w:cs="Times New Roman"/>
          <w:sz w:val="28"/>
          <w:szCs w:val="28"/>
        </w:rPr>
        <w:t>12.Методика подготовки инструментария, лабораторной посуды, оборудования для проведения лабораторных и инструментальных исследований в зависимости от вида судебно-медицинской экспертизы (исследования).</w:t>
      </w:r>
    </w:p>
    <w:p w14:paraId="34049C3E" w14:textId="3FB3C422" w:rsidR="004C392F" w:rsidRPr="004C392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92F">
        <w:rPr>
          <w:rFonts w:ascii="Times New Roman" w:hAnsi="Times New Roman" w:cs="Times New Roman"/>
          <w:sz w:val="28"/>
          <w:szCs w:val="28"/>
        </w:rPr>
        <w:t xml:space="preserve">13.Методика подготовки для проведения лабораторных и инструментальных исследований процентных, стандартных, рабочих и типовых растворов, химических реактивов, диагностических сывороток, реагентов, хроматографических спектральных пластинок, сорбентов, систем растворителей в зависимости от вида судебно-медицинской экспертизы (исследования). </w:t>
      </w:r>
    </w:p>
    <w:p w14:paraId="5D3CFD7C" w14:textId="77777777" w:rsidR="004C392F" w:rsidRPr="004C392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92F">
        <w:rPr>
          <w:rFonts w:ascii="Times New Roman" w:hAnsi="Times New Roman" w:cs="Times New Roman"/>
          <w:sz w:val="28"/>
          <w:szCs w:val="28"/>
        </w:rPr>
        <w:t xml:space="preserve">14.Методика маркировки вещественных доказательств и объектов биологического и иного происхождения, поступивших для проведения лабораторных и инструментальных исследований, в зависимости от вида судебно-медицинской экспертизы (исследования). </w:t>
      </w:r>
    </w:p>
    <w:p w14:paraId="0A1BCBB8" w14:textId="77777777" w:rsidR="004C392F" w:rsidRPr="004C392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92F">
        <w:rPr>
          <w:rFonts w:ascii="Times New Roman" w:hAnsi="Times New Roman" w:cs="Times New Roman"/>
          <w:sz w:val="28"/>
          <w:szCs w:val="28"/>
        </w:rPr>
        <w:t>15.Методика выполнения стандартных операционных процедур лабораторных и инструментальных исследований при производстве судебно-медицинских экспертиз (исследований).</w:t>
      </w:r>
    </w:p>
    <w:p w14:paraId="5A23FCE0" w14:textId="62321CEC" w:rsidR="004C392F" w:rsidRPr="004C392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92F">
        <w:rPr>
          <w:rFonts w:ascii="Times New Roman" w:hAnsi="Times New Roman" w:cs="Times New Roman"/>
          <w:sz w:val="28"/>
          <w:szCs w:val="28"/>
        </w:rPr>
        <w:lastRenderedPageBreak/>
        <w:t xml:space="preserve">16.Методика выполнения стандартных операционных процедур лабораторных и инструментальных исследований при производстве судебно-медицинских биологических и молекулярно-генетических экспертиз (исследований). </w:t>
      </w:r>
    </w:p>
    <w:p w14:paraId="4A2C18EC" w14:textId="06DC5416" w:rsidR="004C392F" w:rsidRPr="004C392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92F">
        <w:rPr>
          <w:rFonts w:ascii="Times New Roman" w:hAnsi="Times New Roman" w:cs="Times New Roman"/>
          <w:sz w:val="28"/>
          <w:szCs w:val="28"/>
        </w:rPr>
        <w:t>17.Методика выполнения стандартных операционных процедур лабораторных и инструментальных исследований при производстве судебно-</w:t>
      </w:r>
      <w:r w:rsidR="00F77F13" w:rsidRPr="004C392F">
        <w:rPr>
          <w:rFonts w:ascii="Times New Roman" w:hAnsi="Times New Roman" w:cs="Times New Roman"/>
          <w:sz w:val="28"/>
          <w:szCs w:val="28"/>
        </w:rPr>
        <w:t xml:space="preserve"> </w:t>
      </w:r>
      <w:r w:rsidRPr="004C392F">
        <w:rPr>
          <w:rFonts w:ascii="Times New Roman" w:hAnsi="Times New Roman" w:cs="Times New Roman"/>
          <w:sz w:val="28"/>
          <w:szCs w:val="28"/>
        </w:rPr>
        <w:t>химических экспертиз (исследований).</w:t>
      </w:r>
    </w:p>
    <w:p w14:paraId="6A6FFFCA" w14:textId="77777777" w:rsidR="004C392F" w:rsidRPr="004C392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92F">
        <w:rPr>
          <w:rFonts w:ascii="Times New Roman" w:hAnsi="Times New Roman" w:cs="Times New Roman"/>
          <w:sz w:val="28"/>
          <w:szCs w:val="28"/>
        </w:rPr>
        <w:t xml:space="preserve">18.Методика обеспечения сбора, обезвреживания, временного хранения, транспортировки, учета и утилизации медицинских отходов. </w:t>
      </w:r>
    </w:p>
    <w:p w14:paraId="1129B58D" w14:textId="77777777" w:rsidR="004C392F" w:rsidRPr="004C392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92F">
        <w:rPr>
          <w:rFonts w:ascii="Times New Roman" w:hAnsi="Times New Roman" w:cs="Times New Roman"/>
          <w:sz w:val="28"/>
          <w:szCs w:val="28"/>
        </w:rPr>
        <w:t>19.Методика соблюдения санитарно-противоэпидемического и гигиенического режимов в судебно-медицинском экспертном учреждении.</w:t>
      </w:r>
    </w:p>
    <w:p w14:paraId="7789450F" w14:textId="60E4B7C0" w:rsidR="004C392F" w:rsidRPr="004C392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92F">
        <w:rPr>
          <w:rFonts w:ascii="Times New Roman" w:hAnsi="Times New Roman" w:cs="Times New Roman"/>
          <w:sz w:val="28"/>
          <w:szCs w:val="28"/>
        </w:rPr>
        <w:t xml:space="preserve">20.Методика </w:t>
      </w:r>
      <w:r w:rsidR="00F77F13">
        <w:rPr>
          <w:rFonts w:ascii="Times New Roman" w:hAnsi="Times New Roman" w:cs="Times New Roman"/>
          <w:sz w:val="28"/>
          <w:szCs w:val="28"/>
        </w:rPr>
        <w:t xml:space="preserve">и правила </w:t>
      </w:r>
      <w:r w:rsidRPr="004C392F">
        <w:rPr>
          <w:rFonts w:ascii="Times New Roman" w:hAnsi="Times New Roman" w:cs="Times New Roman"/>
          <w:sz w:val="28"/>
          <w:szCs w:val="28"/>
        </w:rPr>
        <w:t>забора и направления вещественных доказательств и объектов биологического и иного происхождения от трупа и его частей для проведения лабораторных и инструментальных исследований в зависимости от вида судебно</w:t>
      </w:r>
      <w:r w:rsidR="003211A8">
        <w:rPr>
          <w:rFonts w:ascii="Times New Roman" w:hAnsi="Times New Roman" w:cs="Times New Roman"/>
          <w:sz w:val="28"/>
          <w:szCs w:val="28"/>
        </w:rPr>
        <w:t>-</w:t>
      </w:r>
      <w:r w:rsidRPr="004C392F">
        <w:rPr>
          <w:rFonts w:ascii="Times New Roman" w:hAnsi="Times New Roman" w:cs="Times New Roman"/>
          <w:sz w:val="28"/>
          <w:szCs w:val="28"/>
        </w:rPr>
        <w:t xml:space="preserve">медицинской экспертизы. </w:t>
      </w:r>
    </w:p>
    <w:p w14:paraId="3F1729E3" w14:textId="6EEE2E3E" w:rsidR="004C392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92F">
        <w:rPr>
          <w:rFonts w:ascii="Times New Roman" w:hAnsi="Times New Roman" w:cs="Times New Roman"/>
          <w:sz w:val="28"/>
          <w:szCs w:val="28"/>
        </w:rPr>
        <w:t>2</w:t>
      </w:r>
      <w:r w:rsidR="00F77F13">
        <w:rPr>
          <w:rFonts w:ascii="Times New Roman" w:hAnsi="Times New Roman" w:cs="Times New Roman"/>
          <w:sz w:val="28"/>
          <w:szCs w:val="28"/>
        </w:rPr>
        <w:t>1</w:t>
      </w:r>
      <w:r w:rsidRPr="004C392F">
        <w:rPr>
          <w:rFonts w:ascii="Times New Roman" w:hAnsi="Times New Roman" w:cs="Times New Roman"/>
          <w:sz w:val="28"/>
          <w:szCs w:val="28"/>
        </w:rPr>
        <w:t xml:space="preserve">.Проведение лабораторных и инструментальных исследований при производстве судебно-медицинских гистологических экспертиз (исследований). </w:t>
      </w:r>
    </w:p>
    <w:p w14:paraId="15A6391A" w14:textId="31A460FE" w:rsidR="004C392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392F">
        <w:rPr>
          <w:rFonts w:ascii="Times New Roman" w:hAnsi="Times New Roman" w:cs="Times New Roman"/>
          <w:sz w:val="28"/>
          <w:szCs w:val="28"/>
        </w:rPr>
        <w:t>2</w:t>
      </w:r>
      <w:r w:rsidR="00F77F13">
        <w:rPr>
          <w:rFonts w:ascii="Times New Roman" w:hAnsi="Times New Roman" w:cs="Times New Roman"/>
          <w:sz w:val="28"/>
          <w:szCs w:val="28"/>
        </w:rPr>
        <w:t>2</w:t>
      </w:r>
      <w:r w:rsidRPr="004C392F">
        <w:rPr>
          <w:rFonts w:ascii="Times New Roman" w:hAnsi="Times New Roman" w:cs="Times New Roman"/>
          <w:sz w:val="28"/>
          <w:szCs w:val="28"/>
        </w:rPr>
        <w:t xml:space="preserve">.Проведение лабораторных и инструментальных исследований при производстве судебно-медицинских биологических и молекулярно-генетических экспертиз (исследований). </w:t>
      </w:r>
    </w:p>
    <w:p w14:paraId="3B05C01A" w14:textId="7E2AA400" w:rsidR="004C392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7F13">
        <w:rPr>
          <w:rFonts w:ascii="Times New Roman" w:hAnsi="Times New Roman" w:cs="Times New Roman"/>
          <w:sz w:val="28"/>
          <w:szCs w:val="28"/>
        </w:rPr>
        <w:t>3</w:t>
      </w:r>
      <w:r w:rsidRPr="004C392F">
        <w:rPr>
          <w:rFonts w:ascii="Times New Roman" w:hAnsi="Times New Roman" w:cs="Times New Roman"/>
          <w:sz w:val="28"/>
          <w:szCs w:val="28"/>
        </w:rPr>
        <w:t>.Проведение лабораторных и инструментальных исследований при производстве судебно-</w:t>
      </w:r>
      <w:r w:rsidR="00F77F13">
        <w:rPr>
          <w:rFonts w:ascii="Times New Roman" w:hAnsi="Times New Roman" w:cs="Times New Roman"/>
          <w:sz w:val="28"/>
          <w:szCs w:val="28"/>
        </w:rPr>
        <w:t>химических</w:t>
      </w:r>
      <w:r w:rsidRPr="004C392F">
        <w:rPr>
          <w:rFonts w:ascii="Times New Roman" w:hAnsi="Times New Roman" w:cs="Times New Roman"/>
          <w:sz w:val="28"/>
          <w:szCs w:val="28"/>
        </w:rPr>
        <w:t xml:space="preserve"> экспертиз (исследований). </w:t>
      </w:r>
    </w:p>
    <w:p w14:paraId="521A9391" w14:textId="41F230EF" w:rsidR="004C392F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7F13">
        <w:rPr>
          <w:rFonts w:ascii="Times New Roman" w:hAnsi="Times New Roman" w:cs="Times New Roman"/>
          <w:sz w:val="28"/>
          <w:szCs w:val="28"/>
        </w:rPr>
        <w:t>4</w:t>
      </w:r>
      <w:r w:rsidRPr="004C392F">
        <w:rPr>
          <w:rFonts w:ascii="Times New Roman" w:hAnsi="Times New Roman" w:cs="Times New Roman"/>
          <w:sz w:val="28"/>
          <w:szCs w:val="28"/>
        </w:rPr>
        <w:t xml:space="preserve">.Преаналитический, аналитический и постаналитический этапы лабораторных и инструментальных исследований в зависимости от вида судебно-медицинской экспертизы (исследования). </w:t>
      </w:r>
    </w:p>
    <w:p w14:paraId="718D3E12" w14:textId="17F5B0F6" w:rsidR="00710A47" w:rsidRDefault="004C392F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77F1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C392F">
        <w:rPr>
          <w:rFonts w:ascii="Times New Roman" w:hAnsi="Times New Roman" w:cs="Times New Roman"/>
          <w:sz w:val="28"/>
          <w:szCs w:val="28"/>
        </w:rPr>
        <w:t xml:space="preserve">Правила и порядок оформления медицинской и иной документации в медицинских организациях, в том числе в форме электронного документа. </w:t>
      </w:r>
    </w:p>
    <w:p w14:paraId="2A680D88" w14:textId="7D689B49" w:rsidR="00710A47" w:rsidRDefault="00F77F13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4C392F" w:rsidRPr="004C392F">
        <w:rPr>
          <w:rFonts w:ascii="Times New Roman" w:hAnsi="Times New Roman" w:cs="Times New Roman"/>
          <w:sz w:val="28"/>
          <w:szCs w:val="28"/>
        </w:rPr>
        <w:t xml:space="preserve">.Методика заполнения медицинской документации, в том числе в форме электронного документа. </w:t>
      </w:r>
    </w:p>
    <w:p w14:paraId="01E444AD" w14:textId="3B84671F" w:rsidR="00710A47" w:rsidRDefault="00F77F13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4C392F" w:rsidRPr="004C392F">
        <w:rPr>
          <w:rFonts w:ascii="Times New Roman" w:hAnsi="Times New Roman" w:cs="Times New Roman"/>
          <w:sz w:val="28"/>
          <w:szCs w:val="28"/>
        </w:rPr>
        <w:t>.Приемы и методы преаналитической подготовки вещественных доказательств, объектов биологического и иного происхождения</w:t>
      </w:r>
      <w:r w:rsidR="00710A47">
        <w:rPr>
          <w:rFonts w:ascii="Times New Roman" w:hAnsi="Times New Roman" w:cs="Times New Roman"/>
          <w:sz w:val="28"/>
          <w:szCs w:val="28"/>
        </w:rPr>
        <w:t>.</w:t>
      </w:r>
      <w:r w:rsidR="004C392F" w:rsidRPr="004C39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8649D9" w14:textId="2645D7CC" w:rsidR="00710A47" w:rsidRDefault="00F77F13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710A47">
        <w:rPr>
          <w:rFonts w:ascii="Times New Roman" w:hAnsi="Times New Roman" w:cs="Times New Roman"/>
          <w:sz w:val="28"/>
          <w:szCs w:val="28"/>
        </w:rPr>
        <w:t>.</w:t>
      </w:r>
      <w:r w:rsidR="004C392F" w:rsidRPr="004C392F">
        <w:rPr>
          <w:rFonts w:ascii="Times New Roman" w:hAnsi="Times New Roman" w:cs="Times New Roman"/>
          <w:sz w:val="28"/>
          <w:szCs w:val="28"/>
        </w:rPr>
        <w:t xml:space="preserve">Порядок обращения с </w:t>
      </w:r>
      <w:r w:rsidR="00DE4382">
        <w:rPr>
          <w:rFonts w:ascii="Times New Roman" w:hAnsi="Times New Roman" w:cs="Times New Roman"/>
          <w:sz w:val="28"/>
          <w:szCs w:val="28"/>
        </w:rPr>
        <w:t>вещественными доказательствами после завершения производства экспертных исследований</w:t>
      </w:r>
      <w:r w:rsidR="004C392F" w:rsidRPr="004C392F">
        <w:rPr>
          <w:rFonts w:ascii="Times New Roman" w:hAnsi="Times New Roman" w:cs="Times New Roman"/>
          <w:sz w:val="28"/>
          <w:szCs w:val="28"/>
        </w:rPr>
        <w:t>.</w:t>
      </w:r>
      <w:r w:rsidR="00DE4382">
        <w:rPr>
          <w:rFonts w:ascii="Times New Roman" w:hAnsi="Times New Roman" w:cs="Times New Roman"/>
          <w:sz w:val="28"/>
          <w:szCs w:val="28"/>
        </w:rPr>
        <w:t xml:space="preserve"> Правила выдачи.</w:t>
      </w:r>
      <w:r w:rsidR="004C392F" w:rsidRPr="004C392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3AED28B" w14:textId="632BA4B2" w:rsidR="00710A47" w:rsidRDefault="00F77F13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710A47">
        <w:rPr>
          <w:rFonts w:ascii="Times New Roman" w:hAnsi="Times New Roman" w:cs="Times New Roman"/>
          <w:sz w:val="28"/>
          <w:szCs w:val="28"/>
        </w:rPr>
        <w:t>.</w:t>
      </w:r>
      <w:r w:rsidR="004C392F" w:rsidRPr="004C392F">
        <w:rPr>
          <w:rFonts w:ascii="Times New Roman" w:hAnsi="Times New Roman" w:cs="Times New Roman"/>
          <w:sz w:val="28"/>
          <w:szCs w:val="28"/>
        </w:rPr>
        <w:t xml:space="preserve">Основные методы спектрального анализа. </w:t>
      </w:r>
    </w:p>
    <w:p w14:paraId="2239260B" w14:textId="3AA6D98B" w:rsidR="00710A47" w:rsidRDefault="00710A47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77F13">
        <w:rPr>
          <w:rFonts w:ascii="Times New Roman" w:hAnsi="Times New Roman" w:cs="Times New Roman"/>
          <w:sz w:val="28"/>
          <w:szCs w:val="28"/>
        </w:rPr>
        <w:t>0</w:t>
      </w:r>
      <w:r w:rsidR="004C392F" w:rsidRPr="004C392F">
        <w:rPr>
          <w:rFonts w:ascii="Times New Roman" w:hAnsi="Times New Roman" w:cs="Times New Roman"/>
          <w:sz w:val="28"/>
          <w:szCs w:val="28"/>
        </w:rPr>
        <w:t>.</w:t>
      </w:r>
      <w:r w:rsidR="00DE4382">
        <w:rPr>
          <w:rFonts w:ascii="Times New Roman" w:hAnsi="Times New Roman" w:cs="Times New Roman"/>
          <w:sz w:val="28"/>
          <w:szCs w:val="28"/>
        </w:rPr>
        <w:t xml:space="preserve"> </w:t>
      </w:r>
      <w:r w:rsidR="004C392F" w:rsidRPr="004C392F">
        <w:rPr>
          <w:rFonts w:ascii="Times New Roman" w:hAnsi="Times New Roman" w:cs="Times New Roman"/>
          <w:sz w:val="28"/>
          <w:szCs w:val="28"/>
        </w:rPr>
        <w:t>Методы исследования следов крови.</w:t>
      </w:r>
    </w:p>
    <w:p w14:paraId="7C9021E8" w14:textId="5F459442" w:rsidR="00DE4382" w:rsidRDefault="00DE4382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38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E438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Этапы</w:t>
      </w:r>
      <w:r w:rsidRPr="00DE4382">
        <w:rPr>
          <w:rFonts w:ascii="Times New Roman" w:hAnsi="Times New Roman" w:cs="Times New Roman"/>
          <w:sz w:val="28"/>
          <w:szCs w:val="28"/>
        </w:rPr>
        <w:t xml:space="preserve"> исследования следов крови.</w:t>
      </w:r>
    </w:p>
    <w:p w14:paraId="7D6AF421" w14:textId="3EDE2C1E" w:rsidR="00DE4382" w:rsidRDefault="00DE4382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Судебно-химическая экспертиза (исследование): поводы, цели, методики, объекты, возможности. </w:t>
      </w:r>
    </w:p>
    <w:p w14:paraId="0D898100" w14:textId="650DFCEE" w:rsidR="00E778A4" w:rsidRPr="004C392F" w:rsidRDefault="00F77F13" w:rsidP="00C355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E4382">
        <w:rPr>
          <w:rFonts w:ascii="Times New Roman" w:hAnsi="Times New Roman" w:cs="Times New Roman"/>
          <w:sz w:val="28"/>
          <w:szCs w:val="28"/>
        </w:rPr>
        <w:t>3</w:t>
      </w:r>
      <w:r w:rsidR="004C392F" w:rsidRPr="004C392F">
        <w:rPr>
          <w:rFonts w:ascii="Times New Roman" w:hAnsi="Times New Roman" w:cs="Times New Roman"/>
          <w:sz w:val="28"/>
          <w:szCs w:val="28"/>
        </w:rPr>
        <w:t xml:space="preserve">.Правила работы на спектрофотометре, </w:t>
      </w:r>
      <w:r w:rsidR="00DE4382">
        <w:rPr>
          <w:rFonts w:ascii="Times New Roman" w:hAnsi="Times New Roman" w:cs="Times New Roman"/>
          <w:sz w:val="28"/>
          <w:szCs w:val="28"/>
        </w:rPr>
        <w:t>газовом хроматографе</w:t>
      </w:r>
      <w:r w:rsidR="004C392F" w:rsidRPr="004C392F">
        <w:rPr>
          <w:rFonts w:ascii="Times New Roman" w:hAnsi="Times New Roman" w:cs="Times New Roman"/>
          <w:sz w:val="28"/>
          <w:szCs w:val="28"/>
        </w:rPr>
        <w:t>, центрифугах</w:t>
      </w:r>
      <w:r w:rsidR="00710A47">
        <w:rPr>
          <w:rFonts w:ascii="Times New Roman" w:hAnsi="Times New Roman" w:cs="Times New Roman"/>
          <w:sz w:val="28"/>
          <w:szCs w:val="28"/>
        </w:rPr>
        <w:t>.</w:t>
      </w:r>
    </w:p>
    <w:sectPr w:rsidR="00E778A4" w:rsidRPr="004C39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6A0"/>
    <w:rsid w:val="000E647E"/>
    <w:rsid w:val="000F50B1"/>
    <w:rsid w:val="002536A0"/>
    <w:rsid w:val="00312B90"/>
    <w:rsid w:val="003211A8"/>
    <w:rsid w:val="00350704"/>
    <w:rsid w:val="003D35CA"/>
    <w:rsid w:val="003D40D0"/>
    <w:rsid w:val="004C392F"/>
    <w:rsid w:val="00690F64"/>
    <w:rsid w:val="00710A47"/>
    <w:rsid w:val="00A626F2"/>
    <w:rsid w:val="00A62ADE"/>
    <w:rsid w:val="00BE7FCF"/>
    <w:rsid w:val="00C355F5"/>
    <w:rsid w:val="00CB154F"/>
    <w:rsid w:val="00D54AAE"/>
    <w:rsid w:val="00DE4382"/>
    <w:rsid w:val="00E778A4"/>
    <w:rsid w:val="00F05C96"/>
    <w:rsid w:val="00F7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4D9CA"/>
  <w15:docId w15:val="{8AB9E7EC-0556-4F4D-B86D-A1FDD6A02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54AAE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2">
    <w:name w:val="heading 2"/>
    <w:basedOn w:val="a"/>
    <w:next w:val="a"/>
    <w:link w:val="20"/>
    <w:semiHidden/>
    <w:unhideWhenUsed/>
    <w:qFormat/>
    <w:rsid w:val="00D54AAE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kern w:val="0"/>
      <w:sz w:val="20"/>
      <w:szCs w:val="24"/>
      <w:lang w:eastAsia="ar-SA"/>
      <w14:ligatures w14:val="none"/>
    </w:rPr>
  </w:style>
  <w:style w:type="paragraph" w:styleId="3">
    <w:name w:val="heading 3"/>
    <w:basedOn w:val="a"/>
    <w:next w:val="a"/>
    <w:link w:val="30"/>
    <w:semiHidden/>
    <w:unhideWhenUsed/>
    <w:qFormat/>
    <w:rsid w:val="00D54AAE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4">
    <w:name w:val="heading 4"/>
    <w:basedOn w:val="a"/>
    <w:next w:val="a"/>
    <w:link w:val="40"/>
    <w:semiHidden/>
    <w:unhideWhenUsed/>
    <w:qFormat/>
    <w:rsid w:val="00D54AAE"/>
    <w:pPr>
      <w:keepNext/>
      <w:numPr>
        <w:ilvl w:val="3"/>
        <w:numId w:val="1"/>
      </w:numPr>
      <w:tabs>
        <w:tab w:val="left" w:pos="8100"/>
      </w:tabs>
      <w:suppressAutoHyphens/>
      <w:spacing w:after="0" w:line="240" w:lineRule="auto"/>
      <w:ind w:left="5400" w:firstLine="0"/>
      <w:outlineLvl w:val="3"/>
    </w:pPr>
    <w:rPr>
      <w:rFonts w:ascii="Times New Roman" w:eastAsia="Times New Roman" w:hAnsi="Times New Roman" w:cs="Times New Roman"/>
      <w:kern w:val="0"/>
      <w:sz w:val="28"/>
      <w:szCs w:val="24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4AAE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20">
    <w:name w:val="Заголовок 2 Знак"/>
    <w:basedOn w:val="a0"/>
    <w:link w:val="2"/>
    <w:semiHidden/>
    <w:rsid w:val="00D54AAE"/>
    <w:rPr>
      <w:rFonts w:ascii="Times New Roman" w:eastAsia="Times New Roman" w:hAnsi="Times New Roman" w:cs="Times New Roman"/>
      <w:b/>
      <w:bCs/>
      <w:kern w:val="0"/>
      <w:sz w:val="20"/>
      <w:szCs w:val="24"/>
      <w:lang w:eastAsia="ar-SA"/>
      <w14:ligatures w14:val="none"/>
    </w:rPr>
  </w:style>
  <w:style w:type="character" w:customStyle="1" w:styleId="30">
    <w:name w:val="Заголовок 3 Знак"/>
    <w:basedOn w:val="a0"/>
    <w:link w:val="3"/>
    <w:semiHidden/>
    <w:rsid w:val="00D54AAE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character" w:customStyle="1" w:styleId="40">
    <w:name w:val="Заголовок 4 Знак"/>
    <w:basedOn w:val="a0"/>
    <w:link w:val="4"/>
    <w:semiHidden/>
    <w:rsid w:val="00D54AAE"/>
    <w:rPr>
      <w:rFonts w:ascii="Times New Roman" w:eastAsia="Times New Roman" w:hAnsi="Times New Roman" w:cs="Times New Roman"/>
      <w:kern w:val="0"/>
      <w:sz w:val="28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65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810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2025-03-24T07:18:00Z</dcterms:created>
  <dcterms:modified xsi:type="dcterms:W3CDTF">2025-03-24T07:18:00Z</dcterms:modified>
</cp:coreProperties>
</file>