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D2E" w:rsidRPr="00001E15" w:rsidRDefault="00886DD9" w:rsidP="00745318">
      <w:pPr>
        <w:jc w:val="center"/>
        <w:rPr>
          <w:b/>
          <w:sz w:val="32"/>
          <w:szCs w:val="32"/>
        </w:rPr>
      </w:pPr>
      <w:r w:rsidRPr="00745318">
        <w:rPr>
          <w:b/>
          <w:sz w:val="32"/>
          <w:szCs w:val="32"/>
        </w:rPr>
        <w:t>Вопросы для итогового занятия по МД</w:t>
      </w:r>
      <w:r w:rsidR="00001E15">
        <w:rPr>
          <w:b/>
          <w:sz w:val="32"/>
          <w:szCs w:val="32"/>
        </w:rPr>
        <w:t xml:space="preserve">К « Лекарствоведение» за 2 семестр </w:t>
      </w:r>
      <w:r w:rsidR="00001E15">
        <w:rPr>
          <w:b/>
          <w:sz w:val="32"/>
          <w:szCs w:val="32"/>
          <w:lang w:val="en-US"/>
        </w:rPr>
        <w:t>I</w:t>
      </w:r>
      <w:r w:rsidR="00001E15" w:rsidRPr="00001E15">
        <w:rPr>
          <w:b/>
          <w:sz w:val="32"/>
          <w:szCs w:val="32"/>
        </w:rPr>
        <w:t xml:space="preserve"> </w:t>
      </w:r>
      <w:r w:rsidR="00001E15">
        <w:rPr>
          <w:b/>
          <w:sz w:val="32"/>
          <w:szCs w:val="32"/>
        </w:rPr>
        <w:t>курса для специальности «фармация»</w:t>
      </w:r>
    </w:p>
    <w:p w:rsidR="00886DD9" w:rsidRPr="00624068" w:rsidRDefault="00F54119" w:rsidP="00F54119">
      <w:pPr>
        <w:pStyle w:val="a3"/>
        <w:numPr>
          <w:ilvl w:val="0"/>
          <w:numId w:val="1"/>
        </w:numPr>
        <w:rPr>
          <w:sz w:val="28"/>
          <w:szCs w:val="28"/>
        </w:rPr>
      </w:pPr>
      <w:r w:rsidRPr="00624068">
        <w:rPr>
          <w:sz w:val="28"/>
          <w:szCs w:val="28"/>
        </w:rPr>
        <w:t xml:space="preserve">Сравнить по фармакологическим свойствам новокаин и дикаин. При каких видах местной </w:t>
      </w:r>
      <w:proofErr w:type="gramStart"/>
      <w:r w:rsidRPr="00624068">
        <w:rPr>
          <w:sz w:val="28"/>
          <w:szCs w:val="28"/>
        </w:rPr>
        <w:t>анестезии</w:t>
      </w:r>
      <w:proofErr w:type="gramEnd"/>
      <w:r w:rsidRPr="00624068">
        <w:rPr>
          <w:sz w:val="28"/>
          <w:szCs w:val="28"/>
        </w:rPr>
        <w:t xml:space="preserve"> и в </w:t>
      </w:r>
      <w:proofErr w:type="gramStart"/>
      <w:r w:rsidRPr="00624068">
        <w:rPr>
          <w:sz w:val="28"/>
          <w:szCs w:val="28"/>
        </w:rPr>
        <w:t>каких</w:t>
      </w:r>
      <w:proofErr w:type="gramEnd"/>
      <w:r w:rsidRPr="00624068">
        <w:rPr>
          <w:sz w:val="28"/>
          <w:szCs w:val="28"/>
        </w:rPr>
        <w:t xml:space="preserve"> концентрациях  они применяются. </w:t>
      </w:r>
    </w:p>
    <w:p w:rsidR="00F54119" w:rsidRPr="00624068" w:rsidRDefault="00F54119" w:rsidP="00F54119">
      <w:pPr>
        <w:pStyle w:val="a3"/>
        <w:numPr>
          <w:ilvl w:val="0"/>
          <w:numId w:val="1"/>
        </w:numPr>
        <w:rPr>
          <w:sz w:val="28"/>
          <w:szCs w:val="28"/>
        </w:rPr>
      </w:pPr>
      <w:r w:rsidRPr="00624068">
        <w:rPr>
          <w:sz w:val="28"/>
          <w:szCs w:val="28"/>
        </w:rPr>
        <w:t>Вяжущие средства, механизм и виды лечебного действия. Назвать препараты органического и неорганического происхождения.</w:t>
      </w:r>
    </w:p>
    <w:p w:rsidR="00F54119" w:rsidRPr="00624068" w:rsidRDefault="00AF14D6" w:rsidP="00F54119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624068">
        <w:rPr>
          <w:sz w:val="28"/>
          <w:szCs w:val="28"/>
        </w:rPr>
        <w:t>Холиномиметики</w:t>
      </w:r>
      <w:proofErr w:type="spellEnd"/>
      <w:r w:rsidRPr="00624068">
        <w:rPr>
          <w:sz w:val="28"/>
          <w:szCs w:val="28"/>
        </w:rPr>
        <w:t xml:space="preserve"> для лечения глаукомы. Механизм действия, возможные побочные эффекты.</w:t>
      </w:r>
    </w:p>
    <w:p w:rsidR="00AF14D6" w:rsidRPr="00624068" w:rsidRDefault="00AF14D6" w:rsidP="00F54119">
      <w:pPr>
        <w:pStyle w:val="a3"/>
        <w:numPr>
          <w:ilvl w:val="0"/>
          <w:numId w:val="1"/>
        </w:numPr>
        <w:rPr>
          <w:sz w:val="28"/>
          <w:szCs w:val="28"/>
        </w:rPr>
      </w:pPr>
      <w:r w:rsidRPr="00624068">
        <w:rPr>
          <w:sz w:val="28"/>
          <w:szCs w:val="28"/>
        </w:rPr>
        <w:t xml:space="preserve">Сравнить по фармакологическим свойствам  атропин, </w:t>
      </w:r>
      <w:proofErr w:type="spellStart"/>
      <w:r w:rsidRPr="00624068">
        <w:rPr>
          <w:sz w:val="28"/>
          <w:szCs w:val="28"/>
        </w:rPr>
        <w:t>скополамин</w:t>
      </w:r>
      <w:proofErr w:type="spellEnd"/>
      <w:r w:rsidRPr="00624068">
        <w:rPr>
          <w:sz w:val="28"/>
          <w:szCs w:val="28"/>
        </w:rPr>
        <w:t xml:space="preserve">, </w:t>
      </w:r>
      <w:proofErr w:type="spellStart"/>
      <w:r w:rsidRPr="00624068">
        <w:rPr>
          <w:sz w:val="28"/>
          <w:szCs w:val="28"/>
        </w:rPr>
        <w:t>бускопан</w:t>
      </w:r>
      <w:proofErr w:type="spellEnd"/>
      <w:r w:rsidRPr="00624068">
        <w:rPr>
          <w:sz w:val="28"/>
          <w:szCs w:val="28"/>
        </w:rPr>
        <w:t>. Применение в медицине, побочные эффекты, противопоказания.</w:t>
      </w:r>
    </w:p>
    <w:p w:rsidR="00AF14D6" w:rsidRPr="00624068" w:rsidRDefault="00AF14D6" w:rsidP="00F54119">
      <w:pPr>
        <w:pStyle w:val="a3"/>
        <w:numPr>
          <w:ilvl w:val="0"/>
          <w:numId w:val="1"/>
        </w:numPr>
        <w:rPr>
          <w:sz w:val="28"/>
          <w:szCs w:val="28"/>
        </w:rPr>
      </w:pPr>
      <w:r w:rsidRPr="00624068">
        <w:rPr>
          <w:sz w:val="28"/>
          <w:szCs w:val="28"/>
        </w:rPr>
        <w:t xml:space="preserve">Сравнить по фармакологическим свойствам </w:t>
      </w:r>
      <w:proofErr w:type="spellStart"/>
      <w:r w:rsidRPr="00624068">
        <w:rPr>
          <w:sz w:val="28"/>
          <w:szCs w:val="28"/>
        </w:rPr>
        <w:t>тубокурарин</w:t>
      </w:r>
      <w:proofErr w:type="spellEnd"/>
      <w:r w:rsidRPr="00624068">
        <w:rPr>
          <w:sz w:val="28"/>
          <w:szCs w:val="28"/>
        </w:rPr>
        <w:t xml:space="preserve"> и </w:t>
      </w:r>
      <w:proofErr w:type="spellStart"/>
      <w:r w:rsidRPr="00624068">
        <w:rPr>
          <w:sz w:val="28"/>
          <w:szCs w:val="28"/>
        </w:rPr>
        <w:t>дитилин</w:t>
      </w:r>
      <w:proofErr w:type="spellEnd"/>
      <w:r w:rsidRPr="00624068">
        <w:rPr>
          <w:sz w:val="28"/>
          <w:szCs w:val="28"/>
        </w:rPr>
        <w:t>. Применение в медицине, возможные осложнения</w:t>
      </w:r>
      <w:r w:rsidR="00812EF9" w:rsidRPr="00624068">
        <w:rPr>
          <w:sz w:val="28"/>
          <w:szCs w:val="28"/>
        </w:rPr>
        <w:t>, правила отпуска из аптеки.</w:t>
      </w:r>
    </w:p>
    <w:p w:rsidR="00812EF9" w:rsidRPr="00624068" w:rsidRDefault="00812EF9" w:rsidP="00F54119">
      <w:pPr>
        <w:pStyle w:val="a3"/>
        <w:numPr>
          <w:ilvl w:val="0"/>
          <w:numId w:val="1"/>
        </w:numPr>
        <w:rPr>
          <w:sz w:val="28"/>
          <w:szCs w:val="28"/>
        </w:rPr>
      </w:pPr>
      <w:r w:rsidRPr="00624068">
        <w:rPr>
          <w:sz w:val="28"/>
          <w:szCs w:val="28"/>
        </w:rPr>
        <w:t>Сравнить по фармакологическим свойствам адреналин и эфедрин. Назвать препараты, содержащие эфедрин, правила отпуска из аптеки.</w:t>
      </w:r>
    </w:p>
    <w:p w:rsidR="00812EF9" w:rsidRPr="00624068" w:rsidRDefault="00812EF9" w:rsidP="00F54119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gramStart"/>
      <w:r w:rsidRPr="00624068">
        <w:rPr>
          <w:sz w:val="28"/>
          <w:szCs w:val="28"/>
        </w:rPr>
        <w:t xml:space="preserve">Какие </w:t>
      </w:r>
      <w:proofErr w:type="spellStart"/>
      <w:r w:rsidRPr="00624068">
        <w:rPr>
          <w:sz w:val="28"/>
          <w:szCs w:val="28"/>
        </w:rPr>
        <w:t>бета-адреномиметики</w:t>
      </w:r>
      <w:proofErr w:type="spellEnd"/>
      <w:r w:rsidRPr="00624068">
        <w:rPr>
          <w:sz w:val="28"/>
          <w:szCs w:val="28"/>
        </w:rPr>
        <w:t xml:space="preserve"> можно применять для купирования приступов бронхиальной астмы и для профилактики приступов.</w:t>
      </w:r>
      <w:proofErr w:type="gramEnd"/>
      <w:r w:rsidRPr="00624068">
        <w:rPr>
          <w:sz w:val="28"/>
          <w:szCs w:val="28"/>
        </w:rPr>
        <w:t xml:space="preserve"> Назвать лекарственные формы и способы ведения.</w:t>
      </w:r>
    </w:p>
    <w:p w:rsidR="00812EF9" w:rsidRPr="00624068" w:rsidRDefault="00812EF9" w:rsidP="00F54119">
      <w:pPr>
        <w:pStyle w:val="a3"/>
        <w:numPr>
          <w:ilvl w:val="0"/>
          <w:numId w:val="1"/>
        </w:numPr>
        <w:rPr>
          <w:sz w:val="28"/>
          <w:szCs w:val="28"/>
        </w:rPr>
      </w:pPr>
      <w:r w:rsidRPr="00624068">
        <w:rPr>
          <w:sz w:val="28"/>
          <w:szCs w:val="28"/>
        </w:rPr>
        <w:t xml:space="preserve">Сравнить по фармакологическим свойствам </w:t>
      </w:r>
      <w:proofErr w:type="spellStart"/>
      <w:r w:rsidRPr="00624068">
        <w:rPr>
          <w:sz w:val="28"/>
          <w:szCs w:val="28"/>
        </w:rPr>
        <w:t>анаприлин</w:t>
      </w:r>
      <w:proofErr w:type="spellEnd"/>
      <w:r w:rsidRPr="00624068">
        <w:rPr>
          <w:sz w:val="28"/>
          <w:szCs w:val="28"/>
        </w:rPr>
        <w:t xml:space="preserve">, </w:t>
      </w:r>
      <w:proofErr w:type="spellStart"/>
      <w:r w:rsidRPr="00624068">
        <w:rPr>
          <w:sz w:val="28"/>
          <w:szCs w:val="28"/>
        </w:rPr>
        <w:t>атенолол</w:t>
      </w:r>
      <w:proofErr w:type="spellEnd"/>
      <w:r w:rsidRPr="00624068">
        <w:rPr>
          <w:sz w:val="28"/>
          <w:szCs w:val="28"/>
        </w:rPr>
        <w:t xml:space="preserve">, </w:t>
      </w:r>
      <w:proofErr w:type="spellStart"/>
      <w:r w:rsidRPr="00624068">
        <w:rPr>
          <w:sz w:val="28"/>
          <w:szCs w:val="28"/>
        </w:rPr>
        <w:t>тимолол</w:t>
      </w:r>
      <w:proofErr w:type="spellEnd"/>
      <w:r w:rsidRPr="00624068">
        <w:rPr>
          <w:sz w:val="28"/>
          <w:szCs w:val="28"/>
        </w:rPr>
        <w:t xml:space="preserve">, </w:t>
      </w:r>
      <w:proofErr w:type="spellStart"/>
      <w:r w:rsidRPr="00624068">
        <w:rPr>
          <w:sz w:val="28"/>
          <w:szCs w:val="28"/>
        </w:rPr>
        <w:t>пиндоло</w:t>
      </w:r>
      <w:proofErr w:type="gramStart"/>
      <w:r w:rsidRPr="00624068">
        <w:rPr>
          <w:sz w:val="28"/>
          <w:szCs w:val="28"/>
        </w:rPr>
        <w:t>л</w:t>
      </w:r>
      <w:proofErr w:type="spellEnd"/>
      <w:r w:rsidRPr="00624068">
        <w:rPr>
          <w:sz w:val="28"/>
          <w:szCs w:val="28"/>
        </w:rPr>
        <w:t>(</w:t>
      </w:r>
      <w:proofErr w:type="spellStart"/>
      <w:proofErr w:type="gramEnd"/>
      <w:r w:rsidRPr="00624068">
        <w:rPr>
          <w:sz w:val="28"/>
          <w:szCs w:val="28"/>
        </w:rPr>
        <w:t>Вискен</w:t>
      </w:r>
      <w:proofErr w:type="spellEnd"/>
      <w:r w:rsidRPr="00624068">
        <w:rPr>
          <w:sz w:val="28"/>
          <w:szCs w:val="28"/>
        </w:rPr>
        <w:t>).</w:t>
      </w:r>
      <w:r w:rsidR="00ED4A6C" w:rsidRPr="00624068">
        <w:rPr>
          <w:sz w:val="28"/>
          <w:szCs w:val="28"/>
        </w:rPr>
        <w:t>Особенности применения, противопоказания.</w:t>
      </w:r>
    </w:p>
    <w:p w:rsidR="00ED4A6C" w:rsidRPr="00624068" w:rsidRDefault="00ED4A6C" w:rsidP="00F54119">
      <w:pPr>
        <w:pStyle w:val="a3"/>
        <w:numPr>
          <w:ilvl w:val="0"/>
          <w:numId w:val="1"/>
        </w:numPr>
        <w:rPr>
          <w:sz w:val="28"/>
          <w:szCs w:val="28"/>
        </w:rPr>
      </w:pPr>
      <w:r w:rsidRPr="00624068">
        <w:rPr>
          <w:sz w:val="28"/>
          <w:szCs w:val="28"/>
        </w:rPr>
        <w:t xml:space="preserve">Сравнить по фармакологическим свойствам  </w:t>
      </w:r>
      <w:proofErr w:type="spellStart"/>
      <w:r w:rsidRPr="00624068">
        <w:rPr>
          <w:sz w:val="28"/>
          <w:szCs w:val="28"/>
        </w:rPr>
        <w:t>фенобарбитал</w:t>
      </w:r>
      <w:proofErr w:type="spellEnd"/>
      <w:r w:rsidRPr="00624068">
        <w:rPr>
          <w:sz w:val="28"/>
          <w:szCs w:val="28"/>
        </w:rPr>
        <w:t xml:space="preserve">, </w:t>
      </w:r>
      <w:proofErr w:type="spellStart"/>
      <w:r w:rsidRPr="00624068">
        <w:rPr>
          <w:sz w:val="28"/>
          <w:szCs w:val="28"/>
        </w:rPr>
        <w:t>нитразепам</w:t>
      </w:r>
      <w:proofErr w:type="spellEnd"/>
      <w:r w:rsidRPr="00624068">
        <w:rPr>
          <w:sz w:val="28"/>
          <w:szCs w:val="28"/>
        </w:rPr>
        <w:t xml:space="preserve">, </w:t>
      </w:r>
      <w:proofErr w:type="spellStart"/>
      <w:r w:rsidRPr="00624068">
        <w:rPr>
          <w:sz w:val="28"/>
          <w:szCs w:val="28"/>
        </w:rPr>
        <w:t>имова</w:t>
      </w:r>
      <w:proofErr w:type="gramStart"/>
      <w:r w:rsidRPr="00624068">
        <w:rPr>
          <w:sz w:val="28"/>
          <w:szCs w:val="28"/>
        </w:rPr>
        <w:t>н</w:t>
      </w:r>
      <w:proofErr w:type="spellEnd"/>
      <w:r w:rsidRPr="00624068">
        <w:rPr>
          <w:sz w:val="28"/>
          <w:szCs w:val="28"/>
        </w:rPr>
        <w:t>(</w:t>
      </w:r>
      <w:proofErr w:type="spellStart"/>
      <w:proofErr w:type="gramEnd"/>
      <w:r w:rsidRPr="00624068">
        <w:rPr>
          <w:sz w:val="28"/>
          <w:szCs w:val="28"/>
        </w:rPr>
        <w:t>зопиклон</w:t>
      </w:r>
      <w:proofErr w:type="spellEnd"/>
      <w:r w:rsidRPr="00624068">
        <w:rPr>
          <w:sz w:val="28"/>
          <w:szCs w:val="28"/>
        </w:rPr>
        <w:t>). Особенности применения в качестве снотворных. Правила отпуска из аптеки.</w:t>
      </w:r>
    </w:p>
    <w:p w:rsidR="00ED4A6C" w:rsidRPr="00624068" w:rsidRDefault="00745318" w:rsidP="00F54119">
      <w:pPr>
        <w:pStyle w:val="a3"/>
        <w:numPr>
          <w:ilvl w:val="0"/>
          <w:numId w:val="1"/>
        </w:numPr>
        <w:rPr>
          <w:sz w:val="28"/>
          <w:szCs w:val="28"/>
        </w:rPr>
      </w:pPr>
      <w:r w:rsidRPr="00745318">
        <w:rPr>
          <w:sz w:val="28"/>
          <w:szCs w:val="28"/>
        </w:rPr>
        <w:t xml:space="preserve"> </w:t>
      </w:r>
      <w:r w:rsidR="00ED4A6C" w:rsidRPr="00624068">
        <w:rPr>
          <w:sz w:val="28"/>
          <w:szCs w:val="28"/>
        </w:rPr>
        <w:t xml:space="preserve">Сравнить по фармакологическим свойствам  </w:t>
      </w:r>
      <w:proofErr w:type="spellStart"/>
      <w:r w:rsidR="00ED4A6C" w:rsidRPr="00624068">
        <w:rPr>
          <w:sz w:val="28"/>
          <w:szCs w:val="28"/>
        </w:rPr>
        <w:t>промедол</w:t>
      </w:r>
      <w:proofErr w:type="spellEnd"/>
      <w:r w:rsidR="00ED4A6C" w:rsidRPr="00624068">
        <w:rPr>
          <w:sz w:val="28"/>
          <w:szCs w:val="28"/>
        </w:rPr>
        <w:t xml:space="preserve">, аспирин, </w:t>
      </w:r>
      <w:proofErr w:type="spellStart"/>
      <w:r w:rsidR="00ED4A6C" w:rsidRPr="00624068">
        <w:rPr>
          <w:sz w:val="28"/>
          <w:szCs w:val="28"/>
        </w:rPr>
        <w:t>бутадион</w:t>
      </w:r>
      <w:proofErr w:type="gramStart"/>
      <w:r w:rsidR="00ED4A6C" w:rsidRPr="00624068">
        <w:rPr>
          <w:sz w:val="28"/>
          <w:szCs w:val="28"/>
        </w:rPr>
        <w:t>.П</w:t>
      </w:r>
      <w:proofErr w:type="gramEnd"/>
      <w:r w:rsidR="00ED4A6C" w:rsidRPr="00624068">
        <w:rPr>
          <w:sz w:val="28"/>
          <w:szCs w:val="28"/>
        </w:rPr>
        <w:t>рименение</w:t>
      </w:r>
      <w:proofErr w:type="spellEnd"/>
      <w:r w:rsidR="00ED4A6C" w:rsidRPr="00624068">
        <w:rPr>
          <w:sz w:val="28"/>
          <w:szCs w:val="28"/>
        </w:rPr>
        <w:t xml:space="preserve"> в медицине, побочные эффекты, правила хранения и отпуска из аптеки.</w:t>
      </w:r>
    </w:p>
    <w:p w:rsidR="004D1C5C" w:rsidRDefault="004D1C5C" w:rsidP="00745318">
      <w:pPr>
        <w:ind w:left="710"/>
      </w:pPr>
    </w:p>
    <w:sectPr w:rsidR="004D1C5C" w:rsidSect="002F2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20A3B"/>
    <w:multiLevelType w:val="hybridMultilevel"/>
    <w:tmpl w:val="A8FA22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DD9"/>
    <w:rsid w:val="00001E15"/>
    <w:rsid w:val="002E1078"/>
    <w:rsid w:val="002F2D2E"/>
    <w:rsid w:val="003A0A0F"/>
    <w:rsid w:val="004B176B"/>
    <w:rsid w:val="004D1C5C"/>
    <w:rsid w:val="00624068"/>
    <w:rsid w:val="00745318"/>
    <w:rsid w:val="007F52CA"/>
    <w:rsid w:val="00812EF9"/>
    <w:rsid w:val="00886DD9"/>
    <w:rsid w:val="0096767E"/>
    <w:rsid w:val="00A27C77"/>
    <w:rsid w:val="00AF14D6"/>
    <w:rsid w:val="00B441CD"/>
    <w:rsid w:val="00BE5843"/>
    <w:rsid w:val="00C330DD"/>
    <w:rsid w:val="00ED4A6C"/>
    <w:rsid w:val="00F54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41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BF496-2BE3-42C3-94B2-8EE18B3C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Comp</cp:lastModifiedBy>
  <cp:revision>7</cp:revision>
  <dcterms:created xsi:type="dcterms:W3CDTF">2012-11-17T17:11:00Z</dcterms:created>
  <dcterms:modified xsi:type="dcterms:W3CDTF">2024-05-16T18:47:00Z</dcterms:modified>
</cp:coreProperties>
</file>