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DD" w:rsidRPr="009268DD" w:rsidRDefault="009268DD" w:rsidP="009268DD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9268DD">
        <w:rPr>
          <w:rFonts w:ascii="Times New Roman" w:hAnsi="Times New Roman" w:cs="Times New Roman"/>
          <w:sz w:val="24"/>
          <w:szCs w:val="24"/>
        </w:rPr>
        <w:t>МДК.01.03 ОПТОВАЯ ТОРГОВЛЯ ЛЕКАРСТВЕННЫМИ СРЕДСТВАМИ</w:t>
      </w:r>
      <w:r w:rsidRPr="009268D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68DD" w:rsidRPr="009268DD" w:rsidRDefault="009268DD" w:rsidP="009268DD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68DD">
        <w:rPr>
          <w:rFonts w:ascii="Times New Roman" w:hAnsi="Times New Roman" w:cs="Times New Roman"/>
          <w:bCs/>
          <w:sz w:val="24"/>
          <w:szCs w:val="24"/>
          <w:lang w:eastAsia="ru-RU"/>
        </w:rPr>
        <w:t>ПРОФЕССИОНАЛЬНОГО МОДУЛЯ</w:t>
      </w:r>
    </w:p>
    <w:p w:rsidR="009268DD" w:rsidRPr="009268DD" w:rsidRDefault="009268DD" w:rsidP="009268DD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68DD">
        <w:rPr>
          <w:rFonts w:ascii="Times New Roman" w:hAnsi="Times New Roman" w:cs="Times New Roman"/>
          <w:bCs/>
          <w:sz w:val="24"/>
          <w:szCs w:val="24"/>
          <w:lang w:eastAsia="ru-RU"/>
        </w:rPr>
        <w:t>ПМ.01 ОПТОВАЯ И РОЗНИЧНАЯ ТОРГОВЛЯ ЛЕКАРСТВЕННЫМИ СРЕДСТВАМИ И ОТПУСК ЛЕКАРСТВЕННЫХ ПРЕПАРАТОВ ДЛЯ МЕДИЦИНСКОГО И ВЕТЕРИНАРНОГО ПРИМЕНЕНИЯ</w:t>
      </w:r>
    </w:p>
    <w:p w:rsidR="009268DD" w:rsidRDefault="009268DD" w:rsidP="009268DD">
      <w:pPr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268DD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по специальности 33.02.01. «</w:t>
      </w:r>
      <w:r w:rsidRPr="009268DD">
        <w:rPr>
          <w:rFonts w:ascii="Times New Roman" w:hAnsi="Times New Roman" w:cs="Times New Roman"/>
          <w:bCs/>
          <w:i/>
          <w:iCs/>
          <w:sz w:val="32"/>
          <w:szCs w:val="32"/>
          <w:lang w:eastAsia="ru-RU"/>
        </w:rPr>
        <w:t>Фармация</w:t>
      </w:r>
      <w:r w:rsidRPr="009268DD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»</w:t>
      </w:r>
    </w:p>
    <w:p w:rsidR="009268DD" w:rsidRPr="009268DD" w:rsidRDefault="009268DD" w:rsidP="009268DD">
      <w:pPr>
        <w:jc w:val="center"/>
        <w:rPr>
          <w:rFonts w:ascii="Times New Roman" w:hAnsi="Times New Roman" w:cs="Times New Roman"/>
          <w:sz w:val="32"/>
          <w:szCs w:val="32"/>
        </w:rPr>
      </w:pPr>
      <w:r w:rsidRPr="009268DD">
        <w:rPr>
          <w:rFonts w:ascii="Times New Roman" w:hAnsi="Times New Roman" w:cs="Times New Roman"/>
          <w:sz w:val="32"/>
          <w:szCs w:val="32"/>
        </w:rPr>
        <w:t>Вопросы к промежуточной аттестации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Оптовый фармацевтический рынок.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Субъекты оптового фармацевтического рынка.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Организации оптовой торговли лекарственными средствами.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Виды, задачи и функции оптовых фармацевтических организаций.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Фармацевтический склад. Задачи, функции, структура фармацевтического склада.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Логистические подходы в сфере обращения лекарственных средств. Каналы дистрибуции.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Координация деятельности со службой закупок. Организация процесса закупок. Контроль поставок товаров.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Разгрузка и приемка товаров. Возврат товара.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Складирование. </w:t>
      </w:r>
      <w:proofErr w:type="spellStart"/>
      <w:r w:rsidRPr="009268DD">
        <w:rPr>
          <w:rFonts w:ascii="Times New Roman" w:hAnsi="Times New Roman" w:cs="Times New Roman"/>
          <w:sz w:val="28"/>
          <w:szCs w:val="28"/>
        </w:rPr>
        <w:t>Внутрискладская</w:t>
      </w:r>
      <w:proofErr w:type="spellEnd"/>
      <w:r w:rsidRPr="009268DD">
        <w:rPr>
          <w:rFonts w:ascii="Times New Roman" w:hAnsi="Times New Roman" w:cs="Times New Roman"/>
          <w:sz w:val="28"/>
          <w:szCs w:val="28"/>
        </w:rPr>
        <w:t xml:space="preserve"> транспортировка.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Хранение товаров. Общие требования к помещениям и организации хранения лекарственных средств. 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Комплектация заказов и отгрузка. 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Транспортировка и экспедиция заказов.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Координация складской деятельности со службой продаж.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Перевозка лекарственных средс</w:t>
      </w:r>
      <w:r>
        <w:rPr>
          <w:rFonts w:ascii="Times New Roman" w:hAnsi="Times New Roman" w:cs="Times New Roman"/>
          <w:sz w:val="28"/>
          <w:szCs w:val="28"/>
        </w:rPr>
        <w:t>тв для медицинского применения.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Особенности перевозки медицинских иммунобиологических препаратов, наркотических средств и психотропных веществ.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Порядок уничтожения фальсифицированных, недоброкачественных, контрафактных лекарственных средств, а также с истекшим сроком годности, пришедших в негодность и других лекарственных средств.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lastRenderedPageBreak/>
        <w:t xml:space="preserve">Понятие об учете. Учет поступивших товаров.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Автоматизация учета движения товаров на фармацевтическом складе.</w:t>
      </w:r>
    </w:p>
    <w:p w:rsid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 xml:space="preserve">Понятие цены. Отпускная цена, оптовая цена посредника. </w:t>
      </w:r>
    </w:p>
    <w:p w:rsidR="009268DD" w:rsidRPr="009268DD" w:rsidRDefault="009268DD" w:rsidP="009268DD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8DD">
        <w:rPr>
          <w:rFonts w:ascii="Times New Roman" w:hAnsi="Times New Roman" w:cs="Times New Roman"/>
          <w:sz w:val="28"/>
          <w:szCs w:val="28"/>
        </w:rPr>
        <w:t>Основные принципы и особенности ценообразования на лекарственные средства организаций оптовой торговли.</w:t>
      </w:r>
    </w:p>
    <w:p w:rsidR="00253250" w:rsidRDefault="00253250" w:rsidP="009268DD">
      <w:pPr>
        <w:spacing w:before="240"/>
      </w:pPr>
    </w:p>
    <w:sectPr w:rsidR="00253250" w:rsidSect="0025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A70"/>
    <w:multiLevelType w:val="hybridMultilevel"/>
    <w:tmpl w:val="89AADEE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25C7820"/>
    <w:multiLevelType w:val="hybridMultilevel"/>
    <w:tmpl w:val="45648AFE"/>
    <w:lvl w:ilvl="0" w:tplc="0C1604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20A26"/>
    <w:multiLevelType w:val="hybridMultilevel"/>
    <w:tmpl w:val="D8FA9F4C"/>
    <w:lvl w:ilvl="0" w:tplc="0C1604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0A6814"/>
    <w:multiLevelType w:val="hybridMultilevel"/>
    <w:tmpl w:val="2286D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665E0"/>
    <w:multiLevelType w:val="hybridMultilevel"/>
    <w:tmpl w:val="A1606E00"/>
    <w:lvl w:ilvl="0" w:tplc="5532CDCC">
      <w:start w:val="1"/>
      <w:numFmt w:val="decimal"/>
      <w:lvlText w:val="%1."/>
      <w:lvlJc w:val="left"/>
      <w:pPr>
        <w:ind w:left="78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DD"/>
    <w:rsid w:val="00253250"/>
    <w:rsid w:val="009268DD"/>
    <w:rsid w:val="00E3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C7AF8-5AD4-41AC-B4D9-521F5984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8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7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2022-10-14T07:56:00Z</cp:lastPrinted>
  <dcterms:created xsi:type="dcterms:W3CDTF">2022-10-14T07:57:00Z</dcterms:created>
  <dcterms:modified xsi:type="dcterms:W3CDTF">2022-10-14T07:57:00Z</dcterms:modified>
</cp:coreProperties>
</file>