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BF" w:rsidRPr="000D4ADC" w:rsidRDefault="000D4ADC" w:rsidP="000D4AD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Промежуточный</w:t>
      </w:r>
      <w:r w:rsidR="004C2CBF" w:rsidRPr="000D4A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зачет междисциплинарного курса</w:t>
      </w:r>
    </w:p>
    <w:p w:rsidR="004C2CBF" w:rsidRPr="000D4ADC" w:rsidRDefault="004C2CBF" w:rsidP="000D4AD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sz w:val="28"/>
          <w:szCs w:val="28"/>
          <w:lang w:eastAsia="ru-RU"/>
        </w:rPr>
        <w:t>МДК.01.02. Отпуск лекарственных препаратов и товаров аптечного ассортимента</w:t>
      </w:r>
    </w:p>
    <w:p w:rsidR="004C2CBF" w:rsidRPr="000D4ADC" w:rsidRDefault="004C2CBF" w:rsidP="000D4ADC">
      <w:pPr>
        <w:spacing w:after="0"/>
        <w:ind w:left="36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ПМ.01. </w:t>
      </w:r>
      <w:r w:rsidR="00232164">
        <w:rPr>
          <w:rFonts w:ascii="Times New Roman" w:hAnsi="Times New Roman" w:cs="Times New Roman"/>
          <w:bCs/>
          <w:sz w:val="28"/>
          <w:szCs w:val="28"/>
          <w:lang w:eastAsia="ru-RU"/>
        </w:rPr>
        <w:t>Реализация лекарственных средств и товаров аптечного ассортимента</w:t>
      </w:r>
    </w:p>
    <w:p w:rsidR="004C2CBF" w:rsidRPr="000D4ADC" w:rsidRDefault="004C2CBF" w:rsidP="000D4ADC">
      <w:pPr>
        <w:spacing w:after="0"/>
        <w:ind w:left="360"/>
        <w:jc w:val="center"/>
        <w:rPr>
          <w:bCs/>
          <w:i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по специальности 33.02.01. «Фармация»</w:t>
      </w:r>
    </w:p>
    <w:p w:rsidR="000D4ADC" w:rsidRDefault="000D4ADC" w:rsidP="000D4ADC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D4ADC" w:rsidRDefault="000D4ADC" w:rsidP="000D4ADC">
      <w:pPr>
        <w:pStyle w:val="a3"/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D4ADC">
        <w:rPr>
          <w:rFonts w:ascii="Times New Roman" w:hAnsi="Times New Roman" w:cs="Times New Roman"/>
          <w:bCs/>
          <w:sz w:val="28"/>
          <w:szCs w:val="28"/>
          <w:lang w:eastAsia="ru-RU"/>
        </w:rPr>
        <w:t>Вопросы к промежуточному зачету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0D4ADC" w:rsidRPr="000D4ADC" w:rsidRDefault="000D4ADC" w:rsidP="000D4ADC">
      <w:pPr>
        <w:pStyle w:val="a3"/>
        <w:spacing w:after="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CC187F" w:rsidRPr="000D4ADC" w:rsidRDefault="00E4425A" w:rsidP="000D4ADC">
      <w:pPr>
        <w:pStyle w:val="a3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0D4ADC">
        <w:rPr>
          <w:rFonts w:ascii="Times New Roman" w:hAnsi="Times New Roman" w:cs="Times New Roman"/>
          <w:sz w:val="28"/>
          <w:szCs w:val="28"/>
        </w:rPr>
        <w:t>Цели и задачи ПМ. Связь с МДК 01.01 «Лекарствоведение»</w:t>
      </w:r>
    </w:p>
    <w:p w:rsidR="00CC187F" w:rsidRPr="000D4ADC" w:rsidRDefault="00CC187F" w:rsidP="000D4ADC">
      <w:pPr>
        <w:pStyle w:val="a3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0D4ADC">
        <w:rPr>
          <w:rFonts w:ascii="Times New Roman" w:hAnsi="Times New Roman" w:cs="Times New Roman"/>
          <w:bCs/>
          <w:sz w:val="28"/>
          <w:szCs w:val="28"/>
        </w:rPr>
        <w:t>Основной ФЗ РФ «Об обращении лекарственных средств». Основные понятия</w:t>
      </w:r>
    </w:p>
    <w:p w:rsidR="00CC187F" w:rsidRPr="000D4ADC" w:rsidRDefault="00CC187F" w:rsidP="000D4ADC">
      <w:pPr>
        <w:pStyle w:val="a3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0D4ADC">
        <w:rPr>
          <w:rFonts w:ascii="Times New Roman" w:hAnsi="Times New Roman" w:cs="Times New Roman"/>
          <w:sz w:val="28"/>
          <w:szCs w:val="28"/>
        </w:rPr>
        <w:t>Понятие «фармацевтическая этика и деонтология».</w:t>
      </w:r>
    </w:p>
    <w:p w:rsidR="00CC187F" w:rsidRPr="000D4ADC" w:rsidRDefault="00CC187F" w:rsidP="000D4AD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D4ADC">
        <w:rPr>
          <w:rFonts w:ascii="Times New Roman" w:hAnsi="Times New Roman" w:cs="Times New Roman"/>
          <w:bCs/>
          <w:color w:val="000000"/>
          <w:sz w:val="28"/>
          <w:szCs w:val="28"/>
        </w:rPr>
        <w:t>Этический кодекс российского фармацевта. Основные статьи кодекса.</w:t>
      </w:r>
    </w:p>
    <w:p w:rsidR="00CC187F" w:rsidRPr="000D4ADC" w:rsidRDefault="00CC187F" w:rsidP="000D4ADC">
      <w:pPr>
        <w:pStyle w:val="a3"/>
        <w:numPr>
          <w:ilvl w:val="0"/>
          <w:numId w:val="11"/>
        </w:numPr>
        <w:spacing w:before="240" w:after="0"/>
        <w:rPr>
          <w:rFonts w:ascii="Times New Roman" w:hAnsi="Times New Roman" w:cs="Times New Roman"/>
          <w:sz w:val="28"/>
          <w:szCs w:val="28"/>
        </w:rPr>
      </w:pPr>
      <w:r w:rsidRPr="000D4ADC">
        <w:rPr>
          <w:rFonts w:ascii="Times New Roman" w:hAnsi="Times New Roman" w:cs="Times New Roman"/>
          <w:bCs/>
          <w:sz w:val="28"/>
          <w:szCs w:val="28"/>
        </w:rPr>
        <w:t>Виды взаимоотношений: пациент-фармацевт; вра</w:t>
      </w:r>
      <w:proofErr w:type="gramStart"/>
      <w:r w:rsidRPr="000D4ADC">
        <w:rPr>
          <w:rFonts w:ascii="Times New Roman" w:hAnsi="Times New Roman" w:cs="Times New Roman"/>
          <w:bCs/>
          <w:sz w:val="28"/>
          <w:szCs w:val="28"/>
        </w:rPr>
        <w:t>ч-</w:t>
      </w:r>
      <w:proofErr w:type="gramEnd"/>
      <w:r w:rsidRPr="000D4ADC">
        <w:rPr>
          <w:rFonts w:ascii="Times New Roman" w:hAnsi="Times New Roman" w:cs="Times New Roman"/>
          <w:bCs/>
          <w:sz w:val="28"/>
          <w:szCs w:val="28"/>
        </w:rPr>
        <w:t xml:space="preserve"> фармацевт – пациент; фармацевт – коллектив.</w:t>
      </w:r>
    </w:p>
    <w:p w:rsidR="00CC187F" w:rsidRPr="000D4ADC" w:rsidRDefault="00CC187F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48638163"/>
      <w:r w:rsidRPr="000D4ADC">
        <w:rPr>
          <w:rFonts w:ascii="Times New Roman" w:hAnsi="Times New Roman" w:cs="Times New Roman"/>
          <w:sz w:val="28"/>
          <w:szCs w:val="28"/>
        </w:rPr>
        <w:t>Зависимость успешных продаж от профессиональных и личностных каче</w:t>
      </w:r>
      <w:proofErr w:type="gramStart"/>
      <w:r w:rsidRPr="000D4ADC">
        <w:rPr>
          <w:rFonts w:ascii="Times New Roman" w:hAnsi="Times New Roman" w:cs="Times New Roman"/>
          <w:sz w:val="28"/>
          <w:szCs w:val="28"/>
        </w:rPr>
        <w:t>ств сп</w:t>
      </w:r>
      <w:proofErr w:type="gramEnd"/>
      <w:r w:rsidRPr="000D4ADC">
        <w:rPr>
          <w:rFonts w:ascii="Times New Roman" w:hAnsi="Times New Roman" w:cs="Times New Roman"/>
          <w:sz w:val="28"/>
          <w:szCs w:val="28"/>
        </w:rPr>
        <w:t>ециалистов.</w:t>
      </w:r>
    </w:p>
    <w:p w:rsidR="00CC187F" w:rsidRPr="000D4ADC" w:rsidRDefault="00CC187F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48638201"/>
      <w:bookmarkStart w:id="2" w:name="_Hlk48723938"/>
      <w:bookmarkEnd w:id="0"/>
      <w:r w:rsidRPr="000D4ADC">
        <w:rPr>
          <w:rFonts w:ascii="Times New Roman" w:hAnsi="Times New Roman" w:cs="Times New Roman"/>
          <w:sz w:val="28"/>
          <w:szCs w:val="28"/>
        </w:rPr>
        <w:t xml:space="preserve">Этапы продажи. </w:t>
      </w:r>
      <w:bookmarkStart w:id="3" w:name="_Hlk48638296"/>
      <w:bookmarkEnd w:id="1"/>
      <w:r w:rsidRPr="000D4ADC">
        <w:rPr>
          <w:rFonts w:ascii="Times New Roman" w:hAnsi="Times New Roman" w:cs="Times New Roman"/>
          <w:bCs/>
          <w:sz w:val="28"/>
          <w:szCs w:val="28"/>
        </w:rPr>
        <w:t>Установление личностного контакта. Вербальные и невербальные способы общения.</w:t>
      </w:r>
    </w:p>
    <w:p w:rsidR="00CC187F" w:rsidRPr="000D4ADC" w:rsidRDefault="00CC187F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" w:name="_Hlk48724160"/>
      <w:bookmarkEnd w:id="2"/>
      <w:r w:rsidRPr="000D4ADC">
        <w:rPr>
          <w:rFonts w:ascii="Times New Roman" w:hAnsi="Times New Roman" w:cs="Times New Roman"/>
          <w:bCs/>
          <w:sz w:val="28"/>
          <w:szCs w:val="28"/>
        </w:rPr>
        <w:t>Выявление потребностей покупателя с помощью вопросов.</w:t>
      </w:r>
    </w:p>
    <w:bookmarkEnd w:id="4"/>
    <w:p w:rsidR="00CC187F" w:rsidRPr="000D4ADC" w:rsidRDefault="00CC187F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ADC">
        <w:rPr>
          <w:rFonts w:ascii="Times New Roman" w:hAnsi="Times New Roman" w:cs="Times New Roman"/>
          <w:bCs/>
          <w:sz w:val="28"/>
          <w:szCs w:val="28"/>
        </w:rPr>
        <w:t>Презентация товара</w:t>
      </w:r>
    </w:p>
    <w:p w:rsidR="00CC187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187F" w:rsidRPr="000D4ADC">
        <w:rPr>
          <w:rFonts w:ascii="Times New Roman" w:hAnsi="Times New Roman" w:cs="Times New Roman"/>
          <w:bCs/>
          <w:sz w:val="28"/>
          <w:szCs w:val="28"/>
        </w:rPr>
        <w:t>Преодоление возражений.</w:t>
      </w:r>
    </w:p>
    <w:p w:rsidR="00CC187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187F" w:rsidRPr="000D4ADC">
        <w:rPr>
          <w:rFonts w:ascii="Times New Roman" w:hAnsi="Times New Roman" w:cs="Times New Roman"/>
          <w:bCs/>
          <w:sz w:val="28"/>
          <w:szCs w:val="28"/>
        </w:rPr>
        <w:t>Завершение продажи.</w:t>
      </w:r>
    </w:p>
    <w:p w:rsidR="00CC187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_Hlk48638484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87F" w:rsidRPr="000D4ADC">
        <w:rPr>
          <w:rFonts w:ascii="Times New Roman" w:hAnsi="Times New Roman" w:cs="Times New Roman"/>
          <w:sz w:val="28"/>
          <w:szCs w:val="28"/>
        </w:rPr>
        <w:t>Типы и виды покупателей.</w:t>
      </w:r>
    </w:p>
    <w:p w:rsidR="00CC187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6" w:name="_Hlk49144599"/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87F" w:rsidRPr="000D4ADC">
        <w:rPr>
          <w:rFonts w:ascii="Times New Roman" w:hAnsi="Times New Roman" w:cs="Times New Roman"/>
          <w:sz w:val="28"/>
          <w:szCs w:val="28"/>
        </w:rPr>
        <w:t>Понятие «товароведение».</w:t>
      </w:r>
      <w:bookmarkStart w:id="7" w:name="_Hlk49175111"/>
    </w:p>
    <w:p w:rsidR="00CC187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8" w:name="_Hlk49175179"/>
      <w:bookmarkEnd w:id="6"/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187F" w:rsidRPr="000D4ADC">
        <w:rPr>
          <w:rFonts w:ascii="Times New Roman" w:hAnsi="Times New Roman" w:cs="Times New Roman"/>
          <w:color w:val="000000"/>
          <w:sz w:val="28"/>
          <w:szCs w:val="28"/>
        </w:rPr>
        <w:t>Медицинское и фармацевтическое товароведение.</w:t>
      </w:r>
      <w:r w:rsidR="00CC187F" w:rsidRPr="000D4ADC">
        <w:rPr>
          <w:rFonts w:ascii="Times New Roman" w:hAnsi="Times New Roman" w:cs="Times New Roman"/>
          <w:sz w:val="28"/>
          <w:szCs w:val="28"/>
        </w:rPr>
        <w:t xml:space="preserve"> Цели и задачи.</w:t>
      </w:r>
    </w:p>
    <w:p w:rsidR="00CC187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187F" w:rsidRPr="000D4ADC">
        <w:rPr>
          <w:rFonts w:ascii="Times New Roman" w:hAnsi="Times New Roman" w:cs="Times New Roman"/>
          <w:bCs/>
          <w:sz w:val="28"/>
          <w:szCs w:val="28"/>
        </w:rPr>
        <w:t>Основные категории товаров.</w:t>
      </w:r>
    </w:p>
    <w:bookmarkEnd w:id="8"/>
    <w:p w:rsidR="00F229C6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187F" w:rsidRPr="000D4ADC">
        <w:rPr>
          <w:rFonts w:ascii="Times New Roman" w:hAnsi="Times New Roman" w:cs="Times New Roman"/>
          <w:sz w:val="28"/>
          <w:szCs w:val="28"/>
        </w:rPr>
        <w:t>Товары. Потребительские свойства товаров.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sz w:val="28"/>
          <w:szCs w:val="28"/>
        </w:rPr>
        <w:t xml:space="preserve">Классификация и кодирование. </w:t>
      </w:r>
      <w:r w:rsidR="00F229C6" w:rsidRPr="000D4ADC">
        <w:rPr>
          <w:rFonts w:ascii="Times New Roman" w:hAnsi="Times New Roman" w:cs="Times New Roman"/>
          <w:bCs/>
          <w:sz w:val="28"/>
          <w:szCs w:val="28"/>
        </w:rPr>
        <w:t>Цели и задачи классификации.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sz w:val="28"/>
          <w:szCs w:val="28"/>
        </w:rPr>
        <w:t>Классификация признаков товара.</w:t>
      </w:r>
    </w:p>
    <w:p w:rsidR="00F229C6" w:rsidRPr="0062240F" w:rsidRDefault="000D4ADC" w:rsidP="000D4ADC">
      <w:pPr>
        <w:pStyle w:val="4"/>
        <w:numPr>
          <w:ilvl w:val="0"/>
          <w:numId w:val="11"/>
        </w:numPr>
        <w:tabs>
          <w:tab w:val="left" w:pos="142"/>
        </w:tabs>
        <w:jc w:val="left"/>
        <w:rPr>
          <w:b w:val="0"/>
          <w:szCs w:val="28"/>
        </w:rPr>
      </w:pPr>
      <w:bookmarkStart w:id="9" w:name="_Hlk49178712"/>
      <w:r>
        <w:rPr>
          <w:b w:val="0"/>
          <w:color w:val="000000"/>
          <w:szCs w:val="28"/>
        </w:rPr>
        <w:t xml:space="preserve"> </w:t>
      </w:r>
      <w:r w:rsidR="00F229C6" w:rsidRPr="0062240F">
        <w:rPr>
          <w:b w:val="0"/>
          <w:color w:val="000000"/>
          <w:szCs w:val="28"/>
        </w:rPr>
        <w:t xml:space="preserve">Характеристика отдельных ассортиментных групп. </w:t>
      </w:r>
      <w:r w:rsidR="00F229C6" w:rsidRPr="0062240F">
        <w:rPr>
          <w:b w:val="0"/>
          <w:szCs w:val="28"/>
        </w:rPr>
        <w:t>Особенности фармацевтических товаров.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0" w:name="_Hlk49178538"/>
      <w:bookmarkEnd w:id="9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bCs/>
          <w:sz w:val="28"/>
          <w:szCs w:val="28"/>
        </w:rPr>
        <w:t xml:space="preserve">Характеристика и виды </w:t>
      </w:r>
      <w:proofErr w:type="spellStart"/>
      <w:r w:rsidR="00F229C6" w:rsidRPr="000D4ADC">
        <w:rPr>
          <w:rFonts w:ascii="Times New Roman" w:hAnsi="Times New Roman" w:cs="Times New Roman"/>
          <w:bCs/>
          <w:sz w:val="28"/>
          <w:szCs w:val="28"/>
        </w:rPr>
        <w:t>парафармацевтических</w:t>
      </w:r>
      <w:proofErr w:type="spellEnd"/>
      <w:r w:rsidR="00F229C6" w:rsidRPr="000D4ADC">
        <w:rPr>
          <w:rFonts w:ascii="Times New Roman" w:hAnsi="Times New Roman" w:cs="Times New Roman"/>
          <w:bCs/>
          <w:sz w:val="28"/>
          <w:szCs w:val="28"/>
        </w:rPr>
        <w:t xml:space="preserve"> товаров</w:t>
      </w:r>
      <w:bookmarkEnd w:id="10"/>
      <w:r w:rsidR="00F229C6" w:rsidRPr="000D4ADC">
        <w:rPr>
          <w:rFonts w:ascii="Times New Roman" w:hAnsi="Times New Roman" w:cs="Times New Roman"/>
          <w:bCs/>
          <w:sz w:val="28"/>
          <w:szCs w:val="28"/>
        </w:rPr>
        <w:t>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1" w:name="_Hlk4917884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bCs/>
          <w:sz w:val="28"/>
          <w:szCs w:val="28"/>
        </w:rPr>
        <w:t>Идентификация. Кодирование.</w:t>
      </w:r>
    </w:p>
    <w:bookmarkEnd w:id="11"/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bCs/>
          <w:sz w:val="28"/>
          <w:szCs w:val="28"/>
        </w:rPr>
        <w:t>Штриховой и цифровой код.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sz w:val="28"/>
          <w:szCs w:val="28"/>
        </w:rPr>
        <w:t xml:space="preserve">Качество фармацевтических товаров. </w:t>
      </w:r>
      <w:r w:rsidR="00F229C6" w:rsidRPr="000D4ADC">
        <w:rPr>
          <w:rFonts w:ascii="Times New Roman" w:hAnsi="Times New Roman" w:cs="Times New Roman"/>
          <w:bCs/>
          <w:color w:val="000000"/>
          <w:sz w:val="28"/>
          <w:szCs w:val="28"/>
        </w:rPr>
        <w:t>Понятие «качество товаров».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2" w:name="_Hlk4918243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sz w:val="28"/>
          <w:szCs w:val="28"/>
        </w:rPr>
        <w:t>Упаковка. Назначение. Элементы упаковки.</w:t>
      </w:r>
      <w:bookmarkEnd w:id="12"/>
      <w:r w:rsidR="00F229C6" w:rsidRPr="000D4ADC"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color w:val="000000"/>
          <w:sz w:val="28"/>
          <w:szCs w:val="28"/>
        </w:rPr>
        <w:t>Классификация.</w:t>
      </w:r>
      <w:bookmarkStart w:id="13" w:name="_Hlk49182968"/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sz w:val="28"/>
          <w:szCs w:val="28"/>
        </w:rPr>
        <w:t>Маркировка. Функции. Виды. Требования к маркировке.</w:t>
      </w:r>
      <w:bookmarkEnd w:id="13"/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bCs/>
          <w:sz w:val="28"/>
          <w:szCs w:val="28"/>
        </w:rPr>
        <w:t>Товарный знак.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6184B" w:rsidRPr="000D4ADC">
        <w:rPr>
          <w:rFonts w:ascii="Times New Roman" w:hAnsi="Times New Roman" w:cs="Times New Roman"/>
          <w:sz w:val="28"/>
          <w:szCs w:val="28"/>
        </w:rPr>
        <w:t xml:space="preserve">Организация хранения лекарственных препаратов и других товаров аптечного ассортимента. </w:t>
      </w:r>
      <w:r w:rsidR="00F229C6" w:rsidRPr="000D4ADC">
        <w:rPr>
          <w:rFonts w:ascii="Times New Roman" w:hAnsi="Times New Roman" w:cs="Times New Roman"/>
          <w:bCs/>
          <w:sz w:val="28"/>
          <w:szCs w:val="28"/>
        </w:rPr>
        <w:t>Нормативные акты, регламентирующие организацию хранения товаров.</w:t>
      </w:r>
      <w:bookmarkStart w:id="14" w:name="_Hlk49245298"/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sz w:val="28"/>
          <w:szCs w:val="28"/>
        </w:rPr>
        <w:t>Требования к устройству и эксплуатации помещений хранения.</w:t>
      </w:r>
      <w:bookmarkEnd w:id="14"/>
    </w:p>
    <w:p w:rsidR="00E6184B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color w:val="000000"/>
          <w:sz w:val="28"/>
          <w:szCs w:val="28"/>
        </w:rPr>
        <w:t>Общие требования к организации хран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ения лекарственных препаратов </w:t>
      </w:r>
      <w:r w:rsidR="00F229C6" w:rsidRPr="000D4ADC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color w:val="000000"/>
          <w:sz w:val="28"/>
          <w:szCs w:val="28"/>
        </w:rPr>
        <w:t>медицинских изделий.</w:t>
      </w:r>
    </w:p>
    <w:p w:rsidR="00F229C6" w:rsidRPr="000D4ADC" w:rsidRDefault="000D4ADC" w:rsidP="000D4ADC">
      <w:pPr>
        <w:pStyle w:val="a3"/>
        <w:numPr>
          <w:ilvl w:val="0"/>
          <w:numId w:val="11"/>
        </w:num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9C6" w:rsidRPr="000D4ADC">
        <w:rPr>
          <w:rFonts w:ascii="Times New Roman" w:hAnsi="Times New Roman" w:cs="Times New Roman"/>
          <w:sz w:val="28"/>
          <w:szCs w:val="28"/>
        </w:rPr>
        <w:t>Хранение лекарственных средст</w:t>
      </w:r>
      <w:r>
        <w:rPr>
          <w:rFonts w:ascii="Times New Roman" w:hAnsi="Times New Roman" w:cs="Times New Roman"/>
          <w:sz w:val="28"/>
          <w:szCs w:val="28"/>
        </w:rPr>
        <w:t xml:space="preserve">в, требующих защиты от действия </w:t>
      </w:r>
      <w:r w:rsidR="00F229C6" w:rsidRPr="000D4ADC">
        <w:rPr>
          <w:rFonts w:ascii="Times New Roman" w:hAnsi="Times New Roman" w:cs="Times New Roman"/>
          <w:sz w:val="28"/>
          <w:szCs w:val="28"/>
        </w:rPr>
        <w:t>света.</w:t>
      </w:r>
    </w:p>
    <w:p w:rsidR="00F229C6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229C6" w:rsidRPr="0062240F">
        <w:rPr>
          <w:color w:val="000000"/>
          <w:sz w:val="28"/>
          <w:szCs w:val="28"/>
        </w:rPr>
        <w:t>Хранение лекарственных средств, требующих защиты от воздействия влаги.</w:t>
      </w:r>
    </w:p>
    <w:p w:rsidR="00F229C6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bookmarkStart w:id="15" w:name="_Hlk49246640"/>
      <w:r>
        <w:rPr>
          <w:color w:val="000000"/>
          <w:sz w:val="28"/>
          <w:szCs w:val="28"/>
        </w:rPr>
        <w:t xml:space="preserve"> </w:t>
      </w:r>
      <w:r w:rsidR="00F229C6" w:rsidRPr="0062240F">
        <w:rPr>
          <w:color w:val="000000"/>
          <w:sz w:val="28"/>
          <w:szCs w:val="28"/>
        </w:rPr>
        <w:t>Хранение лекарственных средств на аптечных складах.</w:t>
      </w:r>
    </w:p>
    <w:p w:rsidR="00F229C6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bookmarkStart w:id="16" w:name="_Hlk49246861"/>
      <w:r>
        <w:rPr>
          <w:color w:val="000000"/>
          <w:sz w:val="28"/>
          <w:szCs w:val="28"/>
        </w:rPr>
        <w:t xml:space="preserve"> </w:t>
      </w:r>
      <w:r w:rsidR="00F229C6" w:rsidRPr="0062240F">
        <w:rPr>
          <w:color w:val="000000"/>
          <w:sz w:val="28"/>
          <w:szCs w:val="28"/>
        </w:rPr>
        <w:t>Хранение огнеопасных лекарственных средств.</w:t>
      </w:r>
    </w:p>
    <w:p w:rsidR="00F229C6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229C6" w:rsidRPr="0062240F">
        <w:rPr>
          <w:color w:val="000000"/>
          <w:sz w:val="28"/>
          <w:szCs w:val="28"/>
        </w:rPr>
        <w:t>Хранение взрывоопасных лекарственных средств.</w:t>
      </w:r>
    </w:p>
    <w:bookmarkEnd w:id="15"/>
    <w:bookmarkEnd w:id="16"/>
    <w:p w:rsidR="00F229C6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229C6" w:rsidRPr="0062240F">
        <w:rPr>
          <w:color w:val="000000"/>
          <w:sz w:val="28"/>
          <w:szCs w:val="28"/>
        </w:rPr>
        <w:t>Хранение наркотических и психотропных лекарственных средств.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229C6" w:rsidRPr="0062240F">
        <w:rPr>
          <w:color w:val="000000"/>
          <w:sz w:val="28"/>
          <w:szCs w:val="28"/>
        </w:rPr>
        <w:t xml:space="preserve">Хранение сильнодействующих и </w:t>
      </w:r>
      <w:r>
        <w:rPr>
          <w:color w:val="000000"/>
          <w:sz w:val="28"/>
          <w:szCs w:val="28"/>
        </w:rPr>
        <w:t xml:space="preserve">ядовитых лекарственных средств, </w:t>
      </w:r>
      <w:r w:rsidR="00F229C6" w:rsidRPr="0062240F">
        <w:rPr>
          <w:color w:val="000000"/>
          <w:sz w:val="28"/>
          <w:szCs w:val="28"/>
        </w:rPr>
        <w:t xml:space="preserve">лекарственных средств, подлежащих </w:t>
      </w:r>
      <w:r>
        <w:rPr>
          <w:color w:val="000000"/>
          <w:sz w:val="28"/>
          <w:szCs w:val="28"/>
        </w:rPr>
        <w:t xml:space="preserve">предметно-количественному </w:t>
      </w:r>
      <w:r w:rsidR="00F229C6" w:rsidRPr="0062240F">
        <w:rPr>
          <w:color w:val="000000"/>
          <w:sz w:val="28"/>
          <w:szCs w:val="28"/>
        </w:rPr>
        <w:t>учету.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E6184B" w:rsidRPr="0062240F">
        <w:rPr>
          <w:bCs/>
          <w:sz w:val="28"/>
          <w:szCs w:val="28"/>
        </w:rPr>
        <w:t>Хранение лекарственных средств, требующих защиты от улетучивания и высыхания.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лекарственных средств, требующих защиты от воздействия повышенной температуры.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лекарственных средств, требующих защиты от воздействия пониженной температуры.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лекарственных средств, требующих защиты от воздействия газов, содержащихся в окружающей среде.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пахучих и красящих лекарственных средств.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дезинфицирующих лекарственных средств.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лекарственных препаратов для медицинского применения.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лекарственного растительного сырья.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Общие требования к организации хранения лекарственных препаратов и медицинских изделий.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E6184B" w:rsidRPr="0062240F">
        <w:rPr>
          <w:sz w:val="28"/>
          <w:szCs w:val="28"/>
        </w:rPr>
        <w:t>Хранение лекарственных средств, требующих защиты от действия света.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лекарственных средств, требующих защиты от воздействия влаги.</w:t>
      </w:r>
    </w:p>
    <w:p w:rsidR="00E6184B" w:rsidRPr="0062240F" w:rsidRDefault="000D4ADC" w:rsidP="000D4ADC">
      <w:pPr>
        <w:pStyle w:val="a6"/>
        <w:numPr>
          <w:ilvl w:val="0"/>
          <w:numId w:val="1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6184B" w:rsidRPr="0062240F">
        <w:rPr>
          <w:color w:val="000000"/>
          <w:sz w:val="28"/>
          <w:szCs w:val="28"/>
        </w:rPr>
        <w:t>Хранение медицинских изделий.</w:t>
      </w:r>
    </w:p>
    <w:p w:rsidR="00E6184B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sz w:val="28"/>
          <w:szCs w:val="28"/>
        </w:rPr>
        <w:t>ФЗ РФ №61-ФЗ «Об обращении лекарст</w:t>
      </w:r>
      <w:r>
        <w:rPr>
          <w:rFonts w:ascii="Times New Roman" w:hAnsi="Times New Roman" w:cs="Times New Roman"/>
          <w:sz w:val="28"/>
          <w:szCs w:val="28"/>
        </w:rPr>
        <w:t>венных средств» от 12.04.2010г.</w:t>
      </w:r>
      <w:r w:rsidR="00E6184B" w:rsidRPr="000D4ADC">
        <w:rPr>
          <w:rFonts w:ascii="Times New Roman" w:hAnsi="Times New Roman" w:cs="Times New Roman"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bCs/>
          <w:sz w:val="28"/>
          <w:szCs w:val="28"/>
        </w:rPr>
        <w:t>ФЗ РФ о путях государственного регулирования в сфере обращения лекарственных средств.</w:t>
      </w:r>
      <w:bookmarkStart w:id="17" w:name="_Hlk48548882"/>
      <w:r w:rsidR="00E6184B" w:rsidRPr="000D4A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sz w:val="28"/>
          <w:szCs w:val="28"/>
        </w:rPr>
        <w:t>Основные понятия.</w:t>
      </w:r>
    </w:p>
    <w:p w:rsidR="00E6184B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bookmarkStart w:id="18" w:name="_Hlk48551422"/>
      <w:bookmarkEnd w:id="17"/>
      <w:r>
        <w:rPr>
          <w:b w:val="0"/>
          <w:color w:val="000000"/>
          <w:szCs w:val="28"/>
        </w:rPr>
        <w:t xml:space="preserve"> </w:t>
      </w:r>
      <w:r w:rsidR="00E6184B" w:rsidRPr="0062240F">
        <w:rPr>
          <w:b w:val="0"/>
          <w:color w:val="000000"/>
          <w:szCs w:val="28"/>
        </w:rPr>
        <w:t>Фальсифицированные, недоброкачественные лекарственные средства.</w:t>
      </w:r>
    </w:p>
    <w:bookmarkEnd w:id="18"/>
    <w:p w:rsidR="00E6184B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E6184B" w:rsidRPr="0062240F">
        <w:rPr>
          <w:b w:val="0"/>
          <w:szCs w:val="28"/>
        </w:rPr>
        <w:t>Регистрационный номер.</w:t>
      </w:r>
    </w:p>
    <w:p w:rsidR="00E6184B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9" w:name="_Hlk4855194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bCs/>
          <w:sz w:val="28"/>
          <w:szCs w:val="28"/>
        </w:rPr>
        <w:t>Порядок розничной реализации лекарственных средств и медицинских изделий</w:t>
      </w:r>
      <w:bookmarkEnd w:id="19"/>
      <w:r w:rsidR="00E6184B" w:rsidRPr="000D4ADC">
        <w:rPr>
          <w:rFonts w:ascii="Times New Roman" w:hAnsi="Times New Roman" w:cs="Times New Roman"/>
          <w:bCs/>
          <w:sz w:val="28"/>
          <w:szCs w:val="28"/>
        </w:rPr>
        <w:t>.</w:t>
      </w:r>
    </w:p>
    <w:p w:rsidR="00E6184B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20" w:name="_Hlk48629218"/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6184B" w:rsidRPr="000D4ADC">
        <w:rPr>
          <w:rFonts w:ascii="Times New Roman" w:hAnsi="Times New Roman" w:cs="Times New Roman"/>
          <w:sz w:val="28"/>
          <w:szCs w:val="28"/>
        </w:rPr>
        <w:t>Санитарный режим в аптечных организациях</w:t>
      </w:r>
      <w:r w:rsidR="00E6184B" w:rsidRPr="000D4ADC">
        <w:rPr>
          <w:rFonts w:ascii="Times New Roman" w:hAnsi="Times New Roman" w:cs="Times New Roman"/>
          <w:bCs/>
          <w:sz w:val="28"/>
          <w:szCs w:val="28"/>
        </w:rPr>
        <w:t>. Нормативные документы, регламентирующие санитарный режим в аптечных организациях.</w:t>
      </w:r>
    </w:p>
    <w:bookmarkEnd w:id="20"/>
    <w:p w:rsidR="00E6184B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ADC">
        <w:rPr>
          <w:rFonts w:ascii="Times New Roman" w:hAnsi="Times New Roman" w:cs="Times New Roman"/>
          <w:sz w:val="28"/>
          <w:szCs w:val="28"/>
        </w:rPr>
        <w:t>Санитарный режим в аптечных организациях</w:t>
      </w:r>
      <w:r w:rsidRPr="000D4AD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sz w:val="28"/>
          <w:szCs w:val="28"/>
        </w:rPr>
        <w:t>Термины и определения.</w:t>
      </w:r>
    </w:p>
    <w:p w:rsidR="00E6184B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r>
        <w:rPr>
          <w:b w:val="0"/>
          <w:color w:val="000000"/>
          <w:szCs w:val="28"/>
        </w:rPr>
        <w:t xml:space="preserve"> </w:t>
      </w:r>
      <w:r w:rsidR="00E6184B" w:rsidRPr="0062240F">
        <w:rPr>
          <w:b w:val="0"/>
          <w:color w:val="000000"/>
          <w:szCs w:val="28"/>
        </w:rPr>
        <w:t>Санитарные требования к помещениям и оборудованию.</w:t>
      </w:r>
    </w:p>
    <w:p w:rsidR="00E6184B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bCs/>
          <w:sz w:val="28"/>
          <w:szCs w:val="28"/>
        </w:rPr>
        <w:t>Санитарное содержание помещений, оборудования и инвентаря.</w:t>
      </w:r>
    </w:p>
    <w:p w:rsidR="00E6184B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sz w:val="28"/>
          <w:szCs w:val="28"/>
        </w:rPr>
        <w:t>Санитарно-гигиенические требования к персоналу аптек.</w:t>
      </w:r>
    </w:p>
    <w:p w:rsidR="00E6184B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84B" w:rsidRPr="000D4ADC">
        <w:rPr>
          <w:rFonts w:ascii="Times New Roman" w:hAnsi="Times New Roman" w:cs="Times New Roman"/>
          <w:sz w:val="28"/>
          <w:szCs w:val="28"/>
        </w:rPr>
        <w:t>Обработка рук персонала.</w:t>
      </w:r>
    </w:p>
    <w:p w:rsidR="00E65291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291" w:rsidRPr="000D4ADC">
        <w:rPr>
          <w:rFonts w:ascii="Times New Roman" w:hAnsi="Times New Roman" w:cs="Times New Roman"/>
          <w:sz w:val="28"/>
          <w:szCs w:val="28"/>
        </w:rPr>
        <w:t>Государственное нормирование качества лекарственных средств</w:t>
      </w:r>
    </w:p>
    <w:p w:rsidR="00E65291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291" w:rsidRPr="000D4ADC">
        <w:rPr>
          <w:rFonts w:ascii="Times New Roman" w:hAnsi="Times New Roman" w:cs="Times New Roman"/>
          <w:sz w:val="28"/>
          <w:szCs w:val="28"/>
        </w:rPr>
        <w:t>Виды государственного контроля качества.</w:t>
      </w:r>
    </w:p>
    <w:p w:rsidR="00E65291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r>
        <w:rPr>
          <w:b w:val="0"/>
          <w:color w:val="000000"/>
          <w:szCs w:val="28"/>
        </w:rPr>
        <w:t xml:space="preserve"> </w:t>
      </w:r>
      <w:r w:rsidR="00E65291" w:rsidRPr="0062240F">
        <w:rPr>
          <w:b w:val="0"/>
          <w:color w:val="000000"/>
          <w:szCs w:val="28"/>
        </w:rPr>
        <w:t>Государственная регистрация лекарственных препаратов.</w:t>
      </w:r>
    </w:p>
    <w:p w:rsidR="00E65291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r>
        <w:rPr>
          <w:b w:val="0"/>
          <w:color w:val="000000"/>
          <w:szCs w:val="28"/>
        </w:rPr>
        <w:t xml:space="preserve"> </w:t>
      </w:r>
      <w:r w:rsidR="00E65291" w:rsidRPr="0062240F">
        <w:rPr>
          <w:b w:val="0"/>
          <w:color w:val="000000"/>
          <w:szCs w:val="28"/>
        </w:rPr>
        <w:t>Декларирование лекарственных средств.</w:t>
      </w:r>
    </w:p>
    <w:p w:rsidR="00E65291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E65291" w:rsidRPr="0062240F">
        <w:rPr>
          <w:b w:val="0"/>
          <w:szCs w:val="28"/>
        </w:rPr>
        <w:t>Документы, подтверждающие качество лекарственных средств.</w:t>
      </w:r>
    </w:p>
    <w:p w:rsidR="00E65291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1" w:name="_Hlk4814621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291" w:rsidRPr="000D4ADC">
        <w:rPr>
          <w:rFonts w:ascii="Times New Roman" w:hAnsi="Times New Roman" w:cs="Times New Roman"/>
          <w:sz w:val="28"/>
          <w:szCs w:val="28"/>
        </w:rPr>
        <w:t>Документы, подтверждающие качество медицинских изделий и других товаров аптечного ассортимента.</w:t>
      </w:r>
    </w:p>
    <w:bookmarkEnd w:id="21"/>
    <w:p w:rsidR="00E65291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291" w:rsidRPr="000D4ADC">
        <w:rPr>
          <w:rFonts w:ascii="Times New Roman" w:hAnsi="Times New Roman" w:cs="Times New Roman"/>
          <w:sz w:val="28"/>
          <w:szCs w:val="28"/>
        </w:rPr>
        <w:t>Понятие фальсифицированного лекарственного средства.</w:t>
      </w:r>
    </w:p>
    <w:p w:rsidR="00E65291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5291" w:rsidRPr="000D4ADC">
        <w:rPr>
          <w:rFonts w:ascii="Times New Roman" w:hAnsi="Times New Roman" w:cs="Times New Roman"/>
          <w:bCs/>
          <w:sz w:val="28"/>
          <w:szCs w:val="28"/>
        </w:rPr>
        <w:t xml:space="preserve">Нормативная документация, регламентирующая внутриаптечный контроль качества лекарств. </w:t>
      </w:r>
      <w:r w:rsidR="00E65291" w:rsidRPr="000D4ADC">
        <w:rPr>
          <w:rFonts w:ascii="Times New Roman" w:hAnsi="Times New Roman" w:cs="Times New Roman"/>
          <w:color w:val="000000"/>
          <w:sz w:val="28"/>
          <w:szCs w:val="28"/>
        </w:rPr>
        <w:t>Показатели: «Описание», «Упаковка», «Маркировка».</w:t>
      </w:r>
      <w:r w:rsidR="0062240F" w:rsidRPr="000D4A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5291" w:rsidRPr="000D4ADC">
        <w:rPr>
          <w:rFonts w:ascii="Times New Roman" w:hAnsi="Times New Roman" w:cs="Times New Roman"/>
          <w:sz w:val="28"/>
          <w:szCs w:val="28"/>
        </w:rPr>
        <w:t>Сопроводительные документы.</w:t>
      </w:r>
    </w:p>
    <w:p w:rsidR="0062240F" w:rsidRPr="0062240F" w:rsidRDefault="000D4ADC" w:rsidP="000D4ADC">
      <w:pPr>
        <w:pStyle w:val="4"/>
        <w:numPr>
          <w:ilvl w:val="0"/>
          <w:numId w:val="11"/>
        </w:numPr>
        <w:spacing w:before="240"/>
        <w:jc w:val="left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 </w:t>
      </w:r>
      <w:r w:rsidR="00E65291" w:rsidRPr="0062240F">
        <w:rPr>
          <w:b w:val="0"/>
          <w:bCs/>
          <w:szCs w:val="28"/>
        </w:rPr>
        <w:t>Предупредительные мероприятия для соблюдения правил внутриаптечного контроля качества лекарственных средств</w:t>
      </w:r>
      <w:r w:rsidR="0062240F" w:rsidRPr="0062240F">
        <w:rPr>
          <w:b w:val="0"/>
          <w:bCs/>
          <w:szCs w:val="28"/>
        </w:rPr>
        <w:t>.</w:t>
      </w:r>
    </w:p>
    <w:p w:rsidR="0062240F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40F" w:rsidRPr="000D4ADC">
        <w:rPr>
          <w:rFonts w:ascii="Times New Roman" w:hAnsi="Times New Roman" w:cs="Times New Roman"/>
          <w:bCs/>
          <w:sz w:val="28"/>
          <w:szCs w:val="28"/>
        </w:rPr>
        <w:t>Обязательные виды внутриаптечного контроля.</w:t>
      </w:r>
    </w:p>
    <w:p w:rsidR="0062240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2" w:name="_Hlk4933785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40F" w:rsidRPr="000D4ADC">
        <w:rPr>
          <w:rFonts w:ascii="Times New Roman" w:hAnsi="Times New Roman" w:cs="Times New Roman"/>
          <w:sz w:val="28"/>
          <w:szCs w:val="28"/>
        </w:rPr>
        <w:t>Выборочные виды внутриаптечного контроля.</w:t>
      </w:r>
    </w:p>
    <w:bookmarkEnd w:id="22"/>
    <w:p w:rsidR="0062240F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40F" w:rsidRPr="000D4ADC">
        <w:rPr>
          <w:rFonts w:ascii="Times New Roman" w:hAnsi="Times New Roman" w:cs="Times New Roman"/>
          <w:bCs/>
          <w:sz w:val="28"/>
          <w:szCs w:val="28"/>
        </w:rPr>
        <w:t>Документы, регулирующие розничную реализацию лекарственных препаратов и медицинских изделий.</w:t>
      </w:r>
    </w:p>
    <w:p w:rsidR="0062240F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bookmarkStart w:id="23" w:name="_Hlk48060644"/>
      <w:r>
        <w:rPr>
          <w:b w:val="0"/>
          <w:color w:val="000000"/>
          <w:szCs w:val="28"/>
        </w:rPr>
        <w:t xml:space="preserve"> </w:t>
      </w:r>
      <w:r w:rsidR="0062240F" w:rsidRPr="0062240F">
        <w:rPr>
          <w:b w:val="0"/>
          <w:color w:val="000000"/>
          <w:szCs w:val="28"/>
        </w:rPr>
        <w:t xml:space="preserve">Розничная реализация – понятие. </w:t>
      </w:r>
      <w:r w:rsidR="0062240F" w:rsidRPr="0062240F">
        <w:rPr>
          <w:b w:val="0"/>
          <w:bCs/>
          <w:color w:val="000000"/>
          <w:szCs w:val="28"/>
        </w:rPr>
        <w:t>Особенность розничной торговли лекарственными средствами</w:t>
      </w:r>
    </w:p>
    <w:p w:rsidR="0062240F" w:rsidRPr="0062240F" w:rsidRDefault="000D4ADC" w:rsidP="000D4ADC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bookmarkStart w:id="24" w:name="_Hlk48060811"/>
      <w:bookmarkEnd w:id="23"/>
      <w:r>
        <w:rPr>
          <w:b w:val="0"/>
          <w:szCs w:val="28"/>
        </w:rPr>
        <w:t xml:space="preserve"> </w:t>
      </w:r>
      <w:r w:rsidR="0062240F" w:rsidRPr="0062240F">
        <w:rPr>
          <w:b w:val="0"/>
          <w:szCs w:val="28"/>
        </w:rPr>
        <w:t>Виды отпуска.</w:t>
      </w:r>
      <w:bookmarkStart w:id="25" w:name="_Hlk48062437"/>
      <w:bookmarkEnd w:id="24"/>
      <w:r w:rsidR="0062240F" w:rsidRPr="0062240F">
        <w:rPr>
          <w:b w:val="0"/>
          <w:szCs w:val="28"/>
        </w:rPr>
        <w:t xml:space="preserve"> </w:t>
      </w:r>
      <w:r w:rsidR="0062240F" w:rsidRPr="0062240F">
        <w:rPr>
          <w:b w:val="0"/>
          <w:bCs/>
          <w:szCs w:val="28"/>
        </w:rPr>
        <w:t>Перечень товаров, реализуемых через аптечную сеть.</w:t>
      </w:r>
    </w:p>
    <w:p w:rsidR="0062240F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26" w:name="_Hlk48098960"/>
      <w:bookmarkEnd w:id="25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40F" w:rsidRPr="000D4ADC">
        <w:rPr>
          <w:rFonts w:ascii="Times New Roman" w:hAnsi="Times New Roman" w:cs="Times New Roman"/>
          <w:bCs/>
          <w:sz w:val="28"/>
          <w:szCs w:val="28"/>
        </w:rPr>
        <w:t>Задачи и функции аптечных учреждений.</w:t>
      </w:r>
      <w:bookmarkEnd w:id="26"/>
      <w:r w:rsidR="0062240F" w:rsidRPr="000D4ADC">
        <w:rPr>
          <w:rFonts w:ascii="Times New Roman" w:hAnsi="Times New Roman" w:cs="Times New Roman"/>
          <w:bCs/>
          <w:sz w:val="28"/>
          <w:szCs w:val="28"/>
        </w:rPr>
        <w:t xml:space="preserve"> Виды аптечных учреждений.</w:t>
      </w:r>
    </w:p>
    <w:p w:rsidR="0062240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240F" w:rsidRPr="000D4ADC">
        <w:rPr>
          <w:rFonts w:ascii="Times New Roman" w:hAnsi="Times New Roman" w:cs="Times New Roman"/>
          <w:bCs/>
          <w:sz w:val="28"/>
          <w:szCs w:val="28"/>
        </w:rPr>
        <w:t>Реклама товаров аптечного ассортимента.</w:t>
      </w:r>
    </w:p>
    <w:p w:rsidR="0062240F" w:rsidRPr="000D4ADC" w:rsidRDefault="000D4ADC" w:rsidP="000D4ADC">
      <w:pPr>
        <w:pStyle w:val="a3"/>
        <w:numPr>
          <w:ilvl w:val="0"/>
          <w:numId w:val="11"/>
        </w:numPr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27" w:name="_Hlk48117938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2240F" w:rsidRPr="000D4ADC">
        <w:rPr>
          <w:rFonts w:ascii="Times New Roman" w:hAnsi="Times New Roman" w:cs="Times New Roman"/>
          <w:bCs/>
          <w:sz w:val="28"/>
          <w:szCs w:val="28"/>
        </w:rPr>
        <w:t>Мерчандайзинг</w:t>
      </w:r>
      <w:proofErr w:type="spellEnd"/>
      <w:r w:rsidR="0062240F" w:rsidRPr="000D4ADC">
        <w:rPr>
          <w:rFonts w:ascii="Times New Roman" w:hAnsi="Times New Roman" w:cs="Times New Roman"/>
          <w:bCs/>
          <w:sz w:val="28"/>
          <w:szCs w:val="28"/>
        </w:rPr>
        <w:t xml:space="preserve"> – элемент продвижения товаров.</w:t>
      </w:r>
    </w:p>
    <w:p w:rsidR="0062240F" w:rsidRPr="000D4ADC" w:rsidRDefault="000D4ADC" w:rsidP="000D4ADC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8" w:name="_Hlk48120590"/>
      <w:bookmarkEnd w:id="2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240F" w:rsidRPr="000D4ADC">
        <w:rPr>
          <w:rFonts w:ascii="Times New Roman" w:hAnsi="Times New Roman" w:cs="Times New Roman"/>
          <w:sz w:val="28"/>
          <w:szCs w:val="28"/>
        </w:rPr>
        <w:t>Размещение товаров на витринах.</w:t>
      </w:r>
      <w:bookmarkStart w:id="29" w:name="_Hlk48121098"/>
      <w:bookmarkEnd w:id="28"/>
      <w:r w:rsidR="0062240F" w:rsidRPr="000D4ADC">
        <w:rPr>
          <w:rFonts w:ascii="Times New Roman" w:hAnsi="Times New Roman" w:cs="Times New Roman"/>
          <w:sz w:val="28"/>
          <w:szCs w:val="28"/>
        </w:rPr>
        <w:t xml:space="preserve"> </w:t>
      </w:r>
      <w:r w:rsidR="0062240F" w:rsidRPr="000D4ADC">
        <w:rPr>
          <w:rFonts w:ascii="Times New Roman" w:hAnsi="Times New Roman" w:cs="Times New Roman"/>
          <w:color w:val="000000"/>
          <w:sz w:val="28"/>
          <w:szCs w:val="28"/>
        </w:rPr>
        <w:t>Выкладка товаров аптечного ассортимента. Особенности выкладки.</w:t>
      </w:r>
    </w:p>
    <w:bookmarkEnd w:id="29"/>
    <w:p w:rsidR="0062240F" w:rsidRPr="000D4ADC" w:rsidRDefault="000D4ADC" w:rsidP="0062240F">
      <w:pPr>
        <w:pStyle w:val="4"/>
        <w:numPr>
          <w:ilvl w:val="0"/>
          <w:numId w:val="11"/>
        </w:numPr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62240F" w:rsidRPr="0062240F">
        <w:rPr>
          <w:b w:val="0"/>
          <w:szCs w:val="28"/>
        </w:rPr>
        <w:t>Информация в торговом зале для покупателей.</w:t>
      </w:r>
    </w:p>
    <w:p w:rsidR="0062240F" w:rsidRPr="0062240F" w:rsidRDefault="0062240F" w:rsidP="0062240F">
      <w:pPr>
        <w:rPr>
          <w:lang w:eastAsia="ru-RU"/>
        </w:rPr>
      </w:pPr>
    </w:p>
    <w:p w:rsidR="00E6184B" w:rsidRPr="00E6184B" w:rsidRDefault="00E6184B" w:rsidP="00E65291">
      <w:pPr>
        <w:snapToGrid w:val="0"/>
        <w:spacing w:after="0" w:line="240" w:lineRule="auto"/>
        <w:ind w:left="360"/>
        <w:jc w:val="both"/>
        <w:rPr>
          <w:bCs/>
          <w:sz w:val="24"/>
          <w:szCs w:val="24"/>
        </w:rPr>
      </w:pPr>
    </w:p>
    <w:sectPr w:rsidR="00E6184B" w:rsidRPr="00E6184B" w:rsidSect="009B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6695"/>
    <w:multiLevelType w:val="hybridMultilevel"/>
    <w:tmpl w:val="6A4EB0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70933"/>
    <w:multiLevelType w:val="hybridMultilevel"/>
    <w:tmpl w:val="CADE41D0"/>
    <w:lvl w:ilvl="0" w:tplc="FCE6886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73AF6"/>
    <w:multiLevelType w:val="hybridMultilevel"/>
    <w:tmpl w:val="4C664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F7B8F"/>
    <w:multiLevelType w:val="hybridMultilevel"/>
    <w:tmpl w:val="4A786B92"/>
    <w:lvl w:ilvl="0" w:tplc="298AE6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584BEC"/>
    <w:multiLevelType w:val="hybridMultilevel"/>
    <w:tmpl w:val="B46AB7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671BE1"/>
    <w:multiLevelType w:val="multilevel"/>
    <w:tmpl w:val="5E4CE8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51016034"/>
    <w:multiLevelType w:val="hybridMultilevel"/>
    <w:tmpl w:val="187C9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1044B5"/>
    <w:multiLevelType w:val="singleLevel"/>
    <w:tmpl w:val="3E628C9A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A4719CF"/>
    <w:multiLevelType w:val="hybridMultilevel"/>
    <w:tmpl w:val="C1FA3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41548"/>
    <w:multiLevelType w:val="hybridMultilevel"/>
    <w:tmpl w:val="623CF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1BF8"/>
    <w:rsid w:val="000D4ADC"/>
    <w:rsid w:val="00232164"/>
    <w:rsid w:val="004C2CBF"/>
    <w:rsid w:val="005A1BF8"/>
    <w:rsid w:val="0062240F"/>
    <w:rsid w:val="00874AB3"/>
    <w:rsid w:val="009B474A"/>
    <w:rsid w:val="00CC187F"/>
    <w:rsid w:val="00E4425A"/>
    <w:rsid w:val="00E6184B"/>
    <w:rsid w:val="00E65291"/>
    <w:rsid w:val="00F22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F8"/>
  </w:style>
  <w:style w:type="paragraph" w:styleId="4">
    <w:name w:val="heading 4"/>
    <w:basedOn w:val="a"/>
    <w:next w:val="a"/>
    <w:link w:val="40"/>
    <w:qFormat/>
    <w:rsid w:val="00F229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5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F229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F229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F229C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F22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semiHidden/>
    <w:rsid w:val="00E6184B"/>
  </w:style>
  <w:style w:type="paragraph" w:customStyle="1" w:styleId="ConsPlusNormal">
    <w:name w:val="ConsPlusNormal"/>
    <w:rsid w:val="00E652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3175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2021-01-15T11:49:00Z</dcterms:created>
  <dcterms:modified xsi:type="dcterms:W3CDTF">2021-01-17T17:46:00Z</dcterms:modified>
</cp:coreProperties>
</file>