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6A" w:rsidRPr="00CB4478" w:rsidRDefault="007D740B">
      <w:pPr>
        <w:jc w:val="center"/>
        <w:rPr>
          <w:sz w:val="32"/>
        </w:rPr>
      </w:pPr>
      <w:r>
        <w:rPr>
          <w:sz w:val="32"/>
        </w:rPr>
        <w:t>БПОУ ВО</w:t>
      </w:r>
    </w:p>
    <w:p w:rsidR="00C5506A" w:rsidRPr="00CB4478" w:rsidRDefault="00C5506A">
      <w:pPr>
        <w:jc w:val="center"/>
        <w:rPr>
          <w:sz w:val="32"/>
        </w:rPr>
      </w:pPr>
    </w:p>
    <w:p w:rsidR="00C5506A" w:rsidRDefault="00C5506A">
      <w:pPr>
        <w:jc w:val="center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C5506A" w:rsidRDefault="00C5506A">
      <w:pPr>
        <w:jc w:val="center"/>
        <w:rPr>
          <w:b/>
          <w:bCs/>
          <w:sz w:val="32"/>
        </w:rPr>
      </w:pPr>
    </w:p>
    <w:p w:rsidR="00C5506A" w:rsidRDefault="00C5506A">
      <w:pPr>
        <w:jc w:val="center"/>
        <w:rPr>
          <w:b/>
          <w:bCs/>
          <w:sz w:val="32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sz w:val="28"/>
        </w:rPr>
      </w:pPr>
    </w:p>
    <w:p w:rsidR="00C5506A" w:rsidRDefault="00C5506A">
      <w:pPr>
        <w:jc w:val="center"/>
        <w:rPr>
          <w:b/>
          <w:bCs/>
          <w:sz w:val="40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B4478" w:rsidRDefault="00CB4478" w:rsidP="00075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рабочая </w:t>
      </w:r>
      <w:r w:rsidR="0007578E" w:rsidRPr="0007578E">
        <w:rPr>
          <w:b/>
          <w:caps/>
          <w:sz w:val="40"/>
          <w:szCs w:val="40"/>
        </w:rPr>
        <w:t xml:space="preserve">ПРОГРАММа  </w:t>
      </w:r>
    </w:p>
    <w:p w:rsidR="0007578E" w:rsidRPr="0007578E" w:rsidRDefault="0007578E" w:rsidP="00075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07578E">
        <w:rPr>
          <w:b/>
          <w:caps/>
          <w:sz w:val="40"/>
          <w:szCs w:val="40"/>
        </w:rPr>
        <w:t>профессионального модуля</w:t>
      </w:r>
    </w:p>
    <w:p w:rsidR="00F22E44" w:rsidRDefault="00F22E44">
      <w:pPr>
        <w:jc w:val="center"/>
        <w:rPr>
          <w:sz w:val="32"/>
        </w:rPr>
      </w:pPr>
    </w:p>
    <w:p w:rsidR="00F22E44" w:rsidRPr="00200FC9" w:rsidRDefault="00F22E44" w:rsidP="00F22E44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ПМ.02 «Изготовление лекарственных форм и</w:t>
      </w:r>
    </w:p>
    <w:p w:rsidR="00F22E44" w:rsidRPr="00200FC9" w:rsidRDefault="00F22E44" w:rsidP="00F22E44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проведение обязательных видов внутриаптечного контроля»</w:t>
      </w:r>
    </w:p>
    <w:p w:rsidR="00F22E44" w:rsidRDefault="00F22E44" w:rsidP="007D740B">
      <w:pPr>
        <w:pStyle w:val="2"/>
      </w:pPr>
    </w:p>
    <w:p w:rsidR="00F22E44" w:rsidRDefault="00F22E44">
      <w:pPr>
        <w:jc w:val="center"/>
        <w:rPr>
          <w:sz w:val="32"/>
        </w:rPr>
      </w:pPr>
    </w:p>
    <w:p w:rsidR="00C5506A" w:rsidRDefault="0007578E">
      <w:pPr>
        <w:jc w:val="center"/>
        <w:rPr>
          <w:sz w:val="32"/>
        </w:rPr>
      </w:pPr>
      <w:r>
        <w:rPr>
          <w:sz w:val="32"/>
        </w:rPr>
        <w:t>С</w:t>
      </w:r>
      <w:r w:rsidR="00C5506A">
        <w:rPr>
          <w:sz w:val="32"/>
        </w:rPr>
        <w:t>пециальност</w:t>
      </w:r>
      <w:r>
        <w:rPr>
          <w:sz w:val="32"/>
        </w:rPr>
        <w:t>ь</w:t>
      </w:r>
      <w:r w:rsidR="00C5506A">
        <w:rPr>
          <w:sz w:val="32"/>
        </w:rPr>
        <w:t xml:space="preserve"> </w:t>
      </w:r>
      <w:r w:rsidR="00886B93" w:rsidRPr="00886B93">
        <w:rPr>
          <w:sz w:val="32"/>
        </w:rPr>
        <w:t>33.</w:t>
      </w:r>
      <w:r w:rsidR="00886B93">
        <w:rPr>
          <w:sz w:val="32"/>
        </w:rPr>
        <w:t>02.01</w:t>
      </w:r>
      <w:r w:rsidR="00C5506A">
        <w:rPr>
          <w:sz w:val="32"/>
        </w:rPr>
        <w:t xml:space="preserve"> «Фармация»</w:t>
      </w: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b/>
          <w:bCs/>
          <w:sz w:val="44"/>
        </w:rPr>
      </w:pPr>
    </w:p>
    <w:p w:rsidR="00C5506A" w:rsidRDefault="00C5506A">
      <w:pPr>
        <w:ind w:left="3960"/>
        <w:jc w:val="center"/>
        <w:rPr>
          <w:b/>
          <w:bCs/>
          <w:sz w:val="44"/>
        </w:rPr>
      </w:pPr>
    </w:p>
    <w:p w:rsidR="00C5506A" w:rsidRDefault="00C5506A" w:rsidP="00F22E44">
      <w:pPr>
        <w:pStyle w:val="5"/>
        <w:ind w:left="3960"/>
        <w:rPr>
          <w:sz w:val="48"/>
        </w:rPr>
      </w:pPr>
      <w:r>
        <w:t xml:space="preserve"> </w:t>
      </w:r>
    </w:p>
    <w:p w:rsidR="00C5506A" w:rsidRDefault="00C5506A">
      <w:pPr>
        <w:jc w:val="center"/>
        <w:rPr>
          <w:b/>
          <w:bCs/>
          <w:sz w:val="32"/>
        </w:rPr>
      </w:pPr>
    </w:p>
    <w:p w:rsidR="00C5506A" w:rsidRDefault="00C5506A">
      <w:pPr>
        <w:jc w:val="center"/>
        <w:rPr>
          <w:b/>
          <w:bCs/>
          <w:sz w:val="32"/>
        </w:rPr>
      </w:pPr>
    </w:p>
    <w:p w:rsidR="007D740B" w:rsidRDefault="007D740B">
      <w:pPr>
        <w:pStyle w:val="6"/>
      </w:pPr>
    </w:p>
    <w:p w:rsidR="007D740B" w:rsidRDefault="007D740B">
      <w:pPr>
        <w:pStyle w:val="6"/>
      </w:pPr>
    </w:p>
    <w:p w:rsidR="00C5506A" w:rsidRPr="00BA0776" w:rsidRDefault="00C5506A">
      <w:pPr>
        <w:pStyle w:val="6"/>
      </w:pPr>
      <w:r>
        <w:t>ВОРОНЕЖ</w:t>
      </w:r>
      <w:r w:rsidR="00001D05">
        <w:t>,</w:t>
      </w:r>
      <w:r>
        <w:t xml:space="preserve"> </w:t>
      </w:r>
      <w:r w:rsidR="006E168C">
        <w:t>20</w:t>
      </w:r>
      <w:r w:rsidR="00D70C61">
        <w:t>22</w:t>
      </w:r>
    </w:p>
    <w:p w:rsidR="00C5506A" w:rsidRDefault="00C5506A">
      <w:pPr>
        <w:jc w:val="center"/>
        <w:rPr>
          <w:b/>
          <w:bCs/>
          <w:sz w:val="32"/>
        </w:rPr>
      </w:pPr>
    </w:p>
    <w:p w:rsidR="00886B93" w:rsidRDefault="00C5506A" w:rsidP="007D740B">
      <w:pPr>
        <w:pStyle w:val="1"/>
      </w:pPr>
      <w:r>
        <w:t xml:space="preserve">            </w:t>
      </w:r>
    </w:p>
    <w:p w:rsidR="00886B93" w:rsidRDefault="00886B93" w:rsidP="00886B93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84"/>
        <w:gridCol w:w="5185"/>
      </w:tblGrid>
      <w:tr w:rsidR="00886B93" w:rsidTr="007D740B">
        <w:tc>
          <w:tcPr>
            <w:tcW w:w="5184" w:type="dxa"/>
          </w:tcPr>
          <w:p w:rsidR="00093A97" w:rsidRDefault="001F16FA" w:rsidP="007D740B">
            <w:pPr>
              <w:jc w:val="both"/>
            </w:pPr>
            <w:r w:rsidRPr="001F16FA">
              <w:lastRenderedPageBreak/>
              <w:t>Р</w:t>
            </w:r>
            <w:r>
              <w:t xml:space="preserve">АССМОТРЕНА И ОДОБРЕНА: </w:t>
            </w:r>
          </w:p>
          <w:p w:rsidR="00093A97" w:rsidRDefault="00001D05" w:rsidP="00093A97">
            <w:r>
              <w:t>Ц</w:t>
            </w:r>
            <w:r w:rsidR="00093A97">
              <w:t>икловой методической  комисси</w:t>
            </w:r>
            <w:r w:rsidR="001F16FA">
              <w:t>ей</w:t>
            </w:r>
            <w:r>
              <w:t xml:space="preserve"> «Фармация»</w:t>
            </w:r>
          </w:p>
          <w:p w:rsidR="00093A97" w:rsidRDefault="00093A97" w:rsidP="00093A97"/>
          <w:p w:rsidR="00886B93" w:rsidRPr="00886B93" w:rsidRDefault="00886B93" w:rsidP="00093A97">
            <w:r w:rsidRPr="00886B93">
              <w:t>Протокол №</w:t>
            </w:r>
          </w:p>
          <w:p w:rsidR="00886B93" w:rsidRPr="00886B93" w:rsidRDefault="00DD5512" w:rsidP="00886B93">
            <w:r>
              <w:t>От «____» _______________202</w:t>
            </w:r>
            <w:r w:rsidR="00886B93" w:rsidRPr="00886B93">
              <w:t>___г.</w:t>
            </w:r>
          </w:p>
          <w:p w:rsidR="001F16FA" w:rsidRDefault="00886B93" w:rsidP="00886B93">
            <w:r w:rsidRPr="00886B93">
              <w:t>Председатель</w:t>
            </w:r>
            <w:r w:rsidR="001F16FA">
              <w:t xml:space="preserve"> ЦМК </w:t>
            </w:r>
            <w:r w:rsidRPr="00886B93">
              <w:t xml:space="preserve"> </w:t>
            </w:r>
          </w:p>
          <w:p w:rsidR="00886B93" w:rsidRPr="001F16FA" w:rsidRDefault="00886B93" w:rsidP="00D70C61">
            <w:r w:rsidRPr="00886B93">
              <w:t>__________________</w:t>
            </w:r>
            <w:r w:rsidR="001F16FA">
              <w:t xml:space="preserve"> /</w:t>
            </w:r>
            <w:r w:rsidR="00D70C61">
              <w:t>Солодилова В.В.</w:t>
            </w:r>
            <w:bookmarkStart w:id="0" w:name="_GoBack"/>
            <w:bookmarkEnd w:id="0"/>
            <w:r w:rsidR="001F16FA">
              <w:t>/</w:t>
            </w:r>
          </w:p>
        </w:tc>
        <w:tc>
          <w:tcPr>
            <w:tcW w:w="5185" w:type="dxa"/>
          </w:tcPr>
          <w:p w:rsidR="00886B93" w:rsidRPr="007D740B" w:rsidRDefault="00886B93" w:rsidP="007D740B">
            <w:pPr>
              <w:jc w:val="both"/>
            </w:pPr>
            <w:r w:rsidRPr="007D740B">
              <w:t xml:space="preserve">Составлена  в  соответствии  с  требованиями  </w:t>
            </w:r>
          </w:p>
          <w:p w:rsidR="00886B93" w:rsidRPr="007D740B" w:rsidRDefault="00886B93" w:rsidP="007D740B">
            <w:pPr>
              <w:jc w:val="both"/>
            </w:pPr>
            <w:r w:rsidRPr="007D740B">
              <w:t>ФГОС СПО  по  специальности  33.02.01 Фар</w:t>
            </w:r>
            <w:r w:rsidR="00093A97" w:rsidRPr="007D740B">
              <w:t>ма</w:t>
            </w:r>
            <w:r w:rsidRPr="007D740B">
              <w:t>ция, утверж</w:t>
            </w:r>
            <w:r w:rsidR="00093A97" w:rsidRPr="007D740B">
              <w:t>денным приказом Министерства об</w:t>
            </w:r>
            <w:r w:rsidRPr="007D740B">
              <w:t xml:space="preserve">разования и  науки  Российской   Федерации  № 501 от 12 мая  2014 года. </w:t>
            </w:r>
          </w:p>
          <w:p w:rsidR="00093A97" w:rsidRDefault="00093A97" w:rsidP="00886B93"/>
          <w:p w:rsidR="00093A97" w:rsidRDefault="00093A97" w:rsidP="00886B93"/>
          <w:p w:rsidR="00886B93" w:rsidRDefault="00886B93" w:rsidP="00886B93">
            <w:r>
              <w:t>Зам.директора по учебной работе</w:t>
            </w:r>
          </w:p>
          <w:p w:rsidR="00001D05" w:rsidRDefault="00001D05" w:rsidP="00886B93"/>
          <w:p w:rsidR="001F16FA" w:rsidRDefault="00886B93" w:rsidP="001F16FA">
            <w:pPr>
              <w:jc w:val="center"/>
            </w:pPr>
            <w:r>
              <w:t>_________________</w:t>
            </w:r>
          </w:p>
          <w:p w:rsidR="00886B93" w:rsidRDefault="001F16FA" w:rsidP="001F16FA">
            <w:pPr>
              <w:jc w:val="center"/>
            </w:pPr>
            <w:r>
              <w:t>Селивановская Е.Л</w:t>
            </w:r>
          </w:p>
          <w:p w:rsidR="00886B93" w:rsidRDefault="000334BF" w:rsidP="00886B93">
            <w:r>
              <w:t>«____» _______________202</w:t>
            </w:r>
            <w:r w:rsidR="00886B93" w:rsidRPr="00886B93">
              <w:t>___г.</w:t>
            </w:r>
          </w:p>
        </w:tc>
      </w:tr>
    </w:tbl>
    <w:p w:rsidR="00886B93" w:rsidRDefault="00886B93" w:rsidP="00886B93"/>
    <w:p w:rsidR="00886B93" w:rsidRDefault="00886B93" w:rsidP="00886B93"/>
    <w:p w:rsidR="000334BF" w:rsidRDefault="00C5506A" w:rsidP="00886B93">
      <w:pPr>
        <w:pStyle w:val="a4"/>
        <w:rPr>
          <w:sz w:val="24"/>
          <w:u w:val="none"/>
        </w:rPr>
      </w:pPr>
      <w:r w:rsidRPr="00886B93">
        <w:rPr>
          <w:sz w:val="24"/>
          <w:u w:val="none"/>
        </w:rPr>
        <w:t>Автор</w:t>
      </w:r>
      <w:r w:rsidR="00001D05">
        <w:rPr>
          <w:sz w:val="24"/>
          <w:u w:val="none"/>
        </w:rPr>
        <w:t>ы</w:t>
      </w:r>
      <w:r w:rsidRPr="00886B93">
        <w:rPr>
          <w:sz w:val="24"/>
          <w:u w:val="none"/>
        </w:rPr>
        <w:t>: Осадченко Г.В., Гончарова Е.А.</w:t>
      </w:r>
      <w:r w:rsidR="00886B93" w:rsidRPr="00886B93">
        <w:rPr>
          <w:sz w:val="24"/>
          <w:u w:val="none"/>
        </w:rPr>
        <w:t xml:space="preserve"> </w:t>
      </w:r>
      <w:r w:rsidR="000334BF">
        <w:rPr>
          <w:sz w:val="24"/>
          <w:u w:val="none"/>
        </w:rPr>
        <w:t>Сафонова Е.Ф.</w:t>
      </w:r>
    </w:p>
    <w:p w:rsidR="00C5506A" w:rsidRPr="00886B93" w:rsidRDefault="00886B93" w:rsidP="00886B93">
      <w:pPr>
        <w:pStyle w:val="a4"/>
        <w:rPr>
          <w:sz w:val="24"/>
        </w:rPr>
      </w:pPr>
      <w:r w:rsidRPr="00886B93">
        <w:rPr>
          <w:sz w:val="24"/>
          <w:u w:val="none"/>
        </w:rPr>
        <w:t>_</w:t>
      </w:r>
      <w:r w:rsidR="00C5506A" w:rsidRPr="00886B93">
        <w:rPr>
          <w:sz w:val="24"/>
          <w:u w:val="none"/>
        </w:rPr>
        <w:t>_____________</w:t>
      </w:r>
      <w:r>
        <w:rPr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506A" w:rsidRPr="00886B93">
        <w:rPr>
          <w:sz w:val="24"/>
          <w:u w:val="none"/>
        </w:rPr>
        <w:t>________ ________________________________________</w:t>
      </w:r>
      <w:r>
        <w:rPr>
          <w:sz w:val="24"/>
          <w:u w:val="none"/>
        </w:rPr>
        <w:t>_____________</w:t>
      </w:r>
      <w:r w:rsidR="00C5506A" w:rsidRPr="00886B93">
        <w:rPr>
          <w:sz w:val="24"/>
          <w:u w:val="none"/>
        </w:rPr>
        <w:t xml:space="preserve">_______________________________ </w:t>
      </w:r>
      <w:r w:rsidRPr="00886B93">
        <w:rPr>
          <w:sz w:val="24"/>
          <w:u w:val="none"/>
        </w:rPr>
        <w:t>______________</w:t>
      </w:r>
      <w:r>
        <w:rPr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86B93">
        <w:rPr>
          <w:sz w:val="24"/>
          <w:u w:val="none"/>
        </w:rPr>
        <w:t>________ ______________</w:t>
      </w:r>
      <w:r>
        <w:rPr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86B93">
        <w:rPr>
          <w:sz w:val="24"/>
          <w:u w:val="none"/>
        </w:rPr>
        <w:t xml:space="preserve">________ </w:t>
      </w:r>
      <w:r w:rsidR="00C5506A" w:rsidRPr="00886B93">
        <w:rPr>
          <w:sz w:val="24"/>
        </w:rPr>
        <w:t xml:space="preserve">Рецензенты: </w:t>
      </w:r>
    </w:p>
    <w:p w:rsidR="00C5506A" w:rsidRDefault="00C5506A" w:rsidP="00886B93">
      <w:pPr>
        <w:rPr>
          <w:sz w:val="28"/>
        </w:rPr>
      </w:pPr>
      <w:r w:rsidRPr="00886B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6B93" w:rsidRPr="00886B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506A" w:rsidRDefault="00C5506A">
      <w:pPr>
        <w:rPr>
          <w:sz w:val="28"/>
        </w:rPr>
      </w:pPr>
    </w:p>
    <w:p w:rsidR="00C5506A" w:rsidRDefault="00886B93" w:rsidP="00F3579B">
      <w:pPr>
        <w:jc w:val="center"/>
        <w:rPr>
          <w:b/>
        </w:rPr>
      </w:pPr>
      <w:r>
        <w:br w:type="page"/>
      </w:r>
      <w:r w:rsidR="00C5506A" w:rsidRPr="00F3579B">
        <w:rPr>
          <w:b/>
        </w:rPr>
        <w:lastRenderedPageBreak/>
        <w:t>СОДЕРЖАНИЕ</w:t>
      </w:r>
    </w:p>
    <w:p w:rsidR="00F3579B" w:rsidRPr="00F3579B" w:rsidRDefault="00F3579B" w:rsidP="00F3579B">
      <w:pPr>
        <w:jc w:val="center"/>
        <w:rPr>
          <w:b/>
        </w:rPr>
      </w:pPr>
    </w:p>
    <w:p w:rsidR="00F904E2" w:rsidRPr="00846559" w:rsidRDefault="00B849A7">
      <w:pPr>
        <w:pStyle w:val="11"/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F3579B">
        <w:instrText xml:space="preserve"> TOC \o "1-3" \h \z \u </w:instrText>
      </w:r>
      <w:r>
        <w:fldChar w:fldCharType="separate"/>
      </w:r>
      <w:hyperlink w:anchor="_Toc1549371" w:history="1">
        <w:r w:rsidR="00F904E2" w:rsidRPr="00290D48">
          <w:rPr>
            <w:rStyle w:val="af6"/>
            <w:noProof/>
          </w:rPr>
          <w:t>1.</w:t>
        </w:r>
        <w:r w:rsidR="00F904E2" w:rsidRPr="00846559">
          <w:rPr>
            <w:rFonts w:ascii="Calibri" w:hAnsi="Calibri"/>
            <w:noProof/>
            <w:sz w:val="22"/>
            <w:szCs w:val="22"/>
          </w:rPr>
          <w:tab/>
        </w:r>
        <w:r w:rsidR="00F904E2" w:rsidRPr="00290D48">
          <w:rPr>
            <w:rStyle w:val="af6"/>
            <w:noProof/>
          </w:rPr>
          <w:t>ПАСПОРТ РАБОЧЕЙ ПРОГРАММЫ ПРОФЕССИОНАЛЬНОГО МОДУЛЯ</w:t>
        </w:r>
        <w:r w:rsidR="00F904E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72" w:history="1">
        <w:r w:rsidR="00F904E2" w:rsidRPr="00290D48">
          <w:rPr>
            <w:rStyle w:val="af6"/>
            <w:noProof/>
          </w:rPr>
          <w:t>1.1. Область применения программы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_Toc1549372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73" w:history="1">
        <w:r w:rsidR="00F904E2" w:rsidRPr="00290D48">
          <w:rPr>
            <w:rStyle w:val="af6"/>
            <w:noProof/>
          </w:rPr>
          <w:t>1.2. Цели и задачи профессионального модуля – требования к результатам освоения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_Toc1549373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tabs>
          <w:tab w:val="left" w:pos="880"/>
        </w:tabs>
        <w:rPr>
          <w:rFonts w:ascii="Calibri" w:hAnsi="Calibri"/>
          <w:noProof/>
          <w:sz w:val="22"/>
          <w:szCs w:val="22"/>
        </w:rPr>
      </w:pPr>
      <w:hyperlink w:anchor="_Toc1549374" w:history="1">
        <w:r w:rsidR="00F904E2" w:rsidRPr="00290D48">
          <w:rPr>
            <w:rStyle w:val="af6"/>
            <w:noProof/>
          </w:rPr>
          <w:t>1.3.</w:t>
        </w:r>
        <w:r w:rsidR="00F904E2" w:rsidRPr="00846559">
          <w:rPr>
            <w:rFonts w:ascii="Calibri" w:hAnsi="Calibri"/>
            <w:noProof/>
            <w:sz w:val="22"/>
            <w:szCs w:val="22"/>
          </w:rPr>
          <w:tab/>
        </w:r>
        <w:r w:rsidR="00F904E2" w:rsidRPr="00290D48">
          <w:rPr>
            <w:rStyle w:val="af6"/>
            <w:noProof/>
          </w:rPr>
          <w:t>Результаты освоения профессионального модуля «Изготовление лекарственных форм и проведение обязательных видов внутриаптечного контроля»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_Toc1549374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6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75" w:history="1">
        <w:r w:rsidR="00F904E2" w:rsidRPr="00290D48">
          <w:rPr>
            <w:rStyle w:val="af6"/>
            <w:noProof/>
          </w:rPr>
          <w:t>1.4. Количество часов на освоение программы профессионального модуля: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_Toc1549375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7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11"/>
        <w:rPr>
          <w:rFonts w:ascii="Calibri" w:hAnsi="Calibri"/>
          <w:noProof/>
          <w:sz w:val="22"/>
          <w:szCs w:val="22"/>
        </w:rPr>
      </w:pPr>
      <w:hyperlink w:anchor="_Toc1549376" w:history="1">
        <w:r w:rsidR="00F904E2" w:rsidRPr="00290D48">
          <w:rPr>
            <w:rStyle w:val="af6"/>
            <w:noProof/>
          </w:rPr>
          <w:t>2. СТРУКТУРА И СОДЕРЖАНИЕ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_Toc1549376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8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77" w:history="1">
        <w:r w:rsidR="00F904E2" w:rsidRPr="00290D48">
          <w:rPr>
            <w:rStyle w:val="af6"/>
            <w:noProof/>
          </w:rPr>
          <w:t>2.1. Тематический план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_Toc1549377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8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78" w:history="1">
        <w:r w:rsidR="00F904E2" w:rsidRPr="00290D48">
          <w:rPr>
            <w:rStyle w:val="af6"/>
            <w:noProof/>
          </w:rPr>
          <w:t>2.2. Содержание обучения по профессиональному модулю (ПМ)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_Toc1549378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9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11"/>
        <w:rPr>
          <w:rFonts w:ascii="Calibri" w:hAnsi="Calibri"/>
          <w:noProof/>
          <w:sz w:val="22"/>
          <w:szCs w:val="22"/>
        </w:rPr>
      </w:pPr>
      <w:hyperlink w:anchor="_Toc1549379" w:history="1">
        <w:r w:rsidR="00F904E2" w:rsidRPr="00290D48">
          <w:rPr>
            <w:rStyle w:val="af6"/>
            <w:noProof/>
          </w:rPr>
          <w:t>3. УСЛОВИЯ РЕАЛИЗАЦИИ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_Toc1549379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21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80" w:history="1">
        <w:r w:rsidR="00F904E2" w:rsidRPr="00290D48">
          <w:rPr>
            <w:rStyle w:val="af6"/>
            <w:noProof/>
          </w:rPr>
          <w:t>3.1. Требования к минимальному материально-техническому обеспечению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_Toc1549380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21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81" w:history="1">
        <w:r w:rsidR="00F904E2" w:rsidRPr="00290D48">
          <w:rPr>
            <w:rStyle w:val="af6"/>
            <w:noProof/>
          </w:rPr>
          <w:t>3.2. Информационное обеспечение обучения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_Toc1549381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23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82" w:history="1">
        <w:r w:rsidR="00F904E2" w:rsidRPr="00290D48">
          <w:rPr>
            <w:rStyle w:val="af6"/>
            <w:noProof/>
          </w:rPr>
          <w:t>3.3. Общие требования к организации образовательного процесса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_Toc1549382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24"/>
        <w:rPr>
          <w:rFonts w:ascii="Calibri" w:hAnsi="Calibri"/>
          <w:noProof/>
          <w:sz w:val="22"/>
          <w:szCs w:val="22"/>
        </w:rPr>
      </w:pPr>
      <w:hyperlink w:anchor="_Toc1549383" w:history="1">
        <w:r w:rsidR="00F904E2" w:rsidRPr="00290D48">
          <w:rPr>
            <w:rStyle w:val="af6"/>
            <w:noProof/>
          </w:rPr>
          <w:t>3.4. Кадровое обеспечение образовательного процесса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_Toc1549383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051464">
      <w:pPr>
        <w:pStyle w:val="11"/>
        <w:rPr>
          <w:rFonts w:ascii="Calibri" w:hAnsi="Calibri"/>
          <w:noProof/>
          <w:sz w:val="22"/>
          <w:szCs w:val="22"/>
        </w:rPr>
      </w:pPr>
      <w:hyperlink w:anchor="_Toc1549384" w:history="1">
        <w:r w:rsidR="00F904E2" w:rsidRPr="00290D48">
          <w:rPr>
            <w:rStyle w:val="af6"/>
            <w:noProof/>
          </w:rPr>
          <w:t>4. КОНТРОЛЬ И ОЦЕНКА РЕЗУЛЬТАТОВ ОСВОЕНИЯ ПРОФЕССИОНАЛЬНОГО МОДУЛЯ (ВИДА ПРОФЕССИОНАЛЬНОЙ ДЕЯТЕЛЬНОСТИ)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_Toc1549384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25</w:t>
        </w:r>
        <w:r w:rsidR="00B849A7">
          <w:rPr>
            <w:noProof/>
            <w:webHidden/>
          </w:rPr>
          <w:fldChar w:fldCharType="end"/>
        </w:r>
      </w:hyperlink>
    </w:p>
    <w:p w:rsidR="00F3579B" w:rsidRDefault="00B849A7" w:rsidP="00F3579B">
      <w:pPr>
        <w:jc w:val="both"/>
      </w:pPr>
      <w:r>
        <w:fldChar w:fldCharType="end"/>
      </w:r>
    </w:p>
    <w:p w:rsidR="00C5506A" w:rsidRDefault="00C5506A">
      <w:pPr>
        <w:jc w:val="center"/>
        <w:outlineLvl w:val="0"/>
        <w:rPr>
          <w:b/>
          <w:bCs/>
          <w:szCs w:val="32"/>
        </w:rPr>
      </w:pPr>
    </w:p>
    <w:p w:rsidR="00C5506A" w:rsidRDefault="00C5506A">
      <w:pPr>
        <w:jc w:val="center"/>
        <w:outlineLvl w:val="0"/>
        <w:rPr>
          <w:b/>
          <w:bCs/>
          <w:szCs w:val="32"/>
        </w:rPr>
      </w:pPr>
    </w:p>
    <w:p w:rsidR="00C5506A" w:rsidRPr="007D740B" w:rsidRDefault="00F3579B" w:rsidP="00A22FB7">
      <w:pPr>
        <w:pStyle w:val="1"/>
        <w:numPr>
          <w:ilvl w:val="0"/>
          <w:numId w:val="11"/>
        </w:numPr>
      </w:pPr>
      <w:r w:rsidRPr="00F3579B">
        <w:rPr>
          <w:bCs/>
          <w:szCs w:val="32"/>
        </w:rPr>
        <w:br w:type="page"/>
      </w:r>
      <w:bookmarkStart w:id="1" w:name="_Toc460529367"/>
      <w:bookmarkStart w:id="2" w:name="_Toc1549371"/>
      <w:r w:rsidR="00BB4B29" w:rsidRPr="007D740B">
        <w:lastRenderedPageBreak/>
        <w:t xml:space="preserve">ПАСПОРТ РАБОЧЕЙ ПРОГРАММЫ </w:t>
      </w:r>
      <w:bookmarkEnd w:id="1"/>
      <w:r w:rsidR="006E168C">
        <w:t>ПРОФЕССИОНАЛЬНОГО МОДУЛЯ</w:t>
      </w:r>
      <w:bookmarkEnd w:id="2"/>
    </w:p>
    <w:p w:rsidR="00C5506A" w:rsidRPr="007D740B" w:rsidRDefault="00C5506A" w:rsidP="007D740B">
      <w:pPr>
        <w:pStyle w:val="2"/>
      </w:pPr>
      <w:r w:rsidRPr="00EC1C1E">
        <w:br/>
      </w:r>
      <w:bookmarkStart w:id="3" w:name="_Toc460529368"/>
      <w:bookmarkStart w:id="4" w:name="_Toc1549372"/>
      <w:r w:rsidRPr="007D740B">
        <w:t>1.1. Область применения программы</w:t>
      </w:r>
      <w:bookmarkEnd w:id="3"/>
      <w:bookmarkEnd w:id="4"/>
    </w:p>
    <w:p w:rsidR="001850B7" w:rsidRPr="000F294D" w:rsidRDefault="001850B7" w:rsidP="00001D05">
      <w:pPr>
        <w:ind w:firstLine="709"/>
        <w:jc w:val="both"/>
      </w:pPr>
      <w:r w:rsidRPr="000F294D">
        <w:t>Рабочая программа профессионального модуля (далее рабочая программа) –</w:t>
      </w:r>
      <w:r w:rsidR="000F294D">
        <w:t xml:space="preserve"> </w:t>
      </w:r>
      <w:r w:rsidRPr="000F294D">
        <w:t>является частью программы подготовки специалистов среднего звена</w:t>
      </w:r>
      <w:r w:rsidR="000F294D">
        <w:t xml:space="preserve"> </w:t>
      </w:r>
      <w:r w:rsidRPr="000F294D">
        <w:t>специальности 33.02.01 Фармация</w:t>
      </w:r>
      <w:r w:rsidR="000F294D">
        <w:t xml:space="preserve"> </w:t>
      </w:r>
      <w:r w:rsidRPr="000F294D">
        <w:t>базовой подготовки, разработанной в соответствии с ФГОС СПО в части освоения вида деятельности: И</w:t>
      </w:r>
      <w:r w:rsidR="000F294D">
        <w:t>з</w:t>
      </w:r>
      <w:r w:rsidRPr="000F294D">
        <w:t>готовление лекарственных форм и проведение обязательных видов внутриаптечного контроля</w:t>
      </w:r>
      <w:r w:rsidR="007D740B">
        <w:t xml:space="preserve"> </w:t>
      </w:r>
      <w:r w:rsidRPr="000F294D">
        <w:t>и соответствующих профессиональных компетенций (ПК):</w:t>
      </w:r>
    </w:p>
    <w:p w:rsidR="001850B7" w:rsidRPr="00CB4478" w:rsidRDefault="001850B7" w:rsidP="00001D05">
      <w:pPr>
        <w:ind w:firstLine="709"/>
        <w:jc w:val="both"/>
      </w:pPr>
      <w:r w:rsidRPr="000F294D">
        <w:t>ПК 2.1. Изготавливать лекарственные формы по рецептам и требованиям учреждений здр</w:t>
      </w:r>
      <w:r w:rsidR="000F294D">
        <w:t>а</w:t>
      </w:r>
      <w:r w:rsidRPr="000F294D">
        <w:t>воохранения.</w:t>
      </w:r>
    </w:p>
    <w:p w:rsidR="001850B7" w:rsidRPr="00CB4478" w:rsidRDefault="001850B7" w:rsidP="00001D05">
      <w:pPr>
        <w:ind w:firstLine="709"/>
        <w:jc w:val="both"/>
      </w:pPr>
      <w:r w:rsidRPr="000F294D">
        <w:t>ПК 2.2. Изготавливать внутриаптечную заготовку и фасовать лекарственные средства для п</w:t>
      </w:r>
      <w:r w:rsidR="000F294D">
        <w:t>о</w:t>
      </w:r>
      <w:r w:rsidRPr="000F294D">
        <w:t>следующей реализации.</w:t>
      </w:r>
    </w:p>
    <w:p w:rsidR="001850B7" w:rsidRPr="000F294D" w:rsidRDefault="001850B7" w:rsidP="00001D05">
      <w:pPr>
        <w:ind w:firstLine="709"/>
        <w:jc w:val="both"/>
      </w:pPr>
      <w:r w:rsidRPr="000F294D">
        <w:t>ПК 2.3. Владеть обязательными видами внутриаптечного контроля лекарственных средств.</w:t>
      </w:r>
    </w:p>
    <w:p w:rsidR="001850B7" w:rsidRPr="00CB4478" w:rsidRDefault="003A664C" w:rsidP="00001D05">
      <w:pPr>
        <w:ind w:firstLine="709"/>
        <w:jc w:val="both"/>
      </w:pPr>
      <w:r>
        <w:t xml:space="preserve">ПК 1.6., </w:t>
      </w:r>
      <w:r w:rsidR="001850B7" w:rsidRPr="000F294D">
        <w:t>ПК 2.4. Соблюдать правила санитарно-гигиенического режима, охраны труда, техники без</w:t>
      </w:r>
      <w:r w:rsidR="000F294D">
        <w:t>о</w:t>
      </w:r>
      <w:r w:rsidR="001850B7" w:rsidRPr="000F294D">
        <w:t>пасности и противопожарной безопасности.</w:t>
      </w:r>
    </w:p>
    <w:p w:rsidR="001850B7" w:rsidRPr="000F294D" w:rsidRDefault="001850B7" w:rsidP="00001D05">
      <w:pPr>
        <w:ind w:firstLine="709"/>
        <w:jc w:val="both"/>
      </w:pPr>
      <w:r w:rsidRPr="000F294D">
        <w:t>ПК 2.5. Оформлять документы первичного учета.</w:t>
      </w:r>
    </w:p>
    <w:p w:rsidR="001850B7" w:rsidRPr="000F294D" w:rsidRDefault="001850B7" w:rsidP="00001D05">
      <w:pPr>
        <w:ind w:firstLine="709"/>
        <w:jc w:val="both"/>
      </w:pPr>
      <w:r w:rsidRPr="000F294D">
        <w:t>ПК 1.2. Отпускать лекарственные средства населению, в том числе по льготным рецептам и требованиям учреждений здравоохранения.</w:t>
      </w:r>
    </w:p>
    <w:p w:rsidR="00596E4F" w:rsidRPr="00596E4F" w:rsidRDefault="00596E4F" w:rsidP="0000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96E4F">
        <w:t>Профессиональный модуль « Изготовление лекарственных форм и проведение обязательных видов внутриаптечного контроля» включает:</w:t>
      </w:r>
    </w:p>
    <w:p w:rsidR="00596E4F" w:rsidRPr="00596E4F" w:rsidRDefault="00596E4F" w:rsidP="00001D0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96E4F">
        <w:t>МДК. 02.01. Технология изготовления лекарственных форм</w:t>
      </w:r>
    </w:p>
    <w:p w:rsidR="00596E4F" w:rsidRPr="00596E4F" w:rsidRDefault="00596E4F" w:rsidP="00001D0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96E4F">
        <w:t>МДК. 02.02. Контроль качества лекарственных средств</w:t>
      </w:r>
    </w:p>
    <w:p w:rsidR="00596E4F" w:rsidRPr="000F294D" w:rsidRDefault="00596E4F" w:rsidP="001850B7"/>
    <w:p w:rsidR="00093A97" w:rsidRDefault="00093A97" w:rsidP="00185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0F294D" w:rsidRPr="000F294D" w:rsidRDefault="000F294D" w:rsidP="007D740B">
      <w:pPr>
        <w:pStyle w:val="2"/>
      </w:pPr>
      <w:bookmarkStart w:id="5" w:name="_Toc460529369"/>
      <w:bookmarkStart w:id="6" w:name="_Toc1549373"/>
      <w:r w:rsidRPr="000F294D">
        <w:t>1.2. Цели и задачи профессионального модуля – требования к результатам освоения профессионального модуля</w:t>
      </w:r>
      <w:bookmarkEnd w:id="5"/>
      <w:bookmarkEnd w:id="6"/>
    </w:p>
    <w:p w:rsidR="000F294D" w:rsidRPr="000F294D" w:rsidRDefault="000F294D" w:rsidP="00001D05">
      <w:pPr>
        <w:ind w:firstLine="709"/>
        <w:rPr>
          <w:b/>
        </w:rPr>
      </w:pPr>
      <w:r w:rsidRPr="000F294D">
        <w:rPr>
          <w:b/>
        </w:rPr>
        <w:t>Обязательная часть</w:t>
      </w:r>
    </w:p>
    <w:p w:rsidR="000F294D" w:rsidRDefault="000F294D" w:rsidP="00001D05">
      <w:pPr>
        <w:ind w:firstLine="709"/>
        <w:jc w:val="both"/>
      </w:pPr>
      <w:r w:rsidRPr="000F294D">
        <w:t>С целью овладения указанным видом деятельности и соответствующими профессиональн</w:t>
      </w:r>
      <w:r>
        <w:t>ы</w:t>
      </w:r>
      <w:r w:rsidRPr="000F294D">
        <w:t>ми</w:t>
      </w:r>
      <w:r w:rsidR="007D740B">
        <w:t xml:space="preserve"> </w:t>
      </w:r>
      <w:r w:rsidRPr="000F294D">
        <w:t>компетенциями,</w:t>
      </w:r>
      <w:r>
        <w:t xml:space="preserve"> </w:t>
      </w:r>
      <w:r w:rsidRPr="000F294D">
        <w:t>обучающийся в ходе освоения профессионального модуля должен:</w:t>
      </w:r>
    </w:p>
    <w:p w:rsidR="004912D4" w:rsidRDefault="004912D4" w:rsidP="00001D05">
      <w:pPr>
        <w:ind w:firstLine="709"/>
        <w:jc w:val="both"/>
      </w:pPr>
    </w:p>
    <w:p w:rsidR="004912D4" w:rsidRDefault="004912D4" w:rsidP="004912D4">
      <w:pPr>
        <w:tabs>
          <w:tab w:val="left" w:pos="0"/>
          <w:tab w:val="left" w:pos="1276"/>
        </w:tabs>
        <w:ind w:firstLine="567"/>
        <w:jc w:val="both"/>
      </w:pPr>
      <w:r>
        <w:t xml:space="preserve">  выполнять следующие трудовые действия: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Подготовка рабочего места для изготовления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Выполнение расчетов по определению массы/объема ингредиентов лекарственного препарата в соответствии с назначением медицинского, ветеринарного работника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Выбор оптимального технологического процесса для изготовления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Подготовка оборудования и посуды для изготовления лекарственного препарата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Изготовление лекарственной формы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Изготовление концентрированных растворов, полуфабрикатов, внутриаптечной заготовки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Проведение работ по фасовке лекарственных препаратов </w:t>
      </w:r>
    </w:p>
    <w:p w:rsidR="004912D4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Ведение предметно-количественного учета лекарственных средств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Выбор и подготовка вспомогательных веществ и материалов, рациональной упаковки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>Упаковка изготовленного лекарственного препарата в соответствии с физико-</w:t>
      </w:r>
      <w:r w:rsidRPr="00D9161B">
        <w:br/>
        <w:t xml:space="preserve">химическими свойствами лекарственной формы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Оформление изготовленного лекарственного препарата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>Маркировка лекарственной формы предупредительными надписями в соответствии с</w:t>
      </w:r>
      <w:r>
        <w:t xml:space="preserve"> </w:t>
      </w:r>
      <w:r w:rsidRPr="00D9161B">
        <w:t>правилами оформления упаковки</w:t>
      </w:r>
      <w:r w:rsidR="005C73B8">
        <w:rPr>
          <w:noProof/>
        </w:rPr>
        <mc:AlternateContent>
          <mc:Choice Requires="wps">
            <w:drawing>
              <wp:inline distT="0" distB="0" distL="0" distR="0">
                <wp:extent cx="161925" cy="219075"/>
                <wp:effectExtent l="0" t="0" r="0" b="0"/>
                <wp:docPr id="2" name="Прямоугольник 1" descr="data:image;base64,R0lGODdhEQAXAIABAAAAAP///ywAAAAAEQAXAAACJ4yPqcvtn4A8EixrLA77cupoYCNmpIkq2+p9bFRhFUTX9o3n+s47BQ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7752A7" id="Прямоугольник 1" o:spid="_x0000_s1026" alt="data:image;base64,R0lGODdhEQAXAIABAAAAAP///ywAAAAAEQAXAAACJ4yPqcvtn4A8EixrLA77cupoYCNmpIkq2+p9bFRhFUTX9o3n+s47BQA7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Заполнение паспорта письменного контроля при изготовлении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Устное изложение своих действий при проведении опросного контроля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Проведение работ по упаковке и маркировке расфасованных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Регистрация данных об изготовлении лекарственных препаратов в соответствующих журналах </w:t>
      </w:r>
    </w:p>
    <w:p w:rsidR="004912D4" w:rsidRPr="0057187D" w:rsidRDefault="004912D4" w:rsidP="004912D4">
      <w:pPr>
        <w:pStyle w:val="aa"/>
        <w:jc w:val="both"/>
      </w:pPr>
    </w:p>
    <w:p w:rsidR="004912D4" w:rsidRDefault="004912D4" w:rsidP="004912D4">
      <w:pPr>
        <w:tabs>
          <w:tab w:val="left" w:pos="0"/>
          <w:tab w:val="left" w:pos="1276"/>
        </w:tabs>
        <w:ind w:firstLine="567"/>
        <w:jc w:val="both"/>
      </w:pPr>
      <w:r>
        <w:t>уметь:</w:t>
      </w:r>
    </w:p>
    <w:p w:rsidR="004912D4" w:rsidRDefault="004912D4" w:rsidP="004912D4">
      <w:pPr>
        <w:tabs>
          <w:tab w:val="left" w:pos="0"/>
          <w:tab w:val="left" w:pos="1276"/>
        </w:tabs>
        <w:ind w:firstLine="567"/>
        <w:jc w:val="both"/>
      </w:pP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Получать воду очищенную и воду для инъекций и использовать ее для изготовления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Проверять соответствие назначенной медицинским работником дозировки и лекарственной формы возрасту больного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Производить обязательные расчеты, в том числе по предельно допустимым нормам отпуска наркотических и психотропных лекарственных средств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Заполнять паспорт письменного контроля при изготовлении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Оформлять документацию при изготовлении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Готовить различные виды лекарственных форм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Готовить концентрированные растворы, полуфабрикаты, внутриаптечную заготовку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Фасовать изготовленные лекарственные препараты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Пользоваться лабораторным и технологическим оборудованием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Применять средства индивидуальной защиты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 </w:t>
      </w:r>
    </w:p>
    <w:p w:rsidR="004912D4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Вести предметно-количественный учет лекарственных средств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Маркировать изготовленные лекарственные препараты, в том числе необходимыми предупредительными надписями и этикетками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Интерпретировать условия хранения, указанные в маркировке лекарственных средств </w:t>
      </w:r>
    </w:p>
    <w:p w:rsidR="004912D4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Вести отчетные документы по движению лекарственных средств </w:t>
      </w:r>
    </w:p>
    <w:p w:rsidR="004912D4" w:rsidRPr="000F294D" w:rsidRDefault="004912D4" w:rsidP="004912D4">
      <w:pPr>
        <w:numPr>
          <w:ilvl w:val="0"/>
          <w:numId w:val="38"/>
        </w:numPr>
        <w:jc w:val="both"/>
      </w:pPr>
      <w:r>
        <w:t>П</w:t>
      </w:r>
      <w:r w:rsidRPr="000F294D">
        <w:t>роводить</w:t>
      </w:r>
      <w:r>
        <w:t xml:space="preserve"> </w:t>
      </w:r>
      <w:r w:rsidRPr="000F294D">
        <w:t>обязательные виды внутриаптечного контроля качества лекарственных средств, рег</w:t>
      </w:r>
      <w:r>
        <w:t>истрировать результаты контроля</w:t>
      </w:r>
      <w:r w:rsidRPr="000F294D">
        <w:t>.</w:t>
      </w:r>
    </w:p>
    <w:p w:rsidR="004912D4" w:rsidRPr="0057187D" w:rsidRDefault="004912D4" w:rsidP="004912D4">
      <w:pPr>
        <w:pStyle w:val="aa"/>
      </w:pPr>
    </w:p>
    <w:p w:rsidR="004912D4" w:rsidRDefault="004912D4" w:rsidP="004912D4">
      <w:pPr>
        <w:tabs>
          <w:tab w:val="left" w:pos="0"/>
          <w:tab w:val="left" w:pos="1276"/>
        </w:tabs>
        <w:jc w:val="both"/>
      </w:pPr>
      <w:r>
        <w:t>Знать: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Нормы отпуска лекарственных препаратов, содержащих наркотические, психотропные вещества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Законодательные и нормативные правовые акты, регламентирующие процесс изготовления лекарственных форм, концентрированных растворов, полуфабрикатов, внутриаптечной заготовки и фасовки лекарственных препаратов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Виды внутриаптечного контроля качества изготовленных лекарственных препаратов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Правила изготовления твердых, жидких, мягких, стерильных и асептических лекарственных форм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Физико-химические и органолептические свойства лекарственных средств, их физическая, химическая и фармакологическая совместимость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>
        <w:t>Номенклатуру</w:t>
      </w:r>
      <w:r w:rsidRPr="00D24D9B">
        <w:t xml:space="preserve"> зарегистрированных фармацевтических субстанций, используемых для изготовления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7"/>
        </w:numPr>
        <w:contextualSpacing w:val="0"/>
      </w:pPr>
      <w:r w:rsidRPr="00D9161B">
        <w:t xml:space="preserve">Виды документов по регистрации процесса изготовления лекарственных препаратов и правила их оформления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Условия и сроки хранения лекарственных препаратов, изготовленных в аптечных организациях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Требования к ведению первичной документации по изготовлению лекарственных препаратов в аптечных организациях, ветеринарных аптечных организациях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Требования охраны труда, правила пожарной безопасности и порядок действий при чрезвычайных ситуациях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Санитарно-эпидемиологические требования к эксплуатации помещений и условиям труда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Правила применения средств индивидуальной защиты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Порядок ведения предметно-количественного учета лекарственных средств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Информационные системы и оборудование информационных технологий, используемые в аптечных организациях </w:t>
      </w:r>
    </w:p>
    <w:p w:rsidR="000F294D" w:rsidRPr="00596E4F" w:rsidRDefault="00F24D08" w:rsidP="00001D05">
      <w:pPr>
        <w:ind w:firstLine="709"/>
        <w:rPr>
          <w:b/>
        </w:rPr>
      </w:pPr>
      <w:r>
        <w:rPr>
          <w:b/>
        </w:rPr>
        <w:br w:type="page"/>
      </w:r>
      <w:r w:rsidR="000F294D" w:rsidRPr="00596E4F">
        <w:rPr>
          <w:b/>
        </w:rPr>
        <w:lastRenderedPageBreak/>
        <w:t>Вариативная часть</w:t>
      </w:r>
    </w:p>
    <w:p w:rsidR="000D3E35" w:rsidRDefault="000D3E35" w:rsidP="00001D05">
      <w:pPr>
        <w:ind w:firstLine="709"/>
        <w:jc w:val="both"/>
      </w:pPr>
      <w:r>
        <w:t xml:space="preserve">Для </w:t>
      </w:r>
      <w:r w:rsidRPr="000F294D">
        <w:t>форм</w:t>
      </w:r>
      <w:r>
        <w:t>ирования профессиональных</w:t>
      </w:r>
      <w:r w:rsidRPr="000F294D">
        <w:t xml:space="preserve"> компетенции</w:t>
      </w:r>
      <w:r>
        <w:t xml:space="preserve"> по рекомендации работодателя в вариативную часть рабочей программы</w:t>
      </w:r>
      <w:r w:rsidRPr="000D3E35">
        <w:t xml:space="preserve"> </w:t>
      </w:r>
      <w:r>
        <w:t>введены  дополнительные знания и умения</w:t>
      </w:r>
      <w:r w:rsidRPr="000F294D">
        <w:t xml:space="preserve">, </w:t>
      </w:r>
      <w:r>
        <w:t>которые</w:t>
      </w:r>
      <w:r w:rsidRPr="000F294D">
        <w:t xml:space="preserve"> рассмотрен</w:t>
      </w:r>
      <w:r>
        <w:t>ы</w:t>
      </w:r>
      <w:r w:rsidR="00D45F97">
        <w:t xml:space="preserve"> на заседании цикловой</w:t>
      </w:r>
      <w:r w:rsidRPr="000F294D">
        <w:t xml:space="preserve"> комиссии</w:t>
      </w:r>
      <w:r>
        <w:t>:</w:t>
      </w:r>
    </w:p>
    <w:p w:rsidR="000F294D" w:rsidRPr="00596E4F" w:rsidRDefault="000D3E35" w:rsidP="00001D05">
      <w:pPr>
        <w:ind w:firstLine="709"/>
        <w:jc w:val="both"/>
        <w:rPr>
          <w:b/>
        </w:rPr>
      </w:pPr>
      <w:r>
        <w:rPr>
          <w:b/>
        </w:rPr>
        <w:t xml:space="preserve">Обучающийся должен </w:t>
      </w:r>
      <w:r w:rsidR="000F294D" w:rsidRPr="00596E4F">
        <w:rPr>
          <w:b/>
        </w:rPr>
        <w:t xml:space="preserve">уметь: 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 w:rsidR="000D3E35">
        <w:t xml:space="preserve"> </w:t>
      </w:r>
      <w:r w:rsidRPr="000F294D">
        <w:t>работать с</w:t>
      </w:r>
      <w:r w:rsidR="000D3E35">
        <w:t>о средствами малой механизации: ложками-дозаторами, дозаторами для жидкостей</w:t>
      </w:r>
      <w:r w:rsidRPr="000F294D">
        <w:t>;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>использовать частную технологию с учетом физико</w:t>
      </w:r>
      <w:r>
        <w:t xml:space="preserve">-химических свойств при </w:t>
      </w:r>
      <w:r w:rsidRPr="000F294D">
        <w:t xml:space="preserve">изготовлении </w:t>
      </w:r>
      <w:r w:rsidR="000D3E35">
        <w:t xml:space="preserve">сложных </w:t>
      </w:r>
      <w:r w:rsidRPr="000F294D">
        <w:t>порошков, суспензий, масля</w:t>
      </w:r>
      <w:r w:rsidR="000D3E35">
        <w:t>ных эмульсий, водных извлечений, дерматологических мазей</w:t>
      </w:r>
      <w:r w:rsidRPr="000F294D">
        <w:t>;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>анализировать сложные</w:t>
      </w:r>
      <w:r w:rsidR="0052237F">
        <w:t xml:space="preserve"> лекарственные формы</w:t>
      </w:r>
      <w:r w:rsidRPr="000F294D">
        <w:t>;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>определять по</w:t>
      </w:r>
      <w:r w:rsidR="00354F27">
        <w:t>казатели качества многокомпонентных лекарственных форм</w:t>
      </w:r>
      <w:r w:rsidRPr="000F294D">
        <w:t>.</w:t>
      </w:r>
    </w:p>
    <w:p w:rsidR="000F294D" w:rsidRPr="00596E4F" w:rsidRDefault="000F294D" w:rsidP="00001D05">
      <w:pPr>
        <w:ind w:firstLine="709"/>
        <w:jc w:val="both"/>
        <w:rPr>
          <w:b/>
        </w:rPr>
      </w:pPr>
      <w:r w:rsidRPr="00596E4F">
        <w:rPr>
          <w:b/>
        </w:rPr>
        <w:t>знать: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="000D3E35">
        <w:t>средства малой механизации</w:t>
      </w:r>
      <w:r w:rsidRPr="000F294D">
        <w:t xml:space="preserve"> и их калибровку;</w:t>
      </w:r>
    </w:p>
    <w:p w:rsidR="000F294D" w:rsidRPr="000F294D" w:rsidRDefault="000F294D" w:rsidP="006A2F51">
      <w:pPr>
        <w:ind w:firstLine="709"/>
        <w:jc w:val="both"/>
      </w:pPr>
      <w:r w:rsidRPr="000F294D">
        <w:t>-</w:t>
      </w:r>
      <w:r>
        <w:t xml:space="preserve"> </w:t>
      </w:r>
      <w:r w:rsidRPr="000F294D">
        <w:t xml:space="preserve">особенности технологии изготовления сложных </w:t>
      </w:r>
      <w:r w:rsidR="006A2F51" w:rsidRPr="000F294D">
        <w:t>порошков, суспензий, масля</w:t>
      </w:r>
      <w:r w:rsidR="006A2F51">
        <w:t>ных эмульсий, водных извлечений, дерматологических мазей</w:t>
      </w:r>
      <w:r w:rsidRPr="000F294D">
        <w:t>;</w:t>
      </w:r>
    </w:p>
    <w:p w:rsid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 xml:space="preserve">особенности контроля качества </w:t>
      </w:r>
      <w:r w:rsidR="0052237F">
        <w:t>многокомпонентных лекарственных форм</w:t>
      </w:r>
      <w:r>
        <w:t>.</w:t>
      </w:r>
    </w:p>
    <w:p w:rsidR="0023741D" w:rsidRDefault="0023741D" w:rsidP="00001D05">
      <w:pPr>
        <w:ind w:firstLine="709"/>
        <w:jc w:val="both"/>
      </w:pPr>
    </w:p>
    <w:p w:rsidR="0023741D" w:rsidRPr="0023741D" w:rsidRDefault="0023741D" w:rsidP="00001D05">
      <w:pPr>
        <w:pStyle w:val="2"/>
        <w:numPr>
          <w:ilvl w:val="1"/>
          <w:numId w:val="10"/>
        </w:numPr>
        <w:ind w:hanging="720"/>
      </w:pPr>
      <w:bookmarkStart w:id="7" w:name="_Toc460529370"/>
      <w:bookmarkStart w:id="8" w:name="_Toc1549374"/>
      <w:r w:rsidRPr="0023741D">
        <w:t>Результаты освоения профессионального модуля</w:t>
      </w:r>
      <w:bookmarkEnd w:id="7"/>
      <w:r w:rsidR="00F3579B">
        <w:t xml:space="preserve"> </w:t>
      </w:r>
      <w:bookmarkStart w:id="9" w:name="_Toc460529371"/>
      <w:r w:rsidRPr="0023741D">
        <w:t>«Изготовление лекарственных форм и проведение обязательных видов внутриаптечного контроля»</w:t>
      </w:r>
      <w:bookmarkEnd w:id="8"/>
      <w:bookmarkEnd w:id="9"/>
    </w:p>
    <w:p w:rsidR="0023741D" w:rsidRPr="0023741D" w:rsidRDefault="0023741D" w:rsidP="0000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741D">
        <w:t>Результатом освоения профессионального модуля является овладение обучающимися видом профессиональной деятельности «Изготовление лекарственных форм и проведение обязательных видов внутриаптечного контроля»,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127"/>
      </w:tblGrid>
      <w:tr w:rsidR="0023741D" w:rsidRPr="0023741D" w:rsidTr="0023741D">
        <w:trPr>
          <w:trHeight w:val="485"/>
        </w:trPr>
        <w:tc>
          <w:tcPr>
            <w:tcW w:w="599" w:type="pct"/>
            <w:shd w:val="clear" w:color="auto" w:fill="auto"/>
            <w:vAlign w:val="center"/>
          </w:tcPr>
          <w:p w:rsidR="0023741D" w:rsidRPr="0023741D" w:rsidRDefault="0023741D" w:rsidP="0023741D">
            <w:pPr>
              <w:widowControl w:val="0"/>
              <w:suppressAutoHyphens/>
              <w:jc w:val="center"/>
              <w:rPr>
                <w:b/>
              </w:rPr>
            </w:pPr>
            <w:r w:rsidRPr="0023741D">
              <w:rPr>
                <w:b/>
              </w:rPr>
              <w:t>Код</w:t>
            </w:r>
          </w:p>
        </w:tc>
        <w:tc>
          <w:tcPr>
            <w:tcW w:w="4401" w:type="pct"/>
            <w:shd w:val="clear" w:color="auto" w:fill="auto"/>
            <w:vAlign w:val="center"/>
          </w:tcPr>
          <w:p w:rsidR="0023741D" w:rsidRPr="0023741D" w:rsidRDefault="0023741D" w:rsidP="0023741D">
            <w:pPr>
              <w:widowControl w:val="0"/>
              <w:suppressAutoHyphens/>
              <w:jc w:val="center"/>
              <w:rPr>
                <w:b/>
              </w:rPr>
            </w:pPr>
            <w:r w:rsidRPr="0023741D">
              <w:rPr>
                <w:b/>
              </w:rPr>
              <w:t>Наименование результата обучения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1.2.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 xml:space="preserve">Отпускать лекарственные </w:t>
            </w:r>
            <w:r w:rsidRPr="0023741D">
              <w:rPr>
                <w:bCs/>
              </w:rPr>
              <w:t>средства</w:t>
            </w:r>
            <w:r w:rsidRPr="0023741D">
              <w:t xml:space="preserve"> населению, в том числе по льготным рецептам и требованиям учреждений здравоохранения. 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1.6.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 xml:space="preserve">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pStyle w:val="211"/>
              <w:widowControl w:val="0"/>
              <w:suppressAutoHyphens w:val="0"/>
              <w:ind w:left="0" w:firstLine="0"/>
              <w:jc w:val="both"/>
            </w:pPr>
            <w:r w:rsidRPr="0023741D">
              <w:t>ПК 2.1. </w:t>
            </w:r>
          </w:p>
          <w:p w:rsidR="0023741D" w:rsidRPr="0023741D" w:rsidRDefault="0023741D" w:rsidP="0023741D">
            <w:pPr>
              <w:widowControl w:val="0"/>
              <w:suppressAutoHyphens/>
              <w:jc w:val="both"/>
            </w:pP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>Изготавливать лекарственные формы по рецептам и требованиям учреждений здравоохранения.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pStyle w:val="211"/>
              <w:widowControl w:val="0"/>
              <w:suppressAutoHyphens w:val="0"/>
              <w:ind w:left="0" w:firstLine="0"/>
              <w:jc w:val="both"/>
            </w:pPr>
            <w:r w:rsidRPr="0023741D">
              <w:t>ПК 2.2.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>Изготавливать внутриаптечную заготовку и фасовать лекарственные средства для последующей реализации.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2.3.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 xml:space="preserve">Владеть обязательными видами внутриаптечного контроля лекарственных средств. 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  <w:rPr>
                <w:lang w:val="en-US"/>
              </w:rPr>
            </w:pPr>
            <w:r w:rsidRPr="0023741D">
              <w:t>ПК 2.4.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2.5.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3A664C" w:rsidP="00F904E2">
            <w:pPr>
              <w:pStyle w:val="af5"/>
              <w:widowControl w:val="0"/>
              <w:ind w:left="0" w:firstLine="34"/>
              <w:jc w:val="both"/>
            </w:pPr>
            <w:r w:rsidRPr="0023741D">
              <w:t>О</w:t>
            </w:r>
            <w:r>
              <w:t>ф</w:t>
            </w:r>
            <w:r w:rsidRPr="0023741D">
              <w:t>ормлять</w:t>
            </w:r>
            <w:r w:rsidR="0023741D" w:rsidRPr="0023741D">
              <w:t xml:space="preserve"> документы первичного учета.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tabs>
                <w:tab w:val="left" w:pos="900"/>
              </w:tabs>
              <w:ind w:left="0" w:firstLine="0"/>
              <w:jc w:val="both"/>
            </w:pPr>
            <w:r w:rsidRPr="0023741D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2. </w:t>
            </w:r>
          </w:p>
        </w:tc>
        <w:tc>
          <w:tcPr>
            <w:tcW w:w="4401" w:type="pct"/>
            <w:shd w:val="clear" w:color="auto" w:fill="auto"/>
          </w:tcPr>
          <w:p w:rsidR="003A664C" w:rsidRPr="0023741D" w:rsidRDefault="003A664C" w:rsidP="00F904E2">
            <w:pPr>
              <w:jc w:val="both"/>
            </w:pPr>
            <w:bookmarkStart w:id="10" w:name="sub_512"/>
            <w: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bookmarkEnd w:id="10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3.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3A664C" w:rsidP="00F904E2">
            <w:pPr>
              <w:jc w:val="both"/>
            </w:pPr>
            <w:bookmarkStart w:id="11" w:name="sub_513"/>
            <w:r>
              <w:t>Принимать решения в стандартных и нестандартных ситуациях и нести за них ответственность.</w:t>
            </w:r>
            <w:bookmarkEnd w:id="11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4.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2" w:name="sub_514"/>
            <w: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bookmarkEnd w:id="12"/>
            <w:r w:rsidR="00F904E2" w:rsidRPr="0023741D">
              <w:t xml:space="preserve"> </w:t>
            </w:r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5.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3" w:name="sub_515"/>
            <w:r>
              <w:t>Использовать информационно-коммуникационные технологии в профессиональной деятельности.</w:t>
            </w:r>
            <w:bookmarkEnd w:id="13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6.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4" w:name="sub_516"/>
            <w:r>
              <w:t>Работать в коллективе и команде, эффективно общаться с коллегами, руководством, потребителями.</w:t>
            </w:r>
            <w:bookmarkEnd w:id="14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lastRenderedPageBreak/>
              <w:t>ОК 7.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5" w:name="sub_517"/>
            <w:r>
              <w:t>Брать на себя ответственность за работу членов команды (подчиненных), результат выполнения заданий.</w:t>
            </w:r>
            <w:bookmarkEnd w:id="15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8.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6" w:name="sub_518"/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  <w:bookmarkEnd w:id="16"/>
          </w:p>
        </w:tc>
      </w:tr>
      <w:tr w:rsidR="0023741D" w:rsidRPr="0023741D" w:rsidTr="0023741D">
        <w:trPr>
          <w:trHeight w:val="3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9.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17" w:name="sub_519"/>
            <w:r>
              <w:t>Ориентироваться в условиях частой смены технологий в профессиональной деятельности.</w:t>
            </w:r>
            <w:bookmarkEnd w:id="17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10.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18" w:name="sub_5110"/>
            <w: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  <w:bookmarkEnd w:id="18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11.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19" w:name="sub_5111"/>
            <w:r>
              <w:t>Быть готовым брать на себя нравственные обязательства по отношению к природе, обществу и человеку.</w:t>
            </w:r>
            <w:bookmarkEnd w:id="19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12.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20" w:name="sub_5112"/>
            <w: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  <w:bookmarkEnd w:id="20"/>
          </w:p>
        </w:tc>
      </w:tr>
    </w:tbl>
    <w:p w:rsidR="0023741D" w:rsidRPr="000F294D" w:rsidRDefault="0023741D" w:rsidP="00F24D08">
      <w:pPr>
        <w:jc w:val="both"/>
      </w:pPr>
    </w:p>
    <w:p w:rsidR="000F294D" w:rsidRPr="000F294D" w:rsidRDefault="000F294D" w:rsidP="00185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BB0749" w:rsidRPr="00BB0749" w:rsidRDefault="00BB0749" w:rsidP="00001D05">
      <w:pPr>
        <w:pStyle w:val="2"/>
      </w:pPr>
      <w:bookmarkStart w:id="21" w:name="_Toc1549375"/>
      <w:r w:rsidRPr="00BB0749">
        <w:t>1.4. Количество часов на освоение программы профессионального модуля:</w:t>
      </w:r>
      <w:bookmarkEnd w:id="21"/>
    </w:p>
    <w:p w:rsidR="00BB0749" w:rsidRPr="00BB0749" w:rsidRDefault="00BB0749" w:rsidP="00BB0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всего –</w:t>
      </w:r>
      <w:r w:rsidRPr="00BB0749">
        <w:rPr>
          <w:u w:val="single"/>
        </w:rPr>
        <w:t xml:space="preserve"> 882</w:t>
      </w:r>
      <w:r w:rsidRPr="00BB0749">
        <w:t xml:space="preserve"> часа, в том числе:</w:t>
      </w:r>
    </w:p>
    <w:p w:rsidR="00BB0749" w:rsidRPr="00BB0749" w:rsidRDefault="00BB0749" w:rsidP="00BB0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максимальной учебной нагрузки обучающегося –</w:t>
      </w:r>
      <w:r w:rsidRPr="00BB0749">
        <w:rPr>
          <w:u w:val="single"/>
        </w:rPr>
        <w:t xml:space="preserve"> 738 </w:t>
      </w:r>
      <w:r w:rsidRPr="00BB0749">
        <w:t>часов, включая:</w:t>
      </w:r>
    </w:p>
    <w:p w:rsidR="00BB0749" w:rsidRPr="00BB0749" w:rsidRDefault="00BB0749" w:rsidP="00354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обязательной аудиторной учебной нагрузки обучающегося –</w:t>
      </w:r>
      <w:r w:rsidRPr="00BB0749">
        <w:rPr>
          <w:u w:val="single"/>
        </w:rPr>
        <w:t xml:space="preserve"> 492</w:t>
      </w:r>
      <w:r w:rsidRPr="00BB0749">
        <w:t xml:space="preserve"> часов;</w:t>
      </w:r>
    </w:p>
    <w:p w:rsidR="00BB0749" w:rsidRPr="00BB0749" w:rsidRDefault="00BB0749" w:rsidP="00354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самостоятельной работы обучающегося –</w:t>
      </w:r>
      <w:r w:rsidRPr="00BB0749">
        <w:rPr>
          <w:u w:val="single"/>
        </w:rPr>
        <w:t xml:space="preserve"> 246</w:t>
      </w:r>
      <w:r w:rsidRPr="00BB0749">
        <w:t xml:space="preserve"> часов;</w:t>
      </w:r>
    </w:p>
    <w:p w:rsidR="00BB0749" w:rsidRPr="00BB0749" w:rsidRDefault="00BB0749" w:rsidP="00BB0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 xml:space="preserve">учебной и производственной практики – </w:t>
      </w:r>
      <w:r w:rsidRPr="00BB0749">
        <w:rPr>
          <w:u w:val="single"/>
        </w:rPr>
        <w:t xml:space="preserve">144 </w:t>
      </w:r>
      <w:r w:rsidRPr="00BB0749">
        <w:t>часов.</w:t>
      </w:r>
    </w:p>
    <w:p w:rsidR="00E604F8" w:rsidRPr="00E604F8" w:rsidRDefault="00E604F8" w:rsidP="007D740B">
      <w:pPr>
        <w:pStyle w:val="1"/>
      </w:pPr>
      <w:r>
        <w:br w:type="page"/>
      </w:r>
      <w:bookmarkStart w:id="22" w:name="_Toc460529372"/>
      <w:bookmarkStart w:id="23" w:name="_Toc1549376"/>
      <w:r w:rsidRPr="00E604F8">
        <w:lastRenderedPageBreak/>
        <w:t>2. СТРУКТУРА И СОДЕРЖАНИЕ ПРОФЕССИОНАЛЬНОГО МОДУЛЯ</w:t>
      </w:r>
      <w:bookmarkEnd w:id="22"/>
      <w:bookmarkEnd w:id="23"/>
    </w:p>
    <w:p w:rsidR="00E604F8" w:rsidRPr="00F24D08" w:rsidRDefault="00E604F8" w:rsidP="007D740B">
      <w:pPr>
        <w:pStyle w:val="2"/>
      </w:pPr>
      <w:bookmarkStart w:id="24" w:name="_Toc460529373"/>
      <w:bookmarkStart w:id="25" w:name="_Toc1549377"/>
      <w:r w:rsidRPr="00E604F8">
        <w:t xml:space="preserve">2.1. </w:t>
      </w:r>
      <w:r>
        <w:t>Тематический план профессионального модуля</w:t>
      </w:r>
      <w:bookmarkEnd w:id="24"/>
      <w:bookmarkEnd w:id="25"/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2402"/>
        <w:gridCol w:w="850"/>
        <w:gridCol w:w="839"/>
        <w:gridCol w:w="13"/>
        <w:gridCol w:w="709"/>
        <w:gridCol w:w="786"/>
        <w:gridCol w:w="792"/>
        <w:gridCol w:w="573"/>
        <w:gridCol w:w="792"/>
        <w:gridCol w:w="743"/>
        <w:gridCol w:w="1325"/>
      </w:tblGrid>
      <w:tr w:rsidR="00596E4F" w:rsidRPr="004415ED" w:rsidTr="00E604F8">
        <w:trPr>
          <w:trHeight w:val="435"/>
        </w:trPr>
        <w:tc>
          <w:tcPr>
            <w:tcW w:w="38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>
              <w:t xml:space="preserve"> </w:t>
            </w:r>
          </w:p>
        </w:tc>
        <w:tc>
          <w:tcPr>
            <w:tcW w:w="39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2115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A6610B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</w:t>
            </w:r>
          </w:p>
        </w:tc>
        <w:tc>
          <w:tcPr>
            <w:tcW w:w="97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96E4F" w:rsidRPr="004415ED" w:rsidTr="00E604F8">
        <w:trPr>
          <w:trHeight w:val="435"/>
        </w:trPr>
        <w:tc>
          <w:tcPr>
            <w:tcW w:w="38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47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596E4F" w:rsidRPr="004415ED" w:rsidRDefault="00596E4F" w:rsidP="00E604F8">
            <w:pPr>
              <w:pStyle w:val="23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596E4F" w:rsidRPr="004415ED" w:rsidRDefault="00596E4F" w:rsidP="00E604F8">
            <w:pPr>
              <w:pStyle w:val="23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596E4F" w:rsidRPr="004415ED" w:rsidTr="00E604F8">
        <w:trPr>
          <w:trHeight w:val="390"/>
        </w:trPr>
        <w:tc>
          <w:tcPr>
            <w:tcW w:w="38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6E4F" w:rsidRPr="004415ED" w:rsidRDefault="00596E4F" w:rsidP="00E60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Семинары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E604F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96E4F" w:rsidRPr="004415ED" w:rsidTr="00E604F8">
        <w:trPr>
          <w:trHeight w:val="390"/>
        </w:trPr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6E4F" w:rsidRPr="004415ED" w:rsidRDefault="00596E4F" w:rsidP="00596E4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596E4F" w:rsidRPr="00BD7954" w:rsidTr="00E604F8"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  <w:r w:rsidRPr="0099178C">
              <w:rPr>
                <w:b/>
                <w:sz w:val="20"/>
                <w:szCs w:val="20"/>
              </w:rPr>
              <w:t>ПК 1.2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 w:rsidRPr="0099178C">
              <w:rPr>
                <w:b/>
                <w:sz w:val="20"/>
                <w:szCs w:val="20"/>
              </w:rPr>
              <w:t>ПК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9178C">
              <w:rPr>
                <w:b/>
                <w:sz w:val="20"/>
                <w:szCs w:val="20"/>
              </w:rPr>
              <w:t>1.6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2.2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2.4</w:t>
            </w:r>
          </w:p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2.5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96E4F" w:rsidRPr="006A513C" w:rsidRDefault="00596E4F" w:rsidP="00E604F8">
            <w:r>
              <w:t>МДК.02</w:t>
            </w:r>
            <w:r w:rsidR="007B0BEB">
              <w:t>.</w:t>
            </w:r>
            <w:r>
              <w:t>01 Технология изготовления лекарственных форм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F24D08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420</w:t>
            </w: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280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52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76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140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108</w:t>
            </w:r>
          </w:p>
        </w:tc>
      </w:tr>
      <w:tr w:rsidR="00596E4F" w:rsidRPr="00BD7954" w:rsidTr="00E604F8"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1.6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2.3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2.4</w:t>
            </w:r>
          </w:p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96E4F" w:rsidRPr="002D0D60" w:rsidRDefault="00596E4F" w:rsidP="00E604F8">
            <w:r>
              <w:t>МДК.02</w:t>
            </w:r>
            <w:r w:rsidR="007B0BEB">
              <w:t>.</w:t>
            </w:r>
            <w:r>
              <w:t xml:space="preserve">02 Контроль качества лекарственных средств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F24D08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318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212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80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44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88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106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36</w:t>
            </w:r>
          </w:p>
        </w:tc>
      </w:tr>
      <w:tr w:rsidR="00596E4F" w:rsidRPr="00BD7954" w:rsidTr="00E604F8">
        <w:trPr>
          <w:trHeight w:val="338"/>
        </w:trPr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96E4F" w:rsidRPr="00575CC9" w:rsidRDefault="00596E4F" w:rsidP="00E604F8">
            <w:r>
              <w:t>Производственная практика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144</w:t>
            </w:r>
          </w:p>
        </w:tc>
        <w:tc>
          <w:tcPr>
            <w:tcW w:w="2464" w:type="pct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914627" w:rsidP="00F24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F24D08" w:rsidP="00F24D08">
            <w:pPr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144</w:t>
            </w:r>
          </w:p>
        </w:tc>
      </w:tr>
      <w:tr w:rsidR="00F24D08" w:rsidRPr="00F24D08" w:rsidTr="00E604F8">
        <w:trPr>
          <w:trHeight w:val="46"/>
        </w:trPr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D08" w:rsidRPr="00F24D08" w:rsidRDefault="00F24D08" w:rsidP="00E604F8">
            <w:pPr>
              <w:pStyle w:val="23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4D08" w:rsidRPr="00F24D08" w:rsidRDefault="00F24D08" w:rsidP="00E604F8">
            <w:pPr>
              <w:pStyle w:val="23"/>
              <w:widowControl w:val="0"/>
              <w:ind w:left="0" w:firstLine="0"/>
              <w:jc w:val="both"/>
              <w:rPr>
                <w:b/>
              </w:rPr>
            </w:pPr>
            <w:r w:rsidRPr="00F24D08">
              <w:rPr>
                <w:b/>
              </w:rPr>
              <w:t>Всего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882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492</w:t>
            </w:r>
          </w:p>
        </w:tc>
        <w:tc>
          <w:tcPr>
            <w:tcW w:w="33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246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144</w:t>
            </w:r>
          </w:p>
        </w:tc>
      </w:tr>
    </w:tbl>
    <w:p w:rsidR="00596E4F" w:rsidRDefault="00596E4F" w:rsidP="000F294D"/>
    <w:p w:rsidR="007B0BEB" w:rsidRPr="007B0BEB" w:rsidRDefault="000F294D" w:rsidP="007B0BEB">
      <w:r w:rsidRPr="007B0BEB">
        <w:t>Промежуточная аттестация в форме:</w:t>
      </w:r>
      <w:r w:rsidR="00F24D08" w:rsidRPr="007B0BEB">
        <w:t xml:space="preserve"> </w:t>
      </w:r>
    </w:p>
    <w:p w:rsidR="007B0BEB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 xml:space="preserve">МДК.02.01 Технология изготовления лекарственных форм  - </w:t>
      </w:r>
      <w:r w:rsidR="000F294D" w:rsidRPr="007B0BEB">
        <w:t>зачет</w:t>
      </w:r>
      <w:r w:rsidRPr="007B0BEB">
        <w:t xml:space="preserve">, </w:t>
      </w:r>
      <w:r w:rsidR="00D151BC" w:rsidRPr="007B0BEB">
        <w:t xml:space="preserve">экзамен </w:t>
      </w:r>
    </w:p>
    <w:p w:rsidR="000F294D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>МДК.02.02 Контроль качества лекарственных средств – зачет, экзамен</w:t>
      </w:r>
    </w:p>
    <w:p w:rsidR="007B0BEB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>Производственная практика – дифференцированный зачет</w:t>
      </w:r>
    </w:p>
    <w:p w:rsidR="007B0BEB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>ПМ.02 «Изготовление лекарственных форм и проведение обязательных видов внутриаптечного контроля»»</w:t>
      </w:r>
      <w:r>
        <w:t xml:space="preserve"> - экзамен</w:t>
      </w:r>
    </w:p>
    <w:p w:rsidR="007B0BEB" w:rsidRPr="000F294D" w:rsidRDefault="007B0BEB" w:rsidP="007B0BEB">
      <w:pPr>
        <w:pStyle w:val="aa"/>
      </w:pPr>
    </w:p>
    <w:p w:rsidR="00093A97" w:rsidRPr="000F294D" w:rsidRDefault="00093A97" w:rsidP="00093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0F294D" w:rsidRPr="000F294D" w:rsidRDefault="000F294D" w:rsidP="00093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C5506A" w:rsidRPr="007B0BEB" w:rsidRDefault="00E604F8" w:rsidP="007D740B">
      <w:pPr>
        <w:pStyle w:val="2"/>
        <w:rPr>
          <w:sz w:val="20"/>
          <w:szCs w:val="20"/>
        </w:rPr>
      </w:pPr>
      <w:r>
        <w:br w:type="page"/>
      </w:r>
      <w:bookmarkStart w:id="26" w:name="_Toc460529374"/>
      <w:bookmarkStart w:id="27" w:name="_Toc1549378"/>
      <w:r w:rsidR="007D740B" w:rsidRPr="007B0BEB">
        <w:rPr>
          <w:sz w:val="20"/>
          <w:szCs w:val="20"/>
        </w:rPr>
        <w:lastRenderedPageBreak/>
        <w:t xml:space="preserve">2.2. </w:t>
      </w:r>
      <w:r w:rsidR="00C5506A" w:rsidRPr="007B0BEB">
        <w:rPr>
          <w:sz w:val="20"/>
          <w:szCs w:val="20"/>
        </w:rPr>
        <w:t>Содержание обучения по профессиональному модулю (ПМ)</w:t>
      </w:r>
      <w:bookmarkEnd w:id="26"/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6877"/>
        <w:gridCol w:w="917"/>
      </w:tblGrid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Содержание учебного материала и практические занятия, самостоятельная работа обучающихся, курсовая работа (проект)</w:t>
            </w:r>
            <w:r w:rsidRPr="007B0BEB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  <w:lang w:val="en-US"/>
              </w:rPr>
              <w:t>IV семестр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001D05">
            <w:pPr>
              <w:jc w:val="both"/>
              <w:rPr>
                <w:b/>
                <w:sz w:val="20"/>
                <w:szCs w:val="20"/>
              </w:rPr>
            </w:pPr>
            <w:bookmarkStart w:id="28" w:name="_Toc460529375"/>
            <w:bookmarkStart w:id="29" w:name="_Toc460529461"/>
            <w:bookmarkStart w:id="30" w:name="_Toc460529512"/>
            <w:r w:rsidRPr="007B0BEB">
              <w:rPr>
                <w:b/>
                <w:sz w:val="20"/>
                <w:szCs w:val="20"/>
              </w:rPr>
              <w:t>МДК 02.01. «Технология изготовления лекарственных форм»</w:t>
            </w:r>
            <w:bookmarkEnd w:id="28"/>
            <w:bookmarkEnd w:id="29"/>
            <w:bookmarkEnd w:id="30"/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rPr>
          <w:trHeight w:val="331"/>
        </w:trPr>
        <w:tc>
          <w:tcPr>
            <w:tcW w:w="1242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02.01.1. Введение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16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1.1. Государственное нормирование качества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Предмет фармацевтическая технология (Фармтехнология).</w:t>
            </w:r>
          </w:p>
          <w:p w:rsidR="00746C9C" w:rsidRPr="007B0BEB" w:rsidRDefault="00746C9C" w:rsidP="00680504">
            <w:pPr>
              <w:snapToGrid w:val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Государственное нормирование качества лекарственных средств. Государственная фармакопея (ГФ). Понятие о дозах. Классификация доз. Приказы регламентирующие правила работы фармацевта по приёму  рецептов, изготовлению и хранению лекарственных препаратов.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</w:t>
            </w:r>
            <w:r w:rsidRPr="007B0BEB">
              <w:rPr>
                <w:sz w:val="20"/>
                <w:szCs w:val="20"/>
              </w:rPr>
              <w:t xml:space="preserve"> «Государственное нормирование качества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1</w:t>
            </w:r>
            <w:r w:rsidRPr="007B0BEB">
              <w:rPr>
                <w:sz w:val="20"/>
                <w:szCs w:val="20"/>
              </w:rPr>
              <w:t xml:space="preserve"> «Государственное нормирование качества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 1 </w:t>
            </w:r>
            <w:r w:rsidRPr="007B0BEB">
              <w:rPr>
                <w:sz w:val="20"/>
                <w:szCs w:val="20"/>
              </w:rPr>
              <w:t>«Государственное нормирование качества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1.2. Дозирование в фармацевтической технологии. Оформление и упаковка лекарственных средств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Оформление лекарственных форм.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Средства для упаковки лекарственных препаратов. Виды и назначение. Способы обработки.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4305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</w:t>
            </w:r>
            <w:r w:rsidRPr="007B0BEB">
              <w:rPr>
                <w:sz w:val="20"/>
                <w:szCs w:val="20"/>
              </w:rPr>
              <w:t xml:space="preserve"> «Оформление и упаковка лекарственных форм»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2</w:t>
            </w:r>
            <w:r w:rsidRPr="007B0BEB">
              <w:rPr>
                <w:sz w:val="20"/>
                <w:szCs w:val="20"/>
              </w:rPr>
              <w:t xml:space="preserve"> «Дозирование в фармацевтической технологии. Средства для упаковки»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2</w:t>
            </w:r>
            <w:r w:rsidRPr="007B0BEB">
              <w:rPr>
                <w:sz w:val="20"/>
                <w:szCs w:val="20"/>
              </w:rPr>
              <w:t xml:space="preserve"> «Дозирование в фармацевтической технологии. Средства для упаковки»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8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22FB7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Оформление рефератов. 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История развития технологии лекарственных форм.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Биофармация как теоретическая основа фармацевтической технологии.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Нормирование условий изготовления лекарственных препаратов.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Регламентация условий, обеспечивающих технику безопасности и охрану труда персонала аптек.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2. Работа с учебной литературой </w:t>
            </w:r>
          </w:p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Создание презентаций: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 - Связь основных терминов  технологии лекарственных форм  с терминами других отраслей науки.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 – Взаимосвязь основных понятий и терминов технологии лекарственных форм. 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- Структура рецепта. 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02.01.2.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Изготовление твердых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40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2.1. Порошки как лекарственная форма.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 xml:space="preserve">Порошки как  лекарственная форма. Требования ГФ к порошкам. Классификация порошков. Способы выписывания рецептов на порошки.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Теоретическое занятие №3</w:t>
            </w:r>
            <w:r w:rsidRPr="007B0BEB">
              <w:rPr>
                <w:bCs/>
                <w:sz w:val="20"/>
                <w:szCs w:val="20"/>
              </w:rPr>
              <w:t xml:space="preserve"> «Порошки как лекарственная форма»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3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как лекарственная форма»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9F1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2.2. Изготовление простых и сложных, дозированных и недозированных порошков.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Правила изготовления простых дозированных и недозированных порошков. Правила изготовления сложных дозированных и недозированных порошков. Оформление и отпуск порошков.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9F1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№4</w:t>
            </w:r>
            <w:r w:rsidRPr="007B0BEB">
              <w:rPr>
                <w:sz w:val="20"/>
                <w:szCs w:val="20"/>
              </w:rPr>
              <w:t xml:space="preserve"> «Изготовление простых и сложных, дозированных и недозированных порошков»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3</w:t>
            </w:r>
            <w:r w:rsidRPr="007B0BEB">
              <w:rPr>
                <w:rFonts w:eastAsia="Calibri"/>
                <w:bCs/>
                <w:sz w:val="20"/>
                <w:szCs w:val="20"/>
              </w:rPr>
              <w:t>«Приготовление простых и сложных порошков»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2.3. Изготовление порошков с ядовитыми и сильнодействующими </w:t>
            </w:r>
            <w:r w:rsidRPr="007B0BEB">
              <w:rPr>
                <w:b/>
                <w:sz w:val="20"/>
                <w:szCs w:val="20"/>
              </w:rPr>
              <w:lastRenderedPageBreak/>
              <w:t xml:space="preserve">лекарственными средствами.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 xml:space="preserve">Изготовление порошков с сильнодействующими и ядовитыми веществами, тритурации. </w:t>
            </w:r>
            <w:r w:rsidRPr="007B0BEB">
              <w:rPr>
                <w:bCs/>
                <w:sz w:val="20"/>
                <w:szCs w:val="20"/>
              </w:rPr>
              <w:t xml:space="preserve">Проверка доз в порошках. </w:t>
            </w:r>
            <w:r w:rsidRPr="007B0BEB">
              <w:rPr>
                <w:sz w:val="20"/>
                <w:szCs w:val="20"/>
              </w:rPr>
              <w:t>Оформление и отпуск порошков.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«Изготовление порошков с ядовитыми и силь</w:t>
            </w:r>
            <w:r w:rsidRPr="007B0BEB">
              <w:rPr>
                <w:sz w:val="20"/>
                <w:szCs w:val="20"/>
              </w:rPr>
              <w:lastRenderedPageBreak/>
              <w:t>нодействующими лекарственными средствами»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с сильнодействующими веществами и экстрактами»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с сильнодействующими веществами и экстрактом красавки»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«Тритурации. Порошки с ядовитыми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«Приготовление порошков с ядовитыми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2.4. Изготовление порошков с красящими, пахучими, труднопорошкуемыми и легковесными средствами. Порошки с полуфабрикатами. 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порошков с красящими, пахучими, легковесными, трудноизмельчаемыми веществами. Порошки с полуфабрикатами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«Изготовление порошков с красящими, пахучими, труднопорошкуемыми и легковесными средствами. Порошки с полуфабрикатами»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</w:t>
            </w:r>
            <w:r w:rsidRPr="007B0BEB">
              <w:rPr>
                <w:sz w:val="20"/>
                <w:szCs w:val="20"/>
              </w:rPr>
              <w:t>Порошки с красящими, пахучими, труднопорошкуемыми и легковесными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«Приготовление порошков </w:t>
            </w:r>
            <w:r w:rsidRPr="007B0BEB">
              <w:rPr>
                <w:sz w:val="20"/>
                <w:szCs w:val="20"/>
              </w:rPr>
              <w:t>с красящими, пахучими, труднопорошкуемыми и легковесными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516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7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Обобщающее занятие по разделу «</w:t>
            </w:r>
            <w:r w:rsidRPr="007B0BEB">
              <w:rPr>
                <w:sz w:val="20"/>
                <w:szCs w:val="20"/>
              </w:rPr>
              <w:t>Изготовление твердых лекарственных форм</w:t>
            </w:r>
            <w:r w:rsidRPr="007B0BEB">
              <w:rPr>
                <w:rFonts w:eastAsia="Calibri"/>
                <w:bCs/>
                <w:sz w:val="20"/>
                <w:szCs w:val="20"/>
              </w:rPr>
              <w:t>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7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с полуфабрикатами. Работа со средствами малой механизации»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2.5. Лекарственно-растительные сборы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Сборы</w:t>
            </w:r>
            <w:r w:rsidRPr="007B0BEB">
              <w:rPr>
                <w:sz w:val="20"/>
                <w:szCs w:val="20"/>
              </w:rPr>
              <w:t xml:space="preserve"> как  лекарственная форма. Требования ГФ к степени измельчения лекарственного растительного сырья, виды упаковки сборов.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 7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</w:t>
            </w:r>
            <w:r w:rsidRPr="007B0BEB">
              <w:rPr>
                <w:sz w:val="20"/>
                <w:szCs w:val="20"/>
              </w:rPr>
              <w:t>Лекарственно-растительные сборы»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20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1. Решение профессиональных задач по изготовлению, оформлению и отпуску.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2. Выполнение расчетов и описание технологии изготовления лекарственных форм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Составление схемы порядка смешивания веществ при изготовлении порошков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Работа с учебной литературой.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9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02.01.3.</w:t>
            </w:r>
          </w:p>
          <w:p w:rsidR="00746C9C" w:rsidRPr="007B0BEB" w:rsidRDefault="00746C9C" w:rsidP="00626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Изготовление жидких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102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3.1. Растворы. Общая характеристика.</w:t>
            </w:r>
            <w:r w:rsidRPr="007B0BEB">
              <w:rPr>
                <w:rFonts w:eastAsia="Calibri"/>
                <w:b/>
                <w:sz w:val="20"/>
                <w:szCs w:val="20"/>
              </w:rPr>
              <w:t xml:space="preserve"> Истинные растворы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Жидкие лекарственные формы. Характеристика. Классификация. Растворители. Вода очищенная. Истинные растворы.  Свойства истинных растворов. Обозначение концентраций. Способы прописывания рецептов. Общие правила изготовления растворов. </w:t>
            </w:r>
          </w:p>
          <w:p w:rsidR="00746C9C" w:rsidRPr="007B0BEB" w:rsidRDefault="00746C9C" w:rsidP="00C23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растворов, содержащих одно или несколько твердых веществ</w:t>
            </w:r>
            <w:r w:rsidR="00C233AA" w:rsidRPr="007B0BEB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8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bCs/>
                <w:sz w:val="20"/>
                <w:szCs w:val="20"/>
              </w:rPr>
              <w:t>Растворы. Общая характеристика.</w:t>
            </w:r>
            <w:r w:rsidRPr="007B0BEB">
              <w:rPr>
                <w:rFonts w:eastAsia="Calibri"/>
                <w:sz w:val="20"/>
                <w:szCs w:val="20"/>
              </w:rPr>
              <w:t xml:space="preserve"> Истинные растворы</w:t>
            </w:r>
            <w:r w:rsidRPr="007B0BEB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№8</w:t>
            </w:r>
            <w:r w:rsidRPr="007B0BEB">
              <w:rPr>
                <w:sz w:val="20"/>
                <w:szCs w:val="20"/>
              </w:rPr>
              <w:t xml:space="preserve"> «Растворы. Общая характеристика»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8</w:t>
            </w:r>
            <w:r w:rsidRPr="007B0BEB">
              <w:rPr>
                <w:sz w:val="20"/>
                <w:szCs w:val="20"/>
              </w:rPr>
              <w:t xml:space="preserve"> «Изготовление одно- и многокомпонентных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3.2. </w:t>
            </w:r>
            <w:r w:rsidRPr="007B0BEB">
              <w:rPr>
                <w:rFonts w:eastAsia="Calibri"/>
                <w:b/>
                <w:sz w:val="20"/>
                <w:szCs w:val="20"/>
              </w:rPr>
              <w:t>Концентрированные растворы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Концентрированные растворы для бюреточных систем. </w:t>
            </w:r>
          </w:p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растворов с использованием концентратов.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9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sz w:val="20"/>
                <w:szCs w:val="20"/>
              </w:rPr>
              <w:t>Концентрированные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9</w:t>
            </w:r>
            <w:r w:rsidRPr="007B0BEB">
              <w:rPr>
                <w:sz w:val="20"/>
                <w:szCs w:val="20"/>
              </w:rPr>
              <w:t xml:space="preserve"> «Концентрированные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9</w:t>
            </w:r>
            <w:r w:rsidRPr="007B0BEB">
              <w:rPr>
                <w:sz w:val="20"/>
                <w:szCs w:val="20"/>
              </w:rPr>
              <w:t xml:space="preserve"> «Изготовление концентрированных растворов, изготовление растворов с использованием концентратов»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3.3. Особые случаи изготовления растворов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Особые случаи изготовления растворов.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№10</w:t>
            </w:r>
            <w:r w:rsidRPr="007B0BEB">
              <w:rPr>
                <w:sz w:val="20"/>
                <w:szCs w:val="20"/>
              </w:rPr>
              <w:t xml:space="preserve"> «Особые случаи изготовления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№10</w:t>
            </w:r>
            <w:r w:rsidRPr="007B0BEB">
              <w:rPr>
                <w:sz w:val="20"/>
                <w:szCs w:val="20"/>
              </w:rPr>
              <w:t xml:space="preserve"> «Особые случаи изготовления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№10</w:t>
            </w:r>
            <w:r w:rsidRPr="007B0BEB">
              <w:rPr>
                <w:sz w:val="20"/>
                <w:szCs w:val="20"/>
              </w:rPr>
              <w:t xml:space="preserve"> «Особые случаи изготовления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rPr>
          <w:trHeight w:val="478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3.4. </w:t>
            </w:r>
            <w:r w:rsidRPr="007B0BEB">
              <w:rPr>
                <w:rFonts w:eastAsia="Calibri"/>
                <w:b/>
                <w:sz w:val="20"/>
                <w:szCs w:val="20"/>
              </w:rPr>
              <w:t>Стандартные жидкие препараты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Разбавление стандартных жидких препаратов.  Сиропы и ароматные воды.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rPr>
          <w:trHeight w:val="147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№11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sz w:val="20"/>
                <w:szCs w:val="20"/>
              </w:rPr>
              <w:t>Стандартные жидкие препараты»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rPr>
          <w:trHeight w:val="267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№11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sz w:val="20"/>
                <w:szCs w:val="20"/>
              </w:rPr>
              <w:t>Стандартные жидкие препараты»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№11</w:t>
            </w:r>
            <w:r w:rsidRPr="007B0BEB">
              <w:rPr>
                <w:sz w:val="20"/>
                <w:szCs w:val="20"/>
              </w:rPr>
              <w:t xml:space="preserve"> «Разбавление стандартных препаратов»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№12</w:t>
            </w:r>
            <w:r w:rsidRPr="007B0BEB">
              <w:rPr>
                <w:sz w:val="20"/>
                <w:szCs w:val="20"/>
              </w:rPr>
              <w:t xml:space="preserve"> «Микстуры»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№12</w:t>
            </w:r>
            <w:r w:rsidRPr="007B0BEB">
              <w:rPr>
                <w:sz w:val="20"/>
                <w:szCs w:val="20"/>
              </w:rPr>
              <w:t xml:space="preserve"> «Изготовление микстур»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  <w:lang w:val="en-US"/>
              </w:rPr>
              <w:t xml:space="preserve">V </w:t>
            </w:r>
            <w:r w:rsidRPr="007B0BEB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3.5. Неводные растворы. Капли.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Растворители. Изготовление растворов на растворителях дозируемых по массе (масла, глицерин, димексид, и др.). Изготовление спиртовых растворов. Изготовление масляных и глицериновых растворов.</w:t>
            </w:r>
          </w:p>
          <w:p w:rsidR="00C233AA" w:rsidRPr="007B0BEB" w:rsidRDefault="00746C9C" w:rsidP="00C233AA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капель, содержащих одно или несколько твёрдых ве</w:t>
            </w:r>
            <w:r w:rsidR="00C233AA" w:rsidRPr="007B0BEB">
              <w:rPr>
                <w:sz w:val="20"/>
                <w:szCs w:val="20"/>
              </w:rPr>
              <w:t>ществ.</w:t>
            </w:r>
          </w:p>
          <w:p w:rsidR="00746C9C" w:rsidRPr="007B0BEB" w:rsidRDefault="00746C9C" w:rsidP="00C233AA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капель из концентратов. Изготовление спиртовых капель.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</w:t>
            </w:r>
            <w:r w:rsidRPr="007B0BEB">
              <w:rPr>
                <w:sz w:val="20"/>
                <w:szCs w:val="20"/>
              </w:rPr>
              <w:t xml:space="preserve"> «Неводные растворы. Капли»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</w:t>
            </w:r>
            <w:r w:rsidRPr="007B0BEB">
              <w:rPr>
                <w:sz w:val="20"/>
                <w:szCs w:val="20"/>
              </w:rPr>
              <w:t xml:space="preserve"> «Неводные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</w:t>
            </w:r>
            <w:r w:rsidRPr="007B0BEB">
              <w:rPr>
                <w:sz w:val="20"/>
                <w:szCs w:val="20"/>
              </w:rPr>
              <w:t xml:space="preserve"> «Изготовление растворов на неводных растворителях»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</w:t>
            </w:r>
            <w:r w:rsidRPr="007B0BEB">
              <w:rPr>
                <w:sz w:val="20"/>
                <w:szCs w:val="20"/>
              </w:rPr>
              <w:t xml:space="preserve"> </w:t>
            </w:r>
            <w:r w:rsidRPr="007B0BEB">
              <w:rPr>
                <w:b/>
                <w:sz w:val="20"/>
                <w:szCs w:val="20"/>
              </w:rPr>
              <w:t>№2</w:t>
            </w:r>
            <w:r w:rsidRPr="007B0BEB">
              <w:rPr>
                <w:sz w:val="20"/>
                <w:szCs w:val="20"/>
              </w:rPr>
              <w:t xml:space="preserve"> «Капли»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</w:t>
            </w:r>
            <w:r w:rsidRPr="007B0BEB">
              <w:rPr>
                <w:sz w:val="20"/>
                <w:szCs w:val="20"/>
              </w:rPr>
              <w:t xml:space="preserve"> «Изготовление капель для внутреннего и наружного применения»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3.6. Растворы высокомолекулярных соединений (ВМС). Коллоидные растворы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Свойства и изготовление растворов ВМС.  Коллоидные растворы. Свойства и приготовление. Изготовление растворов протаргола, колларгола, ихтиола.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bCs/>
                <w:sz w:val="20"/>
                <w:szCs w:val="20"/>
              </w:rPr>
              <w:t>Растворы высокомолекулярных соединений (ВМС). Коллоидные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№3</w:t>
            </w:r>
            <w:r w:rsidRPr="007B0BEB">
              <w:rPr>
                <w:sz w:val="20"/>
                <w:szCs w:val="20"/>
              </w:rPr>
              <w:t xml:space="preserve"> «Растворы высокомолекулярных соединений»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№3</w:t>
            </w:r>
            <w:r w:rsidRPr="007B0BEB">
              <w:rPr>
                <w:sz w:val="20"/>
                <w:szCs w:val="20"/>
              </w:rPr>
              <w:t xml:space="preserve"> «Изготовление растворов высокомолекулярных соединений»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№4</w:t>
            </w:r>
            <w:r w:rsidRPr="007B0BEB">
              <w:rPr>
                <w:sz w:val="20"/>
                <w:szCs w:val="20"/>
              </w:rPr>
              <w:t xml:space="preserve"> «Коллоидные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№4</w:t>
            </w:r>
            <w:r w:rsidRPr="007B0BEB">
              <w:rPr>
                <w:sz w:val="20"/>
                <w:szCs w:val="20"/>
              </w:rPr>
              <w:t xml:space="preserve"> «Изготовление коллоидных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3.7.</w:t>
            </w:r>
          </w:p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Суспензии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Суспензии. Определение, свойства, случаи образования. Факторы, влияющие на устойчивость суспензий. Изготовление суспензий методом конденсации. Изготовление суспензий методом диспергирования из лиофильных и лиофобных веществ. Хранение и отпуск суспензий.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№3</w:t>
            </w:r>
            <w:r w:rsidRPr="007B0BEB">
              <w:rPr>
                <w:sz w:val="20"/>
                <w:szCs w:val="20"/>
              </w:rPr>
              <w:t xml:space="preserve"> «Суспензии»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№5</w:t>
            </w:r>
            <w:r w:rsidRPr="007B0BEB">
              <w:rPr>
                <w:sz w:val="20"/>
                <w:szCs w:val="20"/>
              </w:rPr>
              <w:t xml:space="preserve"> «Суспензии»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№5</w:t>
            </w:r>
            <w:r w:rsidRPr="007B0BEB">
              <w:rPr>
                <w:sz w:val="20"/>
                <w:szCs w:val="20"/>
              </w:rPr>
              <w:t xml:space="preserve"> «Изготовление суспензий конденсационным и дисперсионным способом»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3.8. </w:t>
            </w:r>
          </w:p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 Эмульсии</w:t>
            </w:r>
          </w:p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Характеристика эмульсий. Эмульгаторы. Изготовление масляных эмульсий. Хранение и отпуск. Введение лекарственных веществ в эмульсии.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№4</w:t>
            </w:r>
            <w:r w:rsidRPr="007B0BEB">
              <w:rPr>
                <w:sz w:val="20"/>
                <w:szCs w:val="20"/>
              </w:rPr>
              <w:t xml:space="preserve"> «Эмульсии»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№6</w:t>
            </w:r>
            <w:r w:rsidRPr="007B0BEB">
              <w:rPr>
                <w:sz w:val="20"/>
                <w:szCs w:val="20"/>
              </w:rPr>
              <w:t xml:space="preserve"> «Эмульсии»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№6</w:t>
            </w:r>
            <w:r w:rsidRPr="007B0BEB">
              <w:rPr>
                <w:sz w:val="20"/>
                <w:szCs w:val="20"/>
              </w:rPr>
              <w:t xml:space="preserve"> «Изготовление  масляных и семенных эмульсий»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3.9.</w:t>
            </w:r>
          </w:p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Водные извлечения.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Настои и отвары. Характеристика лекарственной формы. Сущность извлечения. Факторы, влияющие на процесс извлечения. Аппаратура. Состав лекарственного растительного сырья. Изготовление водных извлечений из сырья содержащего: эфирные масла, сапонины, антрагликозиды, дубильные вещества, фенолгликозиды. Изготовление водных извлечений из сырья, содержащего слизи. Изготовление водных извлечений из экстрактов-концентратов.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«Водные извлечения»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№7</w:t>
            </w:r>
            <w:r w:rsidRPr="007B0BEB">
              <w:rPr>
                <w:sz w:val="20"/>
                <w:szCs w:val="20"/>
              </w:rPr>
              <w:t xml:space="preserve"> «Настои»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№7</w:t>
            </w:r>
            <w:r w:rsidRPr="007B0BEB">
              <w:rPr>
                <w:sz w:val="20"/>
                <w:szCs w:val="20"/>
              </w:rPr>
              <w:t xml:space="preserve"> «Изготовление настоев»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№8</w:t>
            </w:r>
            <w:r w:rsidRPr="007B0BEB">
              <w:rPr>
                <w:sz w:val="20"/>
                <w:szCs w:val="20"/>
              </w:rPr>
              <w:t xml:space="preserve"> «Отвары»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№8</w:t>
            </w:r>
            <w:r w:rsidRPr="007B0BEB">
              <w:rPr>
                <w:sz w:val="20"/>
                <w:szCs w:val="20"/>
              </w:rPr>
              <w:t xml:space="preserve"> «Изготовление отваров»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№9</w:t>
            </w:r>
            <w:r w:rsidRPr="007B0BEB">
              <w:rPr>
                <w:sz w:val="20"/>
                <w:szCs w:val="20"/>
              </w:rPr>
              <w:t xml:space="preserve"> Обобщающее занятие по разделу «Жидкие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№9</w:t>
            </w:r>
            <w:r w:rsidRPr="007B0BEB">
              <w:rPr>
                <w:sz w:val="20"/>
                <w:szCs w:val="20"/>
              </w:rPr>
              <w:t xml:space="preserve"> «Изготовление водных вытяжек из сырья, содержащего слизи, из экстрактов- концентратов»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51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1. Создание презентаций: «Строение коллоидных частиц», « Типы эмульсий», «Структура ВМС»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2. Оформление рефератов: « Сущность извлечения действующих веществ из лекарственного растительного сырья», «ВМС- свойства и применение в технологии лекарственных форм»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D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3. Работа с учебной литературой и изучение приказа № </w:t>
            </w:r>
            <w:r w:rsidR="006D2561">
              <w:rPr>
                <w:sz w:val="20"/>
                <w:szCs w:val="20"/>
              </w:rPr>
              <w:t>751</w:t>
            </w:r>
            <w:r w:rsidR="00DC1EEA">
              <w:rPr>
                <w:sz w:val="20"/>
                <w:szCs w:val="20"/>
              </w:rPr>
              <w:t>н</w:t>
            </w:r>
            <w:r w:rsidRPr="007B0BEB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23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Выполнение расчетов и описание технологии изготовления лекарственных форм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13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5. Решение профессиональных задач по изготовлению, оформлению и отпус</w:t>
            </w:r>
            <w:r w:rsidRPr="007B0BEB">
              <w:rPr>
                <w:sz w:val="20"/>
                <w:szCs w:val="20"/>
              </w:rPr>
              <w:lastRenderedPageBreak/>
              <w:t>ку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10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02.01.4. Изготовление мягких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42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4.1. Мази. Пасты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Мази как лекарственная форма. Мазевые основы. Требования. Классификация мазевых основ. Гомогенные мази. Изготовление гетерогенных мазей суспензионного и эмульсионного типа. Изготовление комбинированных мазей. Пасты. Классификация. Изготовление.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«Мази: гомогенные и гетерогенные.  Пасты»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№10</w:t>
            </w:r>
            <w:r w:rsidRPr="007B0BEB">
              <w:rPr>
                <w:sz w:val="20"/>
                <w:szCs w:val="20"/>
              </w:rPr>
              <w:t xml:space="preserve"> «Мази. Характеристика. Гомогенные мази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№10</w:t>
            </w:r>
            <w:r w:rsidRPr="007B0BEB">
              <w:rPr>
                <w:sz w:val="20"/>
                <w:szCs w:val="20"/>
              </w:rPr>
              <w:t xml:space="preserve"> «Изготовление гомогенных мазей»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№11</w:t>
            </w:r>
            <w:r w:rsidRPr="007B0BEB">
              <w:rPr>
                <w:sz w:val="20"/>
                <w:szCs w:val="20"/>
              </w:rPr>
              <w:t xml:space="preserve"> «Суспензионные мази. Пасты»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№11</w:t>
            </w:r>
            <w:r w:rsidRPr="007B0BEB">
              <w:rPr>
                <w:sz w:val="20"/>
                <w:szCs w:val="20"/>
              </w:rPr>
              <w:t xml:space="preserve"> «Изготовление суспензионных мазей и паст»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№12</w:t>
            </w:r>
            <w:r w:rsidRPr="007B0BEB">
              <w:rPr>
                <w:sz w:val="20"/>
                <w:szCs w:val="20"/>
              </w:rPr>
              <w:t xml:space="preserve"> «Эмульсионные мази»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№12</w:t>
            </w:r>
            <w:r w:rsidRPr="007B0BEB">
              <w:rPr>
                <w:sz w:val="20"/>
                <w:szCs w:val="20"/>
              </w:rPr>
              <w:t xml:space="preserve"> «Изготовление эмульсионных мазей»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4.2. Комбинированные мази. Линименты.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комбинированных мазей.  Линименты. Характеристика. Классификация. Изготовление. Отпуск.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№7</w:t>
            </w:r>
            <w:r w:rsidRPr="007B0BEB">
              <w:rPr>
                <w:sz w:val="20"/>
                <w:szCs w:val="20"/>
              </w:rPr>
              <w:t xml:space="preserve"> « Комбинированные мази. Линименты»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№13</w:t>
            </w:r>
            <w:r w:rsidRPr="007B0BEB">
              <w:rPr>
                <w:sz w:val="20"/>
                <w:szCs w:val="20"/>
              </w:rPr>
              <w:t xml:space="preserve"> «Комбинированные мази. Линименты»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№13 </w:t>
            </w:r>
            <w:r w:rsidRPr="007B0BEB">
              <w:rPr>
                <w:sz w:val="20"/>
                <w:szCs w:val="20"/>
              </w:rPr>
              <w:t>«Изготовление комбинированных мазей и линиментов»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4.3. Суппозитории.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Суппозитории. Характеристика лекарственной формы. Основы для суппозиториев. Изготовление суппозиториев методом ручного выкатывания и выливания.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№8</w:t>
            </w:r>
            <w:r w:rsidRPr="007B0BEB">
              <w:rPr>
                <w:sz w:val="20"/>
                <w:szCs w:val="20"/>
              </w:rPr>
              <w:t xml:space="preserve"> «Суппозитории»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№14</w:t>
            </w:r>
            <w:r w:rsidRPr="007B0BEB">
              <w:rPr>
                <w:sz w:val="20"/>
                <w:szCs w:val="20"/>
              </w:rPr>
              <w:t xml:space="preserve"> «Суппозитории. Характеристика»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№14</w:t>
            </w:r>
            <w:r w:rsidRPr="007B0BEB">
              <w:rPr>
                <w:sz w:val="20"/>
                <w:szCs w:val="20"/>
              </w:rPr>
              <w:t xml:space="preserve"> «Изготовление суппозиториев методом выкатывания»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№15</w:t>
            </w:r>
            <w:r w:rsidRPr="007B0BEB">
              <w:rPr>
                <w:sz w:val="20"/>
                <w:szCs w:val="20"/>
              </w:rPr>
              <w:t xml:space="preserve"> «Обобщающее занятие по разделу «Мягкие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№15</w:t>
            </w:r>
            <w:r w:rsidRPr="007B0BEB">
              <w:rPr>
                <w:sz w:val="20"/>
                <w:szCs w:val="20"/>
              </w:rPr>
              <w:t xml:space="preserve"> «Изготовление суппозиториев методом выливания»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21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1. Работа с учебной литературой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9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2. Создание презентации или рефератов: «Требования к основам для мазей», «Классификация суппозиториев», «Классификация мазей», « Характеристика мазевых основ», « Значение состояния кожи на проявление фармакологического эффекта мази», « Характеристика основ для суппозиториев»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Выполнение расчетов и описание технологии изготовления лекарственных форм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Решение профессиональных задач по изготовлению, оформлению и отпуску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02.01.5. Изготовление стерильных и асептических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56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5.1. </w:t>
            </w:r>
          </w:p>
          <w:p w:rsidR="00746C9C" w:rsidRPr="007B0BEB" w:rsidRDefault="00746C9C" w:rsidP="00F41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Понятие о стерильности. Асептика.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Стерильные и асептические лекарственные формы. Характеристика. Понятие о стерильности. Методы стерилизации. Термические методы стерилизации.  Асептика. Создание асептических условий. Понятие о пирогенных веществах. Требования к субстанциям и растворителям.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№9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«Понятие о стерильности. Асептика»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№16</w:t>
            </w:r>
            <w:r w:rsidRPr="007B0BEB">
              <w:rPr>
                <w:sz w:val="20"/>
                <w:szCs w:val="20"/>
              </w:rPr>
              <w:t xml:space="preserve"> «Понятие о стерильности. Асептика»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5.2. </w:t>
            </w:r>
          </w:p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Растворы для инъекций. Физиологические растворы.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Растворы для инъекций. Требования к растворам. Типовая технологическая схема. Стабилизация растворов для инъекций. Оформление к отпуску. Физиологические растворы. Характеристика, особенности изготовления. Изотонирование растворов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№10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bCs/>
                <w:sz w:val="20"/>
                <w:szCs w:val="20"/>
              </w:rPr>
              <w:t>Растворы для инъекций. Физиологические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№16</w:t>
            </w:r>
            <w:r w:rsidRPr="007B0BEB">
              <w:rPr>
                <w:sz w:val="20"/>
                <w:szCs w:val="20"/>
              </w:rPr>
              <w:t xml:space="preserve"> «Изготовление растворов для инъекций не требующих стабилизации»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№17</w:t>
            </w:r>
            <w:r w:rsidRPr="007B0BEB">
              <w:rPr>
                <w:sz w:val="20"/>
                <w:szCs w:val="20"/>
              </w:rPr>
              <w:t xml:space="preserve"> «Стабилизация инъекционных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№17</w:t>
            </w:r>
            <w:r w:rsidRPr="007B0BEB">
              <w:rPr>
                <w:sz w:val="20"/>
                <w:szCs w:val="20"/>
              </w:rPr>
              <w:t xml:space="preserve"> «Изготовление растворов для инъекций требу</w:t>
            </w:r>
            <w:r w:rsidRPr="007B0BEB">
              <w:rPr>
                <w:sz w:val="20"/>
                <w:szCs w:val="20"/>
              </w:rPr>
              <w:lastRenderedPageBreak/>
              <w:t>ющих добавления стабилизаторов»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№18</w:t>
            </w:r>
            <w:r w:rsidRPr="007B0BEB">
              <w:rPr>
                <w:sz w:val="20"/>
                <w:szCs w:val="20"/>
              </w:rPr>
              <w:t xml:space="preserve"> «Растворы для инъекций с добавлением антиоксидантов»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№18</w:t>
            </w:r>
            <w:r w:rsidRPr="007B0BEB">
              <w:rPr>
                <w:sz w:val="20"/>
                <w:szCs w:val="20"/>
              </w:rPr>
              <w:t xml:space="preserve"> «Изготовление растворов для инъекций требующих добавления антиоксидантов»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№19</w:t>
            </w:r>
            <w:r w:rsidRPr="007B0BEB">
              <w:rPr>
                <w:sz w:val="20"/>
                <w:szCs w:val="20"/>
              </w:rPr>
              <w:t xml:space="preserve"> «Физиологическое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№19</w:t>
            </w:r>
            <w:r w:rsidRPr="007B0BEB">
              <w:rPr>
                <w:sz w:val="20"/>
                <w:szCs w:val="20"/>
              </w:rPr>
              <w:t xml:space="preserve"> «Изготовление физиологических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5.3.</w:t>
            </w:r>
          </w:p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Глазные лекарственные формы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Глазные лекарственные формы. Характеристика. Глазные капли. Требования. Изготовление. Хранение. Частная технология глазных капель и офтальмологических растворов. Изготовление глазных капель из концентратов. Глазные мази. Характеристика. Изготовление. Хранение. Отпуск.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№11</w:t>
            </w:r>
            <w:r w:rsidRPr="007B0BEB">
              <w:rPr>
                <w:sz w:val="20"/>
                <w:szCs w:val="20"/>
              </w:rPr>
              <w:t xml:space="preserve"> «Глазные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№20</w:t>
            </w:r>
            <w:r w:rsidRPr="007B0BEB">
              <w:rPr>
                <w:sz w:val="20"/>
                <w:szCs w:val="20"/>
              </w:rPr>
              <w:t xml:space="preserve"> «Глазные капли»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№20</w:t>
            </w:r>
            <w:r w:rsidRPr="007B0BEB">
              <w:rPr>
                <w:sz w:val="20"/>
                <w:szCs w:val="20"/>
              </w:rPr>
              <w:t xml:space="preserve"> «Изготовление глазных капель»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№21</w:t>
            </w:r>
            <w:r w:rsidRPr="007B0BEB">
              <w:rPr>
                <w:sz w:val="20"/>
                <w:szCs w:val="20"/>
              </w:rPr>
              <w:t xml:space="preserve"> Обобщающее занятие по разделу «Инъекционные и глазные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№21</w:t>
            </w:r>
            <w:r w:rsidRPr="007B0BEB">
              <w:rPr>
                <w:sz w:val="20"/>
                <w:szCs w:val="20"/>
              </w:rPr>
              <w:t xml:space="preserve"> «Глазные мази»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5.4.</w:t>
            </w:r>
          </w:p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Лекарственные формы с антибиотиками. Лекарственные формы для новорожденных детей и детей первого года жизни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 xml:space="preserve">Особенности изготовления лекарственных форм с антибиотиками. Требования к лекарственным формам для новорожденных и детей первого года жизни. Особенности детского организма. Характеристика лекарственных форм. </w:t>
            </w:r>
            <w:r w:rsidRPr="007B0BEB">
              <w:rPr>
                <w:sz w:val="20"/>
                <w:szCs w:val="20"/>
              </w:rPr>
              <w:t>Изготовление. Отпуск.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Хранение.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№12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«Лекарственные формы с антибиотиками. Лекарственные формы для новорожденных детей и детей первого года жизни»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№22</w:t>
            </w:r>
            <w:r w:rsidRPr="007B0BEB">
              <w:rPr>
                <w:sz w:val="20"/>
                <w:szCs w:val="20"/>
              </w:rPr>
              <w:t xml:space="preserve"> «Лекарственные формы с антибиотиками»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№22</w:t>
            </w:r>
            <w:r w:rsidRPr="007B0BEB">
              <w:rPr>
                <w:sz w:val="20"/>
                <w:szCs w:val="20"/>
              </w:rPr>
              <w:t xml:space="preserve"> «Изготовление лекарственных форм с антибиотиками»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№23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bCs/>
                <w:sz w:val="20"/>
                <w:szCs w:val="20"/>
              </w:rPr>
              <w:t>Лекарственные формы для новорожденных и детей первого года жизни.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№23</w:t>
            </w:r>
            <w:r w:rsidRPr="007B0BEB">
              <w:rPr>
                <w:sz w:val="20"/>
                <w:szCs w:val="20"/>
              </w:rPr>
              <w:t xml:space="preserve"> «Изготовление </w:t>
            </w:r>
            <w:r w:rsidRPr="007B0BEB">
              <w:rPr>
                <w:bCs/>
                <w:sz w:val="20"/>
                <w:szCs w:val="20"/>
              </w:rPr>
              <w:t>лекарственных форм для новорожденных и детей первого года жизни.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28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1. Оформление рефератов: «Стабилизирующие вспомогательные вещества», «Создание условий асептики в аптеке», «Химическая стерилизация», «Стерилизация фильтрованием», «УФ-стерилизация», «Вода для инъекций- получение, хранение»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2. Создание презентаций: «Классификация плазмозамещающих растворов», «Общая схема изготовления инъекционных растворов», «Устройство автоклава», «Источники микробной контаминации в аптеках», «Методы воздушной стерилизации»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Выполнение расчетов и описание технологии изготовления лекарственных форм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Решение профессиональных задач по изготовлению, оформлению и отпуску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5. Работа с учебной литературой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02.01.6. Лекарственные препараты промышленного производства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6.1.</w:t>
            </w:r>
          </w:p>
          <w:p w:rsidR="00746C9C" w:rsidRPr="007B0BEB" w:rsidRDefault="00746C9C" w:rsidP="00753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Современная промышленная фармтехнология. Галеновые и новогаленовые препараты.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Пути развития современной промышленной фармтехнологии. Настойки. Экстракты. Новогаленовые препараты.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№13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«Галеновые и новогаленовые препараты»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24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«Галеновые и новогаленовые препараты»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№24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«Настойки. Получение, хранение»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6.2.</w:t>
            </w:r>
          </w:p>
          <w:p w:rsidR="00746C9C" w:rsidRPr="007B0BEB" w:rsidRDefault="00746C9C" w:rsidP="00753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Таблетки. Драже. Гранулы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Таблетки. Драже. Гранулы.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№14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«Таблетки. Драже. Гранулы»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№25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«Таблетки. Драже. Гранулы»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Практические занятие № 25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«Составление технологического регламента на получение таблеток ацетилсалициловой кислоты»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6.3.</w:t>
            </w:r>
          </w:p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Мягкие, газообразные </w:t>
            </w:r>
            <w:r w:rsidRPr="007B0BEB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препараты. Пролонгированные лекарственные формы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lastRenderedPageBreak/>
              <w:t xml:space="preserve">Мягкие, газообразные препараты. Аэрозоли. Пластыри. Номенклатура. Требования к качеству. Упаковка. Хранение. Пролонгированные лекарственные </w:t>
            </w:r>
            <w:r w:rsidRPr="007B0BEB">
              <w:rPr>
                <w:rFonts w:eastAsia="Calibri"/>
                <w:bCs/>
                <w:sz w:val="20"/>
                <w:szCs w:val="20"/>
              </w:rPr>
              <w:lastRenderedPageBreak/>
              <w:t>формы.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B0B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</w:t>
            </w:r>
            <w:r w:rsidR="007B0BEB" w:rsidRPr="007B0BEB"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7B0BEB">
              <w:rPr>
                <w:rFonts w:eastAsia="Calibri"/>
                <w:b/>
                <w:bCs/>
                <w:sz w:val="20"/>
                <w:szCs w:val="20"/>
              </w:rPr>
              <w:t>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«Мягкие, газообразные препараты. Пролонгированные лекарственные формы»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№26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«Мягкие, газообразные препараты. Пролонгированные лекарственные формы»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№26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«Составление регламента на производства цинковой мази»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1. Создание презентаций  «Номенклатура фитопрепаратов», «Номенклатура настоек и экстрактов», «Получение таблеток», «Получение капсулированных лекарственных форм», «Получение аэрозолей», «Современные и пролонгированные лекарственные формы»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2. Оформление рефератов: “ Метод  мацерации”, “Метод перколяции  при изготовлении экстрактов”.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  Знакомство с РПО аптеки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2. Изготовление порошков.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3. Изготовление жидких лекарственных форм.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4. Изготовление мягких лекарственных форм.</w:t>
            </w:r>
          </w:p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5. Изготовление стерильных и асептических лекарственных форм.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102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br w:type="page"/>
              <w:t xml:space="preserve">МДК.02.02. Контроль качества лекарственных </w:t>
            </w:r>
          </w:p>
          <w:p w:rsidR="00746C9C" w:rsidRPr="007B0BEB" w:rsidRDefault="00746C9C" w:rsidP="00054AAE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средств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02.02.1 Стандартизация лекарственных средств. Контрольно-разрешительная система обеспечения качества лекарственных средств.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34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90073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1.1. Введение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955AE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 xml:space="preserve">Предмет и содержание фармацевтической химии. </w:t>
            </w:r>
            <w:r w:rsidRPr="007B0BEB">
              <w:rPr>
                <w:sz w:val="20"/>
                <w:szCs w:val="20"/>
              </w:rPr>
              <w:t xml:space="preserve">Основные понятия и термины. 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Современные проблемы и перспективы развития фармацевтической химии. </w:t>
            </w:r>
            <w:r w:rsidRPr="007B0BEB">
              <w:rPr>
                <w:sz w:val="20"/>
                <w:szCs w:val="20"/>
              </w:rPr>
              <w:t>Связь МДК с другими фармацевтическими дисциплинами. Классификация ЛС.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9007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955AE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 1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«Введение»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27066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1.2. Получение и создание лекарственных веществ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D0763">
            <w:pPr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 xml:space="preserve">Источники получения ЛС. </w:t>
            </w:r>
            <w:r w:rsidRPr="007B0BEB">
              <w:rPr>
                <w:sz w:val="20"/>
                <w:szCs w:val="20"/>
              </w:rPr>
              <w:t xml:space="preserve">Основные направления поиска и создания лекарственных средств. Доклинические, клинические испытания лекарственных средств.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2706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D076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 2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«Получение и создание лекарственных веществ»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1.3. Основные положения и документы, регламентирующие фармацевтический анализ.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17077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Государственная фармакопея. Международные стандарты, Европейская фармакопея.  Понятие ОФС, ФС, ФСП. Структура фармакопейной статьи.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17077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№3</w:t>
            </w:r>
            <w:r w:rsidRPr="007B0BEB">
              <w:rPr>
                <w:sz w:val="20"/>
                <w:szCs w:val="20"/>
              </w:rPr>
              <w:t xml:space="preserve"> «Основные положения и документы, регламентирующие фармацевтический анализ»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</w:t>
            </w:r>
            <w:r w:rsidRPr="007B0BEB">
              <w:rPr>
                <w:sz w:val="20"/>
                <w:szCs w:val="20"/>
              </w:rPr>
              <w:t xml:space="preserve"> «Получение и создание ЛС. </w:t>
            </w:r>
            <w:r w:rsidRPr="007B0BEB">
              <w:rPr>
                <w:rFonts w:eastAsia="Calibri"/>
                <w:bCs/>
                <w:sz w:val="20"/>
                <w:szCs w:val="20"/>
              </w:rPr>
              <w:t>Документы, регламентирующие фармацевтический анализ»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</w:t>
            </w:r>
            <w:r w:rsidRPr="007B0BEB">
              <w:rPr>
                <w:sz w:val="20"/>
                <w:szCs w:val="20"/>
              </w:rPr>
              <w:t xml:space="preserve"> «Работа с документами, регламентирующими фармацевтический анализ»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1.4. Государственная система контроля качества, эффективности и безопасности лекарственных средств.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Федеральный закон «Об обращении лекарственных средств». Контрольно-разрешительная система обеспечения качества лекарственных средств. Общие сведения об организации и проведении контроля на промышленных</w:t>
            </w:r>
            <w:r w:rsidRPr="007B0BEB">
              <w:rPr>
                <w:spacing w:val="-4"/>
                <w:sz w:val="20"/>
                <w:szCs w:val="20"/>
              </w:rPr>
              <w:t xml:space="preserve"> предприятиях медицинской промышленности и фармацевтических фабриках. 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Предварительный контроль. Выборочный контроль. Арбитражный контроль. </w:t>
            </w:r>
            <w:r w:rsidRPr="007B0BEB">
              <w:rPr>
                <w:sz w:val="20"/>
                <w:szCs w:val="20"/>
              </w:rPr>
              <w:t>Проблемы фальсификации лекарственных средств.</w:t>
            </w:r>
          </w:p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Микробиологический контроль, токсичность, стерильность, биоэквивалентность, биодоступность.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4</w:t>
            </w:r>
            <w:r w:rsidRPr="007B0BEB">
              <w:rPr>
                <w:sz w:val="20"/>
                <w:szCs w:val="20"/>
              </w:rPr>
              <w:t xml:space="preserve"> «Государственная система контроля качества, эффективности и безопасности лекарственных средств»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1.5. Сроки годности и стабилизация лекарственных средств.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Источники и причины недоброкачественности лекарственных средств. Сроки годности ЛС. Стабилизация ЛС. Химические процессы, происходящие при хранении ЛС. Стабилизаторы.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«Сроки годности и стабилизация лекарственных средств»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</w:t>
            </w:r>
            <w:r w:rsidRPr="007B0BEB">
              <w:rPr>
                <w:sz w:val="20"/>
                <w:szCs w:val="20"/>
              </w:rPr>
              <w:t xml:space="preserve"> «Государственная система контроля качества ЛС»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</w:t>
            </w:r>
            <w:r w:rsidRPr="007B0BEB">
              <w:rPr>
                <w:sz w:val="20"/>
                <w:szCs w:val="20"/>
              </w:rPr>
              <w:t xml:space="preserve"> «Работа с нормативно-технической  документацией регламентирующей качество ЛС»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1.6. Предупредительные мероприятия внутриаптечного контроля лекарственных форм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Санитарный режим в аптеке. Соблюдение условий и сроков годности ЛС. Правила оформления штангласов, концентратов, полуфабрикатов, внутриаптечных заготовок. Приемочный контроль. Контроль за технологическим и фармацевтическим порядком в аптеке.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«Предупредительные мероприятия внутриаптечного контроля лекарственных форм»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1.7. Внутриаптечный контроль качества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pacing w:val="-4"/>
                <w:sz w:val="20"/>
                <w:szCs w:val="20"/>
              </w:rPr>
              <w:t xml:space="preserve">Обязательные виды внутриаптечного контроля: письменный, органолептический, контроль при отпуске. Выборочные виды внутриаптечного контроля: опросный и физический. Химический контроль.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pacing w:val="-4"/>
                <w:sz w:val="20"/>
                <w:szCs w:val="20"/>
              </w:rPr>
            </w:pPr>
            <w:r w:rsidRPr="007B0BEB">
              <w:rPr>
                <w:b/>
                <w:spacing w:val="-4"/>
                <w:sz w:val="20"/>
                <w:szCs w:val="20"/>
              </w:rPr>
              <w:t xml:space="preserve">Теоретическое занятие № 7 </w:t>
            </w:r>
            <w:r w:rsidRPr="007B0BEB">
              <w:rPr>
                <w:spacing w:val="-4"/>
                <w:sz w:val="20"/>
                <w:szCs w:val="20"/>
              </w:rPr>
              <w:t>«</w:t>
            </w:r>
            <w:r w:rsidRPr="007B0BEB">
              <w:rPr>
                <w:sz w:val="20"/>
                <w:szCs w:val="20"/>
              </w:rPr>
              <w:t>Внутриаптечный контроль качества лекарственных форм»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1.8. Оценка качества лекарственных средств, изготовленных в аптеке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Требования, предъявляемые к экспресс-анализу, оценка качества твердых, мягких, жидких и стерильных лекарственных форм, изготавливаемых в аптеке.</w:t>
            </w:r>
          </w:p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Расчет норм отклонений, допустимых при изготовлении лекарственных форм в аптеке.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№8</w:t>
            </w:r>
            <w:r w:rsidRPr="007B0BEB">
              <w:rPr>
                <w:sz w:val="20"/>
                <w:szCs w:val="20"/>
              </w:rPr>
              <w:t xml:space="preserve"> «Оценка качества лекарственных средств, изготовленных в аптеке»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№3</w:t>
            </w:r>
            <w:r w:rsidRPr="007B0BEB">
              <w:rPr>
                <w:sz w:val="20"/>
                <w:szCs w:val="20"/>
              </w:rPr>
              <w:t xml:space="preserve"> «Внутриаптечный контроль лекарственных форм»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26C1F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№3</w:t>
            </w:r>
            <w:r w:rsidRPr="007B0BEB">
              <w:rPr>
                <w:sz w:val="20"/>
                <w:szCs w:val="20"/>
              </w:rPr>
              <w:t xml:space="preserve"> «Оценка качества лекарственных средств, изготовленных в аптеке»</w:t>
            </w:r>
          </w:p>
          <w:p w:rsidR="00F5383F" w:rsidRPr="007B0BEB" w:rsidRDefault="00F5383F" w:rsidP="00726C1F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Текущая аттестация № 1</w:t>
            </w:r>
            <w:r w:rsidRPr="007B0BEB">
              <w:rPr>
                <w:sz w:val="20"/>
                <w:szCs w:val="20"/>
              </w:rPr>
              <w:t xml:space="preserve"> </w:t>
            </w:r>
            <w:r w:rsidRPr="007B0BEB">
              <w:rPr>
                <w:b/>
                <w:i/>
                <w:sz w:val="20"/>
                <w:szCs w:val="20"/>
              </w:rPr>
              <w:t>«Нормативные документы, регламентирующие качество лекарственных средств. Виды внутриаптечного контроля качества лекарственных средств»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26C1F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254DB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Работа с учебной литературой;</w:t>
            </w:r>
          </w:p>
          <w:p w:rsidR="00746C9C" w:rsidRPr="007B0BEB" w:rsidRDefault="00746C9C" w:rsidP="00E254DB">
            <w:pPr>
              <w:numPr>
                <w:ilvl w:val="0"/>
                <w:numId w:val="16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Выполнение домашних заданий, создание опорных конспектов, графлогической структуры по темам; </w:t>
            </w:r>
          </w:p>
          <w:p w:rsidR="00746C9C" w:rsidRPr="007B0BEB" w:rsidRDefault="00746C9C" w:rsidP="00E254DB">
            <w:pPr>
              <w:numPr>
                <w:ilvl w:val="0"/>
                <w:numId w:val="16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Решение профессиональных задач по контролю качества жидких, твердых, мягких, стерильных лекарственных форм, составление обобщающих таблиц по темам;</w:t>
            </w:r>
          </w:p>
          <w:p w:rsidR="00746C9C" w:rsidRPr="007B0BEB" w:rsidRDefault="00746C9C" w:rsidP="00E254DB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Выполнение реферативных работ: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Предупредительные мероприятия внутриаптечного контроля качества лекарственных веществ.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Контроль качества лекарственных средств промышленного производства.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Стандартизация лекарственных средств.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Получение и создание лекарственных веществ.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Санитарные нормы.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Противоэпидемический режим. 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Правила получения, сбора, хранения воды очищенной, воды для инъекций.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Соблюдение условий и сроков годности ЛС. 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Правила оформления штангласов, концентратов, полуфабрикатов, внутриаптечных заготовок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Приемочный контроль. Контроль за технологическим и фармацевтическим порядком в аптеке. 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Санитарный режим в аптеке.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Методы и испытания лекарственных средств на токсичность, стерильность, микробиологическую чистоту.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Физические, физико-химические, химические, биологические методы анализа лекарственных средств.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Контроль качества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лекарственных средств промышленного производства.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Контроль качества</w:t>
            </w:r>
            <w:r w:rsidRPr="007B0BEB">
              <w:rPr>
                <w:b/>
                <w:sz w:val="20"/>
                <w:szCs w:val="20"/>
              </w:rPr>
              <w:t xml:space="preserve">  </w:t>
            </w:r>
            <w:r w:rsidRPr="007B0BEB">
              <w:rPr>
                <w:sz w:val="20"/>
                <w:szCs w:val="20"/>
              </w:rPr>
              <w:t>твердых и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жидких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лекарственных средств промыш</w:t>
            </w:r>
            <w:r w:rsidRPr="007B0BEB">
              <w:rPr>
                <w:sz w:val="20"/>
                <w:szCs w:val="20"/>
              </w:rPr>
              <w:lastRenderedPageBreak/>
              <w:t>ленного производства.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Оценка качества лекарственных средств, изготовленных в аптеке.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Внутриаптечный контроль аптечной продукции.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E22E83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lastRenderedPageBreak/>
              <w:t>7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94432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02.02.2. Лекарственные вещества неорганической природы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66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26C1F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2.1. Лекарственные средства VII группы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 Способы получения лекарственных средств. Кислота хлористоводородная. Натрия и калия хлориды. Натрия и калия бромиды. Натрия и калия иодиды. Йод. Раствор иода спиртовой 5%.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26C1F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№9-№10</w:t>
            </w:r>
            <w:r w:rsidRPr="007B0BEB">
              <w:rPr>
                <w:sz w:val="20"/>
                <w:szCs w:val="20"/>
              </w:rPr>
              <w:t xml:space="preserve"> «Лекарственные средства VII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DF1108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4</w:t>
            </w:r>
            <w:r w:rsidRPr="007B0BEB">
              <w:rPr>
                <w:sz w:val="20"/>
                <w:szCs w:val="20"/>
              </w:rPr>
              <w:t xml:space="preserve"> «Анализ ЛС кислоты хлористоводородной»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4</w:t>
            </w:r>
            <w:r w:rsidRPr="007B0BEB">
              <w:rPr>
                <w:sz w:val="20"/>
                <w:szCs w:val="20"/>
              </w:rPr>
              <w:t xml:space="preserve"> «Анализ микстур, содержащих хлороводородную кислоту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DF1108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№5 </w:t>
            </w:r>
            <w:r w:rsidRPr="007B0BEB">
              <w:rPr>
                <w:sz w:val="20"/>
                <w:szCs w:val="20"/>
              </w:rPr>
              <w:t>«Анализ лекарственных средств, содержащих натрия и калия хлориды»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№5 </w:t>
            </w:r>
            <w:r w:rsidRPr="007B0BEB">
              <w:rPr>
                <w:sz w:val="20"/>
                <w:szCs w:val="20"/>
              </w:rPr>
              <w:t>««Внутриаптечный анализ 0,9% раствора натрия хлорида для инъекций»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№6</w:t>
            </w:r>
            <w:r w:rsidRPr="007B0BEB">
              <w:rPr>
                <w:sz w:val="20"/>
                <w:szCs w:val="20"/>
              </w:rPr>
              <w:t xml:space="preserve"> «Анализ ЛС натрия и калия бромидов, натрия и калия йодидов. Йод.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№6</w:t>
            </w:r>
            <w:r w:rsidRPr="007B0BEB">
              <w:rPr>
                <w:sz w:val="20"/>
                <w:szCs w:val="20"/>
              </w:rPr>
              <w:t xml:space="preserve"> «Анализ раствора Люголя для наружного применения»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A66B07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2.2. VI группа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 Способы получения лекарственных средств. Вода очищенная. Вода для инъекций. Растворы  водорода пероксида. Сера. Натрия тиосульфат.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11</w:t>
            </w:r>
            <w:r w:rsidRPr="007B0BEB">
              <w:rPr>
                <w:sz w:val="20"/>
                <w:szCs w:val="20"/>
              </w:rPr>
              <w:t xml:space="preserve"> «Лекарственные средства VI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 №7</w:t>
            </w:r>
            <w:r w:rsidRPr="007B0BEB">
              <w:rPr>
                <w:sz w:val="20"/>
                <w:szCs w:val="20"/>
              </w:rPr>
              <w:t xml:space="preserve"> «Вода очищенной и для инъекций»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№7</w:t>
            </w:r>
            <w:r w:rsidRPr="007B0BEB">
              <w:rPr>
                <w:sz w:val="20"/>
                <w:szCs w:val="20"/>
              </w:rPr>
              <w:t xml:space="preserve"> «Анализ воды очищенной и воды для инъекций в условиях аптеки»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№8</w:t>
            </w:r>
            <w:r w:rsidRPr="007B0BEB">
              <w:rPr>
                <w:sz w:val="20"/>
                <w:szCs w:val="20"/>
              </w:rPr>
              <w:t xml:space="preserve"> «Пероксид водорода. Натрия тиосульфат»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№8 </w:t>
            </w:r>
            <w:r w:rsidRPr="007B0BEB">
              <w:rPr>
                <w:sz w:val="20"/>
                <w:szCs w:val="20"/>
              </w:rPr>
              <w:t>««Внутриаптечный анализ 3% раствора пероксида водорода и раствора натрия тиосульфата по прописи Демьяновича.»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2.3. IV и III группы периодической системы элементов Д.И. Менделеева.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 IV. Способы получения лекарственных средств.  Натрия гидрокарбонат. </w:t>
            </w:r>
          </w:p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Способы получения лекарственных средств. Кислота борная. Натрия тетраборат.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12</w:t>
            </w:r>
            <w:r w:rsidRPr="007B0BEB">
              <w:rPr>
                <w:sz w:val="20"/>
                <w:szCs w:val="20"/>
              </w:rPr>
              <w:t xml:space="preserve"> «Лекарственные средства IV и III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№9</w:t>
            </w:r>
            <w:r w:rsidRPr="007B0BEB">
              <w:rPr>
                <w:sz w:val="20"/>
                <w:szCs w:val="20"/>
              </w:rPr>
              <w:t xml:space="preserve"> «Натрия гидрокарбонат. Борная кислота. Натрия тетраборат»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3530C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№9</w:t>
            </w:r>
            <w:r w:rsidRPr="007B0BEB">
              <w:rPr>
                <w:sz w:val="20"/>
                <w:szCs w:val="20"/>
              </w:rPr>
              <w:t xml:space="preserve"> ««Внутриаптечный анализ 2% спиртового раствора борной кислоты и концентрированного раствора натрия гидрокарбоната (1:20).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827358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2.4. II  группа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3530C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групп. Способы получения лекарственных средств. Магния сульфат. Кальция хлорид. Цинка сульфат.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№13</w:t>
            </w:r>
            <w:r w:rsidRPr="007B0BEB">
              <w:rPr>
                <w:sz w:val="20"/>
                <w:szCs w:val="20"/>
              </w:rPr>
              <w:t xml:space="preserve"> «Лекарственные средства II  группы периодической системы элементов»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№10</w:t>
            </w:r>
            <w:r w:rsidRPr="007B0BEB">
              <w:rPr>
                <w:sz w:val="20"/>
                <w:szCs w:val="20"/>
              </w:rPr>
              <w:t xml:space="preserve"> «Магния сульфат. Кальция хлорид. Цинка сульфат»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№10</w:t>
            </w:r>
            <w:r w:rsidRPr="007B0BEB">
              <w:rPr>
                <w:sz w:val="20"/>
                <w:szCs w:val="20"/>
              </w:rPr>
              <w:t xml:space="preserve"> «Анализ концентрированных растворов магния сульфата, кальция хлорида и цинка сульфата»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2.5.  I  группа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3530C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групп. Способы получения лекарственных средств. Серебра нитрат и другие препараты серебра.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№14</w:t>
            </w:r>
            <w:r w:rsidRPr="007B0BEB">
              <w:rPr>
                <w:sz w:val="20"/>
                <w:szCs w:val="20"/>
              </w:rPr>
              <w:t xml:space="preserve"> «Лекарственные средства I 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№11</w:t>
            </w:r>
            <w:r w:rsidRPr="007B0BEB">
              <w:rPr>
                <w:sz w:val="20"/>
                <w:szCs w:val="20"/>
              </w:rPr>
              <w:t xml:space="preserve"> «Серебра нитрат и другие препараты серебра»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№11</w:t>
            </w:r>
            <w:r w:rsidRPr="007B0BEB">
              <w:rPr>
                <w:sz w:val="20"/>
                <w:szCs w:val="20"/>
              </w:rPr>
              <w:t xml:space="preserve"> «Анализ внутриаптечной заготовки раствора протаргола»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№12</w:t>
            </w:r>
            <w:r w:rsidRPr="007B0BEB">
              <w:rPr>
                <w:sz w:val="20"/>
                <w:szCs w:val="20"/>
              </w:rPr>
              <w:t xml:space="preserve"> «Обобщающее занятие по разделу «Лекарственные вещества неорганической природы»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№12</w:t>
            </w:r>
            <w:r w:rsidRPr="007B0BEB">
              <w:rPr>
                <w:sz w:val="20"/>
                <w:szCs w:val="20"/>
              </w:rPr>
              <w:t xml:space="preserve"> «Внутриаптечный анализ многокомпонентных жидких лекарственных форм. Глазные капли с цинка сульфатом и борной кислотой»</w:t>
            </w:r>
          </w:p>
          <w:p w:rsidR="00021953" w:rsidRPr="007B0BEB" w:rsidRDefault="00021953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Текущая аттестация № 2</w:t>
            </w:r>
            <w:r w:rsidRPr="007B0BEB">
              <w:rPr>
                <w:sz w:val="20"/>
                <w:szCs w:val="20"/>
              </w:rPr>
              <w:t xml:space="preserve"> </w:t>
            </w:r>
            <w:r w:rsidRPr="007B0BEB">
              <w:rPr>
                <w:b/>
                <w:i/>
                <w:sz w:val="20"/>
                <w:szCs w:val="20"/>
              </w:rPr>
              <w:t>«Лекарственные вещества неорганической природы».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33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746C9C" w:rsidRPr="007B0BEB" w:rsidRDefault="00746C9C" w:rsidP="006434B4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Работа с учебной литературой;</w:t>
            </w:r>
          </w:p>
          <w:p w:rsidR="00746C9C" w:rsidRPr="007B0BEB" w:rsidRDefault="00746C9C" w:rsidP="006434B4">
            <w:pPr>
              <w:numPr>
                <w:ilvl w:val="0"/>
                <w:numId w:val="12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Выполнение домашних заданий, создание оп</w:t>
            </w:r>
            <w:r w:rsidR="00021953" w:rsidRPr="007B0BEB">
              <w:rPr>
                <w:sz w:val="20"/>
                <w:szCs w:val="20"/>
              </w:rPr>
              <w:t>орных конспектов, графологических структур</w:t>
            </w:r>
            <w:r w:rsidRPr="007B0BEB">
              <w:rPr>
                <w:sz w:val="20"/>
                <w:szCs w:val="20"/>
              </w:rPr>
              <w:t xml:space="preserve"> по темам </w:t>
            </w:r>
          </w:p>
          <w:p w:rsidR="00746C9C" w:rsidRPr="007B0BEB" w:rsidRDefault="00746C9C" w:rsidP="00052D1C">
            <w:pPr>
              <w:numPr>
                <w:ilvl w:val="0"/>
                <w:numId w:val="12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Решение профессиональных задач по контролю качества жидких, твердых, мягких, стерильных лекарственных форм, составление обобщающих таблиц по темам.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10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10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13</w:t>
            </w:r>
          </w:p>
          <w:p w:rsidR="00746C9C" w:rsidRPr="007B0BEB" w:rsidRDefault="00746C9C" w:rsidP="00052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8C298B">
            <w:pPr>
              <w:snapToGrid w:val="0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02.02.3. Лекарственные вещества органической природы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22FB7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5679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112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3.1. Особенности анализа органических лекарственных веществ.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347B7">
            <w:pPr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Зависимость физико-химических свойств и фармакологического действия лекарственных средств от строения молекулы. Особенности анализа органических соединений. Качественные реакции на функциональные группы. Метод кислотно-основного титрования в неводных средах.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1-2</w:t>
            </w:r>
            <w:r w:rsidRPr="007B0BEB">
              <w:rPr>
                <w:sz w:val="20"/>
                <w:szCs w:val="20"/>
              </w:rPr>
              <w:t xml:space="preserve"> «Особенности качественного анализа органических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3</w:t>
            </w:r>
            <w:r w:rsidRPr="007B0BEB">
              <w:rPr>
                <w:sz w:val="20"/>
                <w:szCs w:val="20"/>
              </w:rPr>
              <w:t xml:space="preserve"> «Особенности количественного анализа органических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4</w:t>
            </w:r>
            <w:r w:rsidRPr="007B0BEB">
              <w:rPr>
                <w:sz w:val="20"/>
                <w:szCs w:val="20"/>
              </w:rPr>
              <w:t xml:space="preserve"> «Зависимость физико-химических свойств и фармакологического действия лекарственных средств от строения молекулы»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3.2. Контроль качества лекарственных средств, производных спиртов и альдегидов.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Спирт этиловый.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Раствор формальдегида.</w:t>
            </w:r>
          </w:p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Метенамин.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спиртов и альдегидов»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 1 </w:t>
            </w:r>
            <w:r w:rsidRPr="007B0BEB">
              <w:rPr>
                <w:sz w:val="20"/>
                <w:szCs w:val="20"/>
              </w:rPr>
              <w:t>« Контроль качества ЛС, производных спиртов и альдегидов»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 1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метенамином. Определение концентрации этанола»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3.3. Контроль качества лекарственных средств, производных углеводов и простых эфиров.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углеводов. Глюкоза.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простых арилалифатических эфиров.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Дифенгидромина гидрохлорид. (Димедрол).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углеводов и простых эфиров»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№2 </w:t>
            </w:r>
            <w:r w:rsidRPr="007B0BEB">
              <w:rPr>
                <w:sz w:val="20"/>
                <w:szCs w:val="20"/>
              </w:rPr>
              <w:t>«Контроль качества ЛС, производных углеводов и простых эфиров»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№2 </w:t>
            </w:r>
            <w:r w:rsidRPr="007B0BEB">
              <w:rPr>
                <w:sz w:val="20"/>
                <w:szCs w:val="20"/>
              </w:rPr>
              <w:t>«Внутриаптечный анализ тритурации димедрола (1:10)»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3.4. </w:t>
            </w:r>
            <w:r w:rsidRPr="007B0BEB">
              <w:rPr>
                <w:b/>
                <w:sz w:val="20"/>
                <w:szCs w:val="20"/>
              </w:rPr>
              <w:t xml:space="preserve">Контроль качества лекарственных средств, производных карбоновых кислот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Кальция глюконат.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Кислота аскорбиновая.</w:t>
            </w:r>
          </w:p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№7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карбоновых 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3.5.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аминокислот.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Кислота глютаминовая.</w:t>
            </w:r>
          </w:p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Кислота аминокапроновая.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№8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аминокислот»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BC241C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№3 </w:t>
            </w:r>
            <w:r w:rsidRPr="007B0BEB">
              <w:rPr>
                <w:sz w:val="20"/>
                <w:szCs w:val="20"/>
              </w:rPr>
              <w:t>«Контроль качества ЛС производных карбоновых кислот и аминокислот»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BC241C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№3 </w:t>
            </w:r>
            <w:r w:rsidRPr="007B0BEB">
              <w:rPr>
                <w:sz w:val="20"/>
                <w:szCs w:val="20"/>
              </w:rPr>
              <w:t>«Внутриаптечный анализ порошков аскорбиновой кислоты с глюкозой и раствора глютаминовой кислоты для новорожденных»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Тема 3.6.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аминоспиртов.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Эфедрина гидрохлорид.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Адреналина гидротартрат, раствор адреналина гидрохлорида.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№9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аминоспиртов.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3.7.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ароматических кислот и фенолокислот.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Бензойная кислота.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Натрия бензоат.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Салициловая кислота.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Натрия салицилат.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Эфиры салициловой кислоты. Ацетилсалициловая кислота.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№10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ароматических 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№11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фенолокислот»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 4 </w:t>
            </w:r>
            <w:r w:rsidRPr="007B0BEB">
              <w:rPr>
                <w:sz w:val="20"/>
                <w:szCs w:val="20"/>
              </w:rPr>
              <w:t>«Контроль качества лекарственных средств производных аминоспиртов, ароматических кислот и фенолокислот»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BC241C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 4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натрия бензоатом и мази салициловой»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3.8.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аминокислот ароматического ряда.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Эфиры n-аминобейзойной кислоты: бензокаин (анестезин), прокаина гидрохлорид (новокаин), тетракаина гидрохлорид (дикаин).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Сульфаниламиды.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Стрептоцид.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Сульфацетамид натрия (сульфацил натрия).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Норсульфазол.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№12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эфиров n-аминобейзойной кислоты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№13</w:t>
            </w:r>
            <w:r w:rsidRPr="007B0BEB">
              <w:rPr>
                <w:sz w:val="20"/>
                <w:szCs w:val="20"/>
              </w:rPr>
              <w:t xml:space="preserve"> «Общая характеристика сульфаниламидных препаратов»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№14</w:t>
            </w:r>
            <w:r w:rsidRPr="007B0BEB">
              <w:rPr>
                <w:sz w:val="20"/>
                <w:szCs w:val="20"/>
              </w:rPr>
              <w:t xml:space="preserve"> «Контроль качества сульфаниламидных препаратов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 Семинарское занятие №5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аминокислот ароматического ряда»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F1160E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№5 </w:t>
            </w:r>
            <w:r w:rsidRPr="007B0BEB">
              <w:rPr>
                <w:sz w:val="20"/>
                <w:szCs w:val="20"/>
              </w:rPr>
              <w:t>«Внутриаптечный анализ раствора для инъекций с новокаином и глазных капель с сульфацетамидом»</w:t>
            </w:r>
          </w:p>
          <w:p w:rsidR="00021953" w:rsidRPr="007B0BEB" w:rsidRDefault="00021953" w:rsidP="00F1160E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Текущая аттестация № 3 </w:t>
            </w:r>
            <w:r w:rsidRPr="007B0BEB">
              <w:rPr>
                <w:b/>
                <w:i/>
                <w:sz w:val="20"/>
                <w:szCs w:val="20"/>
              </w:rPr>
              <w:t>«Контроль качества ациклических и карбоциклических лекарственных средств».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3.9.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гетероциклических соединений фурана и пиразола.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фурана: фурацилин.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пиразола: антипирин, анальгин, бутадион.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№15</w:t>
            </w:r>
            <w:r w:rsidRPr="007B0BEB">
              <w:rPr>
                <w:sz w:val="20"/>
                <w:szCs w:val="20"/>
              </w:rPr>
              <w:t xml:space="preserve"> «Гетероциклические лекарственные средства. Производные фурана»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№16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пиразола»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№6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гетероциклических соединений фурана и пиразола»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№6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анальгином»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3.10.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имидазола</w:t>
            </w:r>
            <w:r w:rsidRPr="007B0BEB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имидазола: пилокарпина гидрохлорид, дибазол.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Теоретическое занятие №17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имидазола</w:t>
            </w:r>
            <w:r w:rsidRPr="007B0BE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3.11.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пиридина и пиперидина.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никотиновой кислоты: кислота никотиновая, её анализ.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Оксиметилпиридиновые витамины: пиридоксина гидрохлорид.</w:t>
            </w:r>
          </w:p>
          <w:p w:rsidR="00746C9C" w:rsidRPr="007B0BEB" w:rsidRDefault="00746C9C" w:rsidP="00816AE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пиперидина: промедол.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№18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пиридина и пиперидина»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№7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имидазола, пиридина и пиперидина»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№7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дибазолом и пиридоксина гидрохлорида»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3.12. </w:t>
            </w:r>
            <w:r w:rsidRPr="007B0BEB">
              <w:rPr>
                <w:b/>
                <w:sz w:val="20"/>
                <w:szCs w:val="20"/>
              </w:rPr>
              <w:t>Контроль ка</w:t>
            </w:r>
            <w:r w:rsidRPr="007B0BEB">
              <w:rPr>
                <w:b/>
                <w:sz w:val="20"/>
                <w:szCs w:val="20"/>
              </w:rPr>
              <w:lastRenderedPageBreak/>
              <w:t>чества лекарственных средств, производных пиримидина.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Производные барбитуровой кислоты: барбитал, барбитал-натрий, фенобарбитал, этаминал-натрий.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Витамины пиримидинотиазолового ряда: тиамина хлорид, тиамина бромид.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№19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барбитуровой кислоты»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№20</w:t>
            </w:r>
            <w:r w:rsidRPr="007B0BEB">
              <w:rPr>
                <w:sz w:val="20"/>
                <w:szCs w:val="20"/>
              </w:rPr>
              <w:t xml:space="preserve"> «Контроль качества витаминов производных пиримидина»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 8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пиримидина»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№8 </w:t>
            </w:r>
            <w:r w:rsidRPr="007B0BEB">
              <w:rPr>
                <w:sz w:val="20"/>
                <w:szCs w:val="20"/>
              </w:rPr>
              <w:t>«Внутриаптечный анализ порошков с тиамина хлоридом»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3.13.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изохинолина.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Папаверина гидрохлорид.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Нош-па (Дротаверина гидрохлорид).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Никошпан. 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Морфина гидрохлорид.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Кодеин.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Кодеина фосфат.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Этилморфина гидрохлорид.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№21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изохинолина»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№22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морфина»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3.14. </w:t>
            </w:r>
            <w:r w:rsidRPr="007B0BEB">
              <w:rPr>
                <w:b/>
                <w:sz w:val="20"/>
                <w:szCs w:val="20"/>
              </w:rPr>
              <w:t>Контроль качества  лекарственных средств, производных тропана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тропана: атропина сульфат.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№23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тропана»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№9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изохинолина и тропана»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№9 </w:t>
            </w:r>
            <w:r w:rsidRPr="007B0BEB">
              <w:rPr>
                <w:sz w:val="20"/>
                <w:szCs w:val="20"/>
              </w:rPr>
              <w:t>«Внутриаптечный анализ суппозиториев с папаверином»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3.15.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пурина.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Теобромин, теофиллин, эуфиллин, кофеин, кофеин бензоат натрия.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№24</w:t>
            </w:r>
            <w:r w:rsidRPr="007B0BEB">
              <w:rPr>
                <w:sz w:val="20"/>
                <w:szCs w:val="20"/>
              </w:rPr>
              <w:t xml:space="preserve"> «Общая характеристика производных пурина»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№25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пурина»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3.16.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изоаллоксазина.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 Рибофлавин.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№26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изоаллоксазина»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№10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пурина и изоаллоксазина»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№10 </w:t>
            </w:r>
            <w:r w:rsidRPr="007B0BEB">
              <w:rPr>
                <w:sz w:val="20"/>
                <w:szCs w:val="20"/>
              </w:rPr>
              <w:t>«Внутриаптечный анализ раствора эуфиллина для инъекций и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концентрированного раствора кофеина бензоата натрия для бюреточной системы»</w:t>
            </w:r>
          </w:p>
          <w:p w:rsidR="005549B5" w:rsidRPr="007B0BEB" w:rsidRDefault="005549B5" w:rsidP="006434B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Текущая аттестация № 4 </w:t>
            </w:r>
            <w:r w:rsidRPr="007B0BEB">
              <w:rPr>
                <w:b/>
                <w:i/>
                <w:sz w:val="20"/>
                <w:szCs w:val="20"/>
              </w:rPr>
              <w:t>«Контроль качества гетероциклических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347B7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56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Работа с учебной литературой;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  <w:tab w:val="left" w:pos="3240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Выполнение домашних заданий, создание опорных конспектов, графлогической структуры по темам 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  <w:tab w:val="left" w:pos="3240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Решение профессиональных задач по контролю качества жидких, твердых, мягких, стерильных лекарственных форм, составление обобщающих таблиц по темам;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Выполнение реферативных работ: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Методы кислотно- основного титрования в анализе лекарственных форм.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Анализ двухкомпонентных лекарственных форм с применением титриметрических и инструментальных методов анализа.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Редоксметрия в анализе органических лекарственных средств.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Сравнительная характеристика методов осаждения в анализе неорганических и органических лекарственных средств.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Анализ глазных капель, содержащих изотонирующие вещества.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Анализ растворов для инъекций до и после стерилизации</w:t>
            </w:r>
            <w:r w:rsidR="005549B5" w:rsidRPr="007B0BEB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20</w:t>
            </w: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10</w:t>
            </w: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20</w:t>
            </w: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B24BDB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23EE">
            <w:pPr>
              <w:tabs>
                <w:tab w:val="left" w:pos="708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i/>
                <w:sz w:val="20"/>
                <w:szCs w:val="20"/>
              </w:rPr>
              <w:t xml:space="preserve"> </w:t>
            </w: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Виды работ 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 Общая фармацевтическая химия.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</w:t>
            </w:r>
            <w:r w:rsidR="007B0BEB">
              <w:rPr>
                <w:rFonts w:ascii="Times New Roman" w:hAnsi="Times New Roman"/>
                <w:sz w:val="20"/>
                <w:szCs w:val="20"/>
              </w:rPr>
              <w:t>1</w:t>
            </w:r>
            <w:r w:rsidRPr="007B0BEB">
              <w:rPr>
                <w:rFonts w:ascii="Times New Roman" w:hAnsi="Times New Roman"/>
                <w:sz w:val="20"/>
                <w:szCs w:val="20"/>
              </w:rPr>
              <w:t>. Государственная система контроля качества, эффективности и безопасности лекарственных средств.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</w:t>
            </w:r>
            <w:r w:rsidR="007B0BEB">
              <w:rPr>
                <w:rFonts w:ascii="Times New Roman" w:hAnsi="Times New Roman"/>
                <w:sz w:val="20"/>
                <w:szCs w:val="20"/>
              </w:rPr>
              <w:t>2</w:t>
            </w:r>
            <w:r w:rsidRPr="007B0BEB">
              <w:rPr>
                <w:rFonts w:ascii="Times New Roman" w:hAnsi="Times New Roman"/>
                <w:sz w:val="20"/>
                <w:szCs w:val="20"/>
              </w:rPr>
              <w:t>. Внутриаптечный контроль лекарственных форм.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2. Контроль качества жидких лекарственных форм.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3. Контроль качества твердых и мягких лекарственных форм.</w:t>
            </w:r>
          </w:p>
          <w:p w:rsidR="00746C9C" w:rsidRPr="007B0BEB" w:rsidRDefault="00746C9C" w:rsidP="002C23EE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Контроль качества стерильных и асептических лекарственных форм.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36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575DC">
            <w:pPr>
              <w:tabs>
                <w:tab w:val="left" w:pos="708"/>
              </w:tabs>
              <w:jc w:val="right"/>
              <w:rPr>
                <w:i/>
                <w:sz w:val="20"/>
                <w:szCs w:val="20"/>
              </w:rPr>
            </w:pPr>
            <w:r w:rsidRPr="007B0BEB">
              <w:rPr>
                <w:i/>
                <w:sz w:val="20"/>
                <w:szCs w:val="20"/>
              </w:rPr>
              <w:t>Итого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882</w:t>
            </w:r>
          </w:p>
        </w:tc>
      </w:tr>
    </w:tbl>
    <w:p w:rsidR="00E604F8" w:rsidRDefault="00E604F8" w:rsidP="00E604F8">
      <w:pPr>
        <w:rPr>
          <w:b/>
          <w:bCs/>
        </w:rPr>
      </w:pPr>
    </w:p>
    <w:p w:rsidR="00C5506A" w:rsidRDefault="00C5506A">
      <w:pPr>
        <w:jc w:val="both"/>
      </w:pPr>
    </w:p>
    <w:p w:rsidR="00C5506A" w:rsidRPr="00484B1E" w:rsidRDefault="007D740B" w:rsidP="00484B1E">
      <w:pPr>
        <w:pStyle w:val="1"/>
      </w:pPr>
      <w:r>
        <w:br w:type="page"/>
      </w:r>
      <w:bookmarkStart w:id="31" w:name="_Toc460529376"/>
      <w:bookmarkStart w:id="32" w:name="_Toc460529462"/>
      <w:bookmarkStart w:id="33" w:name="_Toc460529513"/>
      <w:bookmarkStart w:id="34" w:name="_Toc1549379"/>
      <w:r w:rsidR="00484B1E" w:rsidRPr="00484B1E">
        <w:lastRenderedPageBreak/>
        <w:t>3. УСЛОВИЯ РЕАЛИЗАЦИИ ПРОФЕССИОНАЛЬНОГО МОДУЛЯ</w:t>
      </w:r>
      <w:bookmarkEnd w:id="31"/>
      <w:bookmarkEnd w:id="32"/>
      <w:bookmarkEnd w:id="33"/>
      <w:bookmarkEnd w:id="34"/>
    </w:p>
    <w:p w:rsidR="00C5506A" w:rsidRDefault="00C5506A"/>
    <w:p w:rsidR="00C5506A" w:rsidRPr="0078443F" w:rsidRDefault="00C5506A" w:rsidP="0078443F">
      <w:pPr>
        <w:pStyle w:val="2"/>
      </w:pPr>
      <w:bookmarkStart w:id="35" w:name="_Toc460529377"/>
      <w:bookmarkStart w:id="36" w:name="_Toc460529463"/>
      <w:bookmarkStart w:id="37" w:name="_Toc460529514"/>
      <w:bookmarkStart w:id="38" w:name="_Toc1549380"/>
      <w:r w:rsidRPr="0078443F">
        <w:t>3.1. Требования к минимальному материально-техническому обеспечению</w:t>
      </w:r>
      <w:bookmarkEnd w:id="35"/>
      <w:bookmarkEnd w:id="36"/>
      <w:bookmarkEnd w:id="37"/>
      <w:bookmarkEnd w:id="38"/>
    </w:p>
    <w:p w:rsidR="00E340DE" w:rsidRDefault="006B7176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8443F">
        <w:t>Реализация профессионального модуля предполагает наличие учебных кабинетов</w:t>
      </w:r>
      <w:r w:rsidR="00E340DE">
        <w:t>: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>
        <w:t xml:space="preserve">- </w:t>
      </w:r>
      <w:r w:rsidR="006B7176" w:rsidRPr="0078443F">
        <w:t xml:space="preserve"> </w:t>
      </w:r>
      <w:r w:rsidR="006B7176" w:rsidRPr="0078443F">
        <w:rPr>
          <w:bCs/>
        </w:rPr>
        <w:t>«Технология изготовления лекарственных форм»</w:t>
      </w:r>
      <w:r w:rsidR="006B7176" w:rsidRPr="0078443F">
        <w:t>,</w:t>
      </w:r>
      <w:r w:rsidR="006B7176" w:rsidRPr="0078443F">
        <w:rPr>
          <w:bCs/>
        </w:rPr>
        <w:t xml:space="preserve"> 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8443F">
        <w:t>Л</w:t>
      </w:r>
      <w:r w:rsidR="006B7176" w:rsidRPr="0078443F">
        <w:t>абораторий</w:t>
      </w:r>
      <w:r>
        <w:t>: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- </w:t>
      </w:r>
      <w:r w:rsidR="006B7176" w:rsidRPr="0078443F">
        <w:t xml:space="preserve"> </w:t>
      </w:r>
      <w:r w:rsidR="006B7176" w:rsidRPr="0078443F">
        <w:rPr>
          <w:bCs/>
        </w:rPr>
        <w:t>«</w:t>
      </w:r>
      <w:r>
        <w:rPr>
          <w:bCs/>
        </w:rPr>
        <w:t>Технология изготовления</w:t>
      </w:r>
      <w:r w:rsidR="006B7176" w:rsidRPr="0078443F">
        <w:rPr>
          <w:bCs/>
        </w:rPr>
        <w:t xml:space="preserve"> лекарственных форм»</w:t>
      </w:r>
      <w:r w:rsidR="006B7176" w:rsidRPr="0078443F">
        <w:t>,</w:t>
      </w:r>
    </w:p>
    <w:p w:rsidR="006B7176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>
        <w:t xml:space="preserve">- </w:t>
      </w:r>
      <w:r w:rsidR="006B7176" w:rsidRPr="0078443F">
        <w:rPr>
          <w:bCs/>
        </w:rPr>
        <w:t xml:space="preserve"> «Контроль качества лекарствен</w:t>
      </w:r>
      <w:r>
        <w:rPr>
          <w:bCs/>
        </w:rPr>
        <w:t>ных средств»,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>
        <w:rPr>
          <w:bCs/>
        </w:rPr>
        <w:t>- «Фармацевтическая химия»,</w:t>
      </w:r>
    </w:p>
    <w:p w:rsidR="00E340DE" w:rsidRPr="0078443F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bCs/>
        </w:rPr>
        <w:t>- Фармацевтическая технология.</w:t>
      </w:r>
    </w:p>
    <w:p w:rsidR="0078443F" w:rsidRPr="0078443F" w:rsidRDefault="0078443F" w:rsidP="0078443F">
      <w:pPr>
        <w:shd w:val="clear" w:color="auto" w:fill="FFFFFF"/>
        <w:spacing w:before="197" w:line="480" w:lineRule="exact"/>
        <w:ind w:right="518"/>
        <w:jc w:val="center"/>
      </w:pPr>
      <w:r w:rsidRPr="0078443F">
        <w:rPr>
          <w:b/>
          <w:bCs/>
          <w:color w:val="000000"/>
          <w:spacing w:val="-3"/>
        </w:rPr>
        <w:t>МДК 02.01.«Технология изготовления лекарственных форм»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8443F">
        <w:rPr>
          <w:b/>
          <w:bCs/>
        </w:rPr>
        <w:t>Оборудование учебного кабинета и рабочих мест кабинета: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Доска классная</w:t>
      </w:r>
    </w:p>
    <w:p w:rsidR="0078443F" w:rsidRPr="0078443F" w:rsidRDefault="0078443F" w:rsidP="0078443F">
      <w:pPr>
        <w:pStyle w:val="af3"/>
        <w:numPr>
          <w:ilvl w:val="0"/>
          <w:numId w:val="19"/>
        </w:numPr>
        <w:tabs>
          <w:tab w:val="left" w:pos="709"/>
          <w:tab w:val="left" w:pos="993"/>
        </w:tabs>
        <w:suppressAutoHyphens w:val="0"/>
        <w:ind w:left="993" w:hanging="633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 и стул для преподавателя.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Столы ассистентские со стульями для студентов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Вертушка напольная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Вертушка настольная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Шкаф для пахучих и красящих веществ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Шкаф для лекарственных веществ списка «А»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 xml:space="preserve">Шкаф книжный 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Стенды для информации</w:t>
      </w:r>
    </w:p>
    <w:p w:rsidR="0078443F" w:rsidRPr="0078443F" w:rsidRDefault="0078443F" w:rsidP="0078443F">
      <w:pPr>
        <w:ind w:left="75"/>
        <w:jc w:val="both"/>
        <w:rPr>
          <w:b/>
          <w:spacing w:val="-2"/>
        </w:rPr>
      </w:pPr>
      <w:r w:rsidRPr="0078443F">
        <w:rPr>
          <w:b/>
          <w:spacing w:val="-2"/>
        </w:rPr>
        <w:t>Аппаратура, приборы, инструменты, посуда, лекарственные вещества, вспомогательные материалы: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Ступки с пестиками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Набор штангласов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Колбы мерные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Мензурки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Цилиндры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Пипетка аптечная для отмеривания жидкостей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Пипетки стеклянные глазные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Инфундирки фарфоровые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Выпарительные чашки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Фарфоровые кружки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Воронки стеклянные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Флаконы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Флаконы для инъекционных растворов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Палочки стеклянные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Баночки для мазей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Подставки стеклянные для изготовления растворов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Формы для выливания суппозиториев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Капсулы вощенные, простые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Бумага фильтровальная и пергаментная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Пакеты бумажные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Бинты, марля, вата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Рецептурные бланки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Сигнатура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Этикетки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Пробки пластмассовые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Пробки резиновые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Пинцеты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Шпатели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lastRenderedPageBreak/>
        <w:t>Приспособление для нанесения клея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Капсулаторки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Весы тарирные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Весы ручные 1,0; 5,0; 20,0; 100,0.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Разновес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Приспособление для обжима колпачков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Баня водяная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 xml:space="preserve">Аквадистиллятор 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Бюреточная установка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Аппарат инфундирный АИ-3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Коробки стерилизационные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Спиртометр</w:t>
      </w:r>
      <w:r w:rsidRPr="0078443F">
        <w:t>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78443F">
        <w:rPr>
          <w:b/>
          <w:bCs/>
        </w:rPr>
        <w:t>Технические средства обучения:</w:t>
      </w:r>
    </w:p>
    <w:p w:rsidR="0078443F" w:rsidRPr="0078443F" w:rsidRDefault="0078443F" w:rsidP="0078443F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Компьютер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78443F" w:rsidRPr="0078443F" w:rsidRDefault="0078443F" w:rsidP="0078443F">
      <w:pPr>
        <w:jc w:val="both"/>
      </w:pPr>
      <w:r w:rsidRPr="0078443F">
        <w:t>Реализация программы модуля предполагает обязательную производственную практику.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8443F">
        <w:rPr>
          <w:b/>
        </w:rPr>
        <w:t>Оборудование и технологическое оснащение рабочих мест:</w:t>
      </w:r>
    </w:p>
    <w:p w:rsidR="0078443F" w:rsidRPr="0078443F" w:rsidRDefault="0078443F" w:rsidP="0078443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443F">
        <w:t>Микротаблицы</w:t>
      </w:r>
    </w:p>
    <w:p w:rsidR="0078443F" w:rsidRPr="0078443F" w:rsidRDefault="0078443F" w:rsidP="0078443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443F">
        <w:t>Справочные материалы</w:t>
      </w:r>
    </w:p>
    <w:p w:rsidR="0078443F" w:rsidRPr="0078443F" w:rsidRDefault="0078443F" w:rsidP="0078443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443F">
        <w:t>Лекарственные и вспомогательные вещества (субстанции) по рецептуре практических занятий в соответствии с учебной программой.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78443F" w:rsidRPr="0078443F" w:rsidRDefault="0078443F" w:rsidP="0078443F">
      <w:pPr>
        <w:shd w:val="clear" w:color="auto" w:fill="FFFFFF"/>
        <w:jc w:val="center"/>
      </w:pPr>
      <w:r w:rsidRPr="0078443F">
        <w:rPr>
          <w:b/>
          <w:bCs/>
          <w:color w:val="000000"/>
        </w:rPr>
        <w:t>МДК 02.02. «Контроль качества лекарственных форм»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8443F">
        <w:rPr>
          <w:b/>
          <w:bCs/>
        </w:rPr>
        <w:t>Оборудование учебного кабинета и рабочих мест кабинета:</w:t>
      </w:r>
    </w:p>
    <w:p w:rsidR="0078443F" w:rsidRPr="0078443F" w:rsidRDefault="0078443F" w:rsidP="0078443F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Доска классная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 и стул для преподавателя.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Столы и стулья для студентов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Шкафы для хранения лекарственных средств, реактивов, химической посуды, наглядных пособий, оборудования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Шкаф вытяжной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 кафельный для нагревательных приборов</w:t>
      </w:r>
    </w:p>
    <w:p w:rsidR="0078443F" w:rsidRPr="0078443F" w:rsidRDefault="0078443F" w:rsidP="0078443F">
      <w:pPr>
        <w:ind w:left="75"/>
        <w:jc w:val="both"/>
        <w:rPr>
          <w:b/>
          <w:spacing w:val="-2"/>
        </w:rPr>
      </w:pPr>
      <w:r w:rsidRPr="0078443F">
        <w:rPr>
          <w:b/>
          <w:spacing w:val="-2"/>
        </w:rPr>
        <w:t>Аппаратура, приборы, инструменты, посуда, лекарственные вещества, вспомогательные материалы: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Бюксы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Бюретки прямые с краном или оливой вместимостью 10 мл, 25 мл.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Воронки лабораторные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Колбы конические разной ёмкости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Колбы мерные разной ёмкости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Палочки стеклянные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Пипетки глазные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Пипетки (Мора)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Пипетки с делениями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Титровальные установки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Стаканы химические разной ёмкости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Дистиллятор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Спиртовка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Стёкла предметные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Ступки с пестиками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Тигли фарфоровые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Цилиндры мерные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Чашки выпарительные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Банки с притёртой пробкой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Вата гигроскопическая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lastRenderedPageBreak/>
        <w:t>Электроплитка лабораторная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Груши резиновые для микробюреток и пипеток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Держатели для пробирок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Штатив для пробирок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Пробирки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Капсулаторки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Баня водяная лабораторная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Трубки резиновые соединительные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Штативы лабораторные для закрепления посуды и приборов (штативы физические с 2 -3 лапками)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Весы аналитические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Разновес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Весы равноплечные, ручные с пределами взвешивания в граммах: от 0,02 до 1,0; от 0,1 до 20,0; от 5,0 до</w:t>
      </w:r>
      <w:r w:rsidR="006173D8">
        <w:rPr>
          <w:rFonts w:ascii="Times New Roman" w:hAnsi="Times New Roman"/>
          <w:sz w:val="24"/>
          <w:szCs w:val="24"/>
        </w:rPr>
        <w:t xml:space="preserve"> 2</w:t>
      </w:r>
      <w:r w:rsidRPr="0078443F">
        <w:rPr>
          <w:rFonts w:ascii="Times New Roman" w:hAnsi="Times New Roman"/>
          <w:sz w:val="24"/>
          <w:szCs w:val="24"/>
        </w:rPr>
        <w:t>0,0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Гири технические 4 класса от 10 мг до 100г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рН – метр милливольметр (или иономер)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Рефрактометр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Термометр стеклянный лабораторный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Микроскоп биологический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Ареометр.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78443F">
        <w:rPr>
          <w:b/>
          <w:bCs/>
        </w:rPr>
        <w:t>Технические средства обучения:</w:t>
      </w:r>
    </w:p>
    <w:p w:rsidR="0078443F" w:rsidRPr="0078443F" w:rsidRDefault="0078443F" w:rsidP="0078443F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Компьютер</w:t>
      </w:r>
    </w:p>
    <w:p w:rsidR="0078443F" w:rsidRPr="0078443F" w:rsidRDefault="0078443F" w:rsidP="0078443F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Калькуляторы</w:t>
      </w:r>
    </w:p>
    <w:p w:rsidR="0078443F" w:rsidRPr="0078443F" w:rsidRDefault="0078443F" w:rsidP="0078443F">
      <w:pPr>
        <w:jc w:val="both"/>
        <w:rPr>
          <w:b/>
        </w:rPr>
      </w:pPr>
      <w:r w:rsidRPr="0078443F">
        <w:rPr>
          <w:b/>
        </w:rPr>
        <w:t>Реализация программы модуля предполагает обязательную производственную практику.</w:t>
      </w:r>
    </w:p>
    <w:p w:rsidR="0078443F" w:rsidRPr="0078443F" w:rsidRDefault="0078443F" w:rsidP="0078443F">
      <w:pPr>
        <w:rPr>
          <w:b/>
        </w:rPr>
      </w:pP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8443F">
        <w:rPr>
          <w:b/>
        </w:rPr>
        <w:t>Оборудование и технологическое оснащение рабочих мест:</w:t>
      </w:r>
    </w:p>
    <w:p w:rsidR="0078443F" w:rsidRPr="0078443F" w:rsidRDefault="0078443F" w:rsidP="0078443F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Микротаблицы</w:t>
      </w:r>
    </w:p>
    <w:p w:rsidR="0078443F" w:rsidRPr="0078443F" w:rsidRDefault="0078443F" w:rsidP="0078443F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Справочные материалы</w:t>
      </w:r>
    </w:p>
    <w:p w:rsidR="0078443F" w:rsidRPr="0078443F" w:rsidRDefault="0078443F" w:rsidP="0078443F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Лекарственные средства, титрованные растворы, реактивы, индикаторы в соответствии с учебными программами МДК.</w:t>
      </w:r>
    </w:p>
    <w:p w:rsidR="00C5506A" w:rsidRPr="0078443F" w:rsidRDefault="00C55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5506A" w:rsidRPr="0078443F" w:rsidRDefault="000C14B3" w:rsidP="0078443F">
      <w:pPr>
        <w:pStyle w:val="2"/>
      </w:pPr>
      <w:bookmarkStart w:id="39" w:name="_Toc460529378"/>
      <w:bookmarkStart w:id="40" w:name="_Toc460529464"/>
      <w:bookmarkStart w:id="41" w:name="_Toc460529515"/>
      <w:bookmarkStart w:id="42" w:name="_Toc1549381"/>
      <w:r w:rsidRPr="0078443F">
        <w:t>3</w:t>
      </w:r>
      <w:r w:rsidR="00C5506A" w:rsidRPr="0078443F">
        <w:t>.2. Информационное обеспечение обучения</w:t>
      </w:r>
      <w:bookmarkEnd w:id="39"/>
      <w:bookmarkEnd w:id="40"/>
      <w:bookmarkEnd w:id="41"/>
      <w:bookmarkEnd w:id="42"/>
    </w:p>
    <w:p w:rsidR="00C5506A" w:rsidRPr="0078443F" w:rsidRDefault="00C5506A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8443F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164437" w:rsidRPr="00164437" w:rsidRDefault="00164437" w:rsidP="00164437">
      <w:pPr>
        <w:shd w:val="clear" w:color="auto" w:fill="FFFFFF"/>
        <w:spacing w:before="197"/>
        <w:ind w:right="518"/>
        <w:jc w:val="center"/>
      </w:pPr>
      <w:r w:rsidRPr="00164437">
        <w:rPr>
          <w:b/>
          <w:bCs/>
          <w:color w:val="000000"/>
          <w:spacing w:val="-3"/>
        </w:rPr>
        <w:t>МДК 02.01.«Технология изготовления лекарственных форм»</w:t>
      </w: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spacing w:val="-2"/>
          <w:u w:val="single"/>
        </w:rPr>
        <w:t>Основные источники</w:t>
      </w:r>
    </w:p>
    <w:p w:rsidR="008C792C" w:rsidRPr="00164437" w:rsidRDefault="008C792C" w:rsidP="008C792C">
      <w:pPr>
        <w:pStyle w:val="af3"/>
        <w:numPr>
          <w:ilvl w:val="0"/>
          <w:numId w:val="29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Фармацевтическая технология. Технология лекарственных форм. Авторы: Краснюк И.И., Михайлова Г.В., Мурадова Л.И. М.:ГЕОТАР-Медиа</w:t>
      </w:r>
      <w:r>
        <w:rPr>
          <w:rFonts w:ascii="Times New Roman" w:hAnsi="Times New Roman"/>
          <w:sz w:val="24"/>
          <w:szCs w:val="24"/>
        </w:rPr>
        <w:t>,</w:t>
      </w:r>
      <w:r w:rsidRPr="00164437">
        <w:rPr>
          <w:rFonts w:ascii="Times New Roman" w:hAnsi="Times New Roman"/>
          <w:sz w:val="24"/>
          <w:szCs w:val="24"/>
        </w:rPr>
        <w:t xml:space="preserve"> 2011    </w:t>
      </w:r>
    </w:p>
    <w:p w:rsidR="00C471D7" w:rsidRPr="00D16C0D" w:rsidRDefault="00C471D7" w:rsidP="008C792C">
      <w:pPr>
        <w:pStyle w:val="af3"/>
        <w:numPr>
          <w:ilvl w:val="0"/>
          <w:numId w:val="29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Fonts w:ascii="Times New Roman" w:hAnsi="Times New Roman"/>
          <w:sz w:val="24"/>
          <w:szCs w:val="24"/>
        </w:rPr>
        <w:t xml:space="preserve">Государственная фармакопея, </w:t>
      </w:r>
      <w:r w:rsidRPr="00D16C0D"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D16C0D">
        <w:rPr>
          <w:rFonts w:ascii="Times New Roman" w:hAnsi="Times New Roman"/>
          <w:sz w:val="24"/>
          <w:szCs w:val="24"/>
        </w:rPr>
        <w:t>, Москва. «Ме</w:t>
      </w:r>
      <w:r>
        <w:rPr>
          <w:rFonts w:ascii="Times New Roman" w:hAnsi="Times New Roman"/>
          <w:sz w:val="24"/>
          <w:szCs w:val="24"/>
        </w:rPr>
        <w:t>дицина», 20</w:t>
      </w:r>
      <w:r w:rsidRPr="00C471D7">
        <w:rPr>
          <w:rFonts w:ascii="Times New Roman" w:hAnsi="Times New Roman"/>
          <w:sz w:val="24"/>
          <w:szCs w:val="24"/>
        </w:rPr>
        <w:t>18</w:t>
      </w:r>
    </w:p>
    <w:p w:rsidR="00D16C0D" w:rsidRPr="00D16C0D" w:rsidRDefault="00D16C0D" w:rsidP="008C792C">
      <w:pPr>
        <w:pStyle w:val="af3"/>
        <w:numPr>
          <w:ilvl w:val="0"/>
          <w:numId w:val="29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Style w:val="fontstyle01"/>
          <w:rFonts w:ascii="Times New Roman" w:hAnsi="Times New Roman" w:cs="Times New Roman"/>
          <w:color w:val="auto"/>
        </w:rPr>
        <w:t xml:space="preserve">Приказ Министерства здравоохранения РФ от 26 октября 2015 г. </w:t>
      </w:r>
      <w:r>
        <w:rPr>
          <w:rStyle w:val="fontstyle01"/>
          <w:rFonts w:ascii="Times New Roman" w:hAnsi="Times New Roman" w:cs="Times New Roman"/>
          <w:color w:val="auto"/>
        </w:rPr>
        <w:t>№</w:t>
      </w:r>
      <w:r w:rsidRPr="00D16C0D">
        <w:rPr>
          <w:rStyle w:val="fontstyle01"/>
          <w:rFonts w:ascii="Times New Roman" w:hAnsi="Times New Roman" w:cs="Times New Roman"/>
          <w:color w:val="auto"/>
        </w:rPr>
        <w:t xml:space="preserve"> 751н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"Об утверждении правил изготовления и отпуска лекарственных препаратов для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медицинского применения аптечными организациями, индивидуальными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предпринимателями, имеющими лицензию на фармацевтическую деятельность"</w:t>
      </w:r>
    </w:p>
    <w:p w:rsidR="00164437" w:rsidRPr="00164437" w:rsidRDefault="00164437" w:rsidP="00164437">
      <w:pPr>
        <w:shd w:val="clear" w:color="auto" w:fill="FFFFFF"/>
        <w:rPr>
          <w:color w:val="000000"/>
          <w:u w:val="single"/>
        </w:rPr>
      </w:pP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u w:val="single"/>
        </w:rPr>
        <w:t>Дополнительные источники</w:t>
      </w:r>
    </w:p>
    <w:p w:rsidR="00164437" w:rsidRPr="00D16C0D" w:rsidRDefault="00164437" w:rsidP="00164437">
      <w:pPr>
        <w:pStyle w:val="af3"/>
        <w:numPr>
          <w:ilvl w:val="0"/>
          <w:numId w:val="30"/>
        </w:numPr>
        <w:shd w:val="clear" w:color="auto" w:fill="FFFFFF"/>
        <w:suppressAutoHyphens w:val="0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Федеральный закон РФ. «Об обращении лекарственных средств»</w:t>
      </w:r>
    </w:p>
    <w:p w:rsidR="00D16C0D" w:rsidRPr="00164437" w:rsidRDefault="00105096" w:rsidP="00164437">
      <w:pPr>
        <w:pStyle w:val="af3"/>
        <w:numPr>
          <w:ilvl w:val="0"/>
          <w:numId w:val="30"/>
        </w:numPr>
        <w:shd w:val="clear" w:color="auto" w:fill="FFFFFF"/>
        <w:suppressAutoHyphens w:val="0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Грецкий В.М. Хоменок В.С. Руководство к практическим занятиям по технологии лекарств. – М.: Медицина, 1984.</w:t>
      </w:r>
    </w:p>
    <w:p w:rsidR="00164437" w:rsidRPr="00164437" w:rsidRDefault="00164437" w:rsidP="00164437">
      <w:pPr>
        <w:shd w:val="clear" w:color="auto" w:fill="FFFFFF"/>
        <w:rPr>
          <w:b/>
          <w:bCs/>
          <w:color w:val="000000"/>
        </w:rPr>
      </w:pPr>
    </w:p>
    <w:p w:rsidR="00164437" w:rsidRPr="00164437" w:rsidRDefault="00164437" w:rsidP="00164437">
      <w:pPr>
        <w:jc w:val="both"/>
        <w:rPr>
          <w:b/>
          <w:spacing w:val="-2"/>
        </w:rPr>
      </w:pPr>
      <w:r w:rsidRPr="00164437">
        <w:rPr>
          <w:b/>
          <w:spacing w:val="-2"/>
        </w:rPr>
        <w:t>Интернет – ресурсы, электронные учебные пособия и учебники:</w:t>
      </w:r>
    </w:p>
    <w:p w:rsidR="00164437" w:rsidRPr="00164437" w:rsidRDefault="00164437" w:rsidP="00164437">
      <w:pPr>
        <w:pStyle w:val="af3"/>
        <w:numPr>
          <w:ilvl w:val="0"/>
          <w:numId w:val="33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www.con</w:t>
      </w:r>
      <w:r w:rsidRPr="00164437">
        <w:rPr>
          <w:rFonts w:ascii="Times New Roman" w:hAnsi="Times New Roman"/>
          <w:sz w:val="24"/>
          <w:szCs w:val="24"/>
          <w:lang w:val="en-US"/>
        </w:rPr>
        <w:t>sultant.ru</w:t>
      </w:r>
    </w:p>
    <w:p w:rsidR="00164437" w:rsidRPr="00164437" w:rsidRDefault="00164437" w:rsidP="00164437">
      <w:pPr>
        <w:pStyle w:val="af3"/>
        <w:numPr>
          <w:ilvl w:val="0"/>
          <w:numId w:val="33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  <w:lang w:val="en-US"/>
        </w:rPr>
        <w:t>www.garant.ru</w:t>
      </w:r>
    </w:p>
    <w:p w:rsidR="00164437" w:rsidRPr="00164437" w:rsidRDefault="00164437" w:rsidP="00164437">
      <w:pPr>
        <w:pStyle w:val="af3"/>
        <w:rPr>
          <w:rFonts w:ascii="Times New Roman" w:hAnsi="Times New Roman"/>
          <w:sz w:val="24"/>
          <w:szCs w:val="24"/>
        </w:rPr>
      </w:pPr>
    </w:p>
    <w:p w:rsidR="00164437" w:rsidRPr="00164437" w:rsidRDefault="00164437" w:rsidP="00164437">
      <w:pPr>
        <w:shd w:val="clear" w:color="auto" w:fill="FFFFFF"/>
      </w:pPr>
      <w:r w:rsidRPr="00164437">
        <w:rPr>
          <w:b/>
          <w:bCs/>
          <w:color w:val="000000"/>
        </w:rPr>
        <w:t>МДК 02.02. «Контроль качества лекарственных форм»</w:t>
      </w: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u w:val="single"/>
        </w:rPr>
        <w:t>Основные источники</w:t>
      </w:r>
    </w:p>
    <w:p w:rsidR="00164437" w:rsidRPr="00D16C0D" w:rsidRDefault="00164437" w:rsidP="00164437">
      <w:pPr>
        <w:pStyle w:val="af3"/>
        <w:numPr>
          <w:ilvl w:val="0"/>
          <w:numId w:val="31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Fonts w:ascii="Times New Roman" w:hAnsi="Times New Roman"/>
          <w:sz w:val="24"/>
          <w:szCs w:val="24"/>
        </w:rPr>
        <w:t xml:space="preserve">Государственная фармакопея, </w:t>
      </w:r>
      <w:r w:rsidRPr="00D16C0D">
        <w:rPr>
          <w:rFonts w:ascii="Times New Roman" w:hAnsi="Times New Roman"/>
          <w:sz w:val="24"/>
          <w:szCs w:val="24"/>
          <w:lang w:val="en-US"/>
        </w:rPr>
        <w:t>XI</w:t>
      </w:r>
      <w:r w:rsidR="00C471D7">
        <w:rPr>
          <w:rFonts w:ascii="Times New Roman" w:hAnsi="Times New Roman"/>
          <w:sz w:val="24"/>
          <w:szCs w:val="24"/>
          <w:lang w:val="en-US"/>
        </w:rPr>
        <w:t>V</w:t>
      </w:r>
      <w:r w:rsidRPr="00D16C0D">
        <w:rPr>
          <w:rFonts w:ascii="Times New Roman" w:hAnsi="Times New Roman"/>
          <w:sz w:val="24"/>
          <w:szCs w:val="24"/>
        </w:rPr>
        <w:t>, Москва. «Ме</w:t>
      </w:r>
      <w:r w:rsidR="00C471D7">
        <w:rPr>
          <w:rFonts w:ascii="Times New Roman" w:hAnsi="Times New Roman"/>
          <w:sz w:val="24"/>
          <w:szCs w:val="24"/>
        </w:rPr>
        <w:t>дицина», 20</w:t>
      </w:r>
      <w:r w:rsidR="00C471D7" w:rsidRPr="00C471D7">
        <w:rPr>
          <w:rFonts w:ascii="Times New Roman" w:hAnsi="Times New Roman"/>
          <w:sz w:val="24"/>
          <w:szCs w:val="24"/>
        </w:rPr>
        <w:t>18</w:t>
      </w:r>
      <w:r w:rsidR="005549B5">
        <w:rPr>
          <w:rFonts w:ascii="Times New Roman" w:hAnsi="Times New Roman"/>
          <w:sz w:val="24"/>
          <w:szCs w:val="24"/>
        </w:rPr>
        <w:t>.</w:t>
      </w:r>
    </w:p>
    <w:p w:rsidR="00F904E2" w:rsidRPr="00D16C0D" w:rsidRDefault="00D16C0D" w:rsidP="00164437">
      <w:pPr>
        <w:pStyle w:val="af3"/>
        <w:numPr>
          <w:ilvl w:val="0"/>
          <w:numId w:val="31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Style w:val="fontstyle01"/>
          <w:rFonts w:ascii="Times New Roman" w:hAnsi="Times New Roman" w:cs="Times New Roman"/>
          <w:color w:val="auto"/>
        </w:rPr>
        <w:t xml:space="preserve">Приказ Министерства здравоохранения РФ от 26 октября 2015 г. </w:t>
      </w:r>
      <w:r>
        <w:rPr>
          <w:rStyle w:val="fontstyle01"/>
          <w:rFonts w:ascii="Times New Roman" w:hAnsi="Times New Roman" w:cs="Times New Roman"/>
          <w:color w:val="auto"/>
        </w:rPr>
        <w:t>№</w:t>
      </w:r>
      <w:r w:rsidRPr="00D16C0D">
        <w:rPr>
          <w:rStyle w:val="fontstyle01"/>
          <w:rFonts w:ascii="Times New Roman" w:hAnsi="Times New Roman" w:cs="Times New Roman"/>
          <w:color w:val="auto"/>
        </w:rPr>
        <w:t xml:space="preserve"> 751н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"Об утверждении правил изготовления и отпуска лекарственных препаратов для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медицинского применения аптечными организациями, индивидуальными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предпринимателями, имеющими лицензию на фармацевтическую деятельность"</w:t>
      </w:r>
    </w:p>
    <w:p w:rsidR="00001D05" w:rsidRPr="00001D05" w:rsidRDefault="00001D05" w:rsidP="00001D05">
      <w:pPr>
        <w:pStyle w:val="af3"/>
        <w:numPr>
          <w:ilvl w:val="0"/>
          <w:numId w:val="31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D05">
        <w:rPr>
          <w:rFonts w:ascii="Times New Roman" w:hAnsi="Times New Roman"/>
          <w:sz w:val="24"/>
          <w:szCs w:val="24"/>
        </w:rPr>
        <w:t xml:space="preserve">Контроль качества лекарственных средств. Авторы: </w:t>
      </w:r>
      <w:r w:rsidRPr="00001D05">
        <w:rPr>
          <w:rStyle w:val="detail"/>
          <w:rFonts w:ascii="Times New Roman" w:hAnsi="Times New Roman"/>
          <w:sz w:val="24"/>
          <w:szCs w:val="24"/>
        </w:rPr>
        <w:t>Плетенева Т. В., Успенская Е. В., Мурадова Л. И.</w:t>
      </w:r>
      <w:r>
        <w:rPr>
          <w:rStyle w:val="detail"/>
          <w:rFonts w:ascii="Times New Roman" w:hAnsi="Times New Roman"/>
          <w:sz w:val="24"/>
          <w:szCs w:val="24"/>
        </w:rPr>
        <w:t xml:space="preserve"> – Москва:</w:t>
      </w:r>
      <w:r w:rsidR="00C471D7">
        <w:rPr>
          <w:rStyle w:val="detail"/>
          <w:rFonts w:ascii="Times New Roman" w:hAnsi="Times New Roman"/>
          <w:sz w:val="24"/>
          <w:szCs w:val="24"/>
        </w:rPr>
        <w:t xml:space="preserve"> ГЭОТАР-Медиа, 2015</w:t>
      </w:r>
      <w:r>
        <w:rPr>
          <w:rStyle w:val="detail"/>
          <w:rFonts w:ascii="Times New Roman" w:hAnsi="Times New Roman"/>
          <w:sz w:val="24"/>
          <w:szCs w:val="24"/>
        </w:rPr>
        <w:t>.</w:t>
      </w:r>
    </w:p>
    <w:p w:rsidR="00164437" w:rsidRPr="00164437" w:rsidRDefault="00164437" w:rsidP="00164437">
      <w:pPr>
        <w:shd w:val="clear" w:color="auto" w:fill="FFFFFF"/>
        <w:jc w:val="center"/>
        <w:rPr>
          <w:color w:val="000000"/>
          <w:u w:val="single"/>
        </w:rPr>
      </w:pP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u w:val="single"/>
        </w:rPr>
        <w:t>Дополнительные источники</w:t>
      </w:r>
    </w:p>
    <w:p w:rsidR="00164437" w:rsidRPr="00164437" w:rsidRDefault="00164437" w:rsidP="00164437">
      <w:pPr>
        <w:pStyle w:val="af3"/>
        <w:numPr>
          <w:ilvl w:val="0"/>
          <w:numId w:val="32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Регистр лекарственных средств. Москва, 201</w:t>
      </w:r>
      <w:r w:rsidR="00D16C0D">
        <w:rPr>
          <w:rFonts w:ascii="Times New Roman" w:hAnsi="Times New Roman"/>
          <w:sz w:val="24"/>
          <w:szCs w:val="24"/>
        </w:rPr>
        <w:t>8</w:t>
      </w:r>
      <w:r w:rsidRPr="00164437">
        <w:rPr>
          <w:rFonts w:ascii="Times New Roman" w:hAnsi="Times New Roman"/>
          <w:sz w:val="24"/>
          <w:szCs w:val="24"/>
        </w:rPr>
        <w:t>.</w:t>
      </w:r>
    </w:p>
    <w:p w:rsidR="001342E3" w:rsidRPr="00001D05" w:rsidRDefault="001342E3" w:rsidP="001342E3">
      <w:pPr>
        <w:pStyle w:val="af3"/>
        <w:numPr>
          <w:ilvl w:val="0"/>
          <w:numId w:val="32"/>
        </w:numPr>
        <w:suppressAutoHyphens w:val="0"/>
        <w:ind w:hanging="720"/>
        <w:jc w:val="both"/>
        <w:rPr>
          <w:rFonts w:ascii="Times New Roman" w:hAnsi="Times New Roman"/>
          <w:sz w:val="24"/>
          <w:szCs w:val="24"/>
        </w:rPr>
      </w:pPr>
      <w:r w:rsidRPr="00001D05">
        <w:rPr>
          <w:rFonts w:ascii="Times New Roman" w:hAnsi="Times New Roman"/>
          <w:sz w:val="24"/>
          <w:szCs w:val="24"/>
        </w:rPr>
        <w:t>Фармацевтическая химия</w:t>
      </w:r>
      <w:r>
        <w:rPr>
          <w:rFonts w:ascii="Times New Roman" w:hAnsi="Times New Roman"/>
          <w:sz w:val="24"/>
          <w:szCs w:val="24"/>
        </w:rPr>
        <w:t xml:space="preserve">. Авторы: </w:t>
      </w:r>
      <w:r w:rsidRPr="00001D05">
        <w:rPr>
          <w:rFonts w:ascii="Times New Roman" w:hAnsi="Times New Roman"/>
          <w:sz w:val="24"/>
          <w:szCs w:val="24"/>
        </w:rPr>
        <w:t>Н.Н. Глущенко, Т.В. Плетнева, В.А. Попков</w:t>
      </w:r>
      <w:r>
        <w:rPr>
          <w:rFonts w:ascii="Times New Roman" w:hAnsi="Times New Roman"/>
          <w:sz w:val="24"/>
          <w:szCs w:val="24"/>
        </w:rPr>
        <w:t xml:space="preserve">, Москва: </w:t>
      </w:r>
      <w:r w:rsidRPr="00001D05">
        <w:rPr>
          <w:rFonts w:ascii="Times New Roman" w:hAnsi="Times New Roman"/>
          <w:sz w:val="24"/>
          <w:szCs w:val="24"/>
        </w:rPr>
        <w:t>Акаде</w:t>
      </w:r>
      <w:r>
        <w:rPr>
          <w:rFonts w:ascii="Times New Roman" w:hAnsi="Times New Roman"/>
          <w:sz w:val="24"/>
          <w:szCs w:val="24"/>
        </w:rPr>
        <w:t>мия, 2004.</w:t>
      </w:r>
      <w:r w:rsidRPr="00001D05">
        <w:rPr>
          <w:rFonts w:ascii="Times New Roman" w:hAnsi="Times New Roman"/>
          <w:sz w:val="24"/>
          <w:szCs w:val="24"/>
        </w:rPr>
        <w:t xml:space="preserve"> </w:t>
      </w:r>
    </w:p>
    <w:p w:rsidR="00164437" w:rsidRPr="00164437" w:rsidRDefault="00164437" w:rsidP="00164437">
      <w:pPr>
        <w:jc w:val="both"/>
        <w:rPr>
          <w:b/>
          <w:spacing w:val="-2"/>
        </w:rPr>
      </w:pPr>
    </w:p>
    <w:p w:rsidR="00164437" w:rsidRPr="00164437" w:rsidRDefault="00164437" w:rsidP="00164437">
      <w:pPr>
        <w:jc w:val="both"/>
        <w:rPr>
          <w:b/>
          <w:spacing w:val="-2"/>
        </w:rPr>
      </w:pPr>
      <w:r w:rsidRPr="00164437">
        <w:rPr>
          <w:b/>
          <w:spacing w:val="-2"/>
        </w:rPr>
        <w:t>Интернет – ресурсы, электронные учебные пособия и учебники:</w:t>
      </w:r>
    </w:p>
    <w:p w:rsidR="00164437" w:rsidRPr="00164437" w:rsidRDefault="00164437" w:rsidP="00164437">
      <w:pPr>
        <w:pStyle w:val="af3"/>
        <w:numPr>
          <w:ilvl w:val="0"/>
          <w:numId w:val="34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http://xumuk.ru/</w:t>
      </w:r>
    </w:p>
    <w:p w:rsidR="00164437" w:rsidRPr="00164437" w:rsidRDefault="00164437" w:rsidP="00164437">
      <w:pPr>
        <w:pStyle w:val="af3"/>
        <w:numPr>
          <w:ilvl w:val="0"/>
          <w:numId w:val="34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www.con</w:t>
      </w:r>
      <w:r w:rsidRPr="00164437">
        <w:rPr>
          <w:rFonts w:ascii="Times New Roman" w:hAnsi="Times New Roman"/>
          <w:sz w:val="24"/>
          <w:szCs w:val="24"/>
          <w:lang w:val="en-US"/>
        </w:rPr>
        <w:t>sultant</w:t>
      </w:r>
      <w:r w:rsidRPr="00164437">
        <w:rPr>
          <w:rFonts w:ascii="Times New Roman" w:hAnsi="Times New Roman"/>
          <w:sz w:val="24"/>
          <w:szCs w:val="24"/>
        </w:rPr>
        <w:t>.</w:t>
      </w:r>
      <w:r w:rsidRPr="00164437">
        <w:rPr>
          <w:rFonts w:ascii="Times New Roman" w:hAnsi="Times New Roman"/>
          <w:sz w:val="24"/>
          <w:szCs w:val="24"/>
          <w:lang w:val="en-US"/>
        </w:rPr>
        <w:t>ru</w:t>
      </w:r>
    </w:p>
    <w:p w:rsidR="00164437" w:rsidRPr="00164437" w:rsidRDefault="00164437" w:rsidP="00164437">
      <w:pPr>
        <w:pStyle w:val="af3"/>
        <w:numPr>
          <w:ilvl w:val="0"/>
          <w:numId w:val="34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  <w:lang w:val="en-US"/>
        </w:rPr>
        <w:t>www.garant.ru</w:t>
      </w:r>
    </w:p>
    <w:p w:rsidR="00001D05" w:rsidRDefault="00001D05" w:rsidP="00164437">
      <w:pPr>
        <w:pStyle w:val="2"/>
      </w:pPr>
      <w:bookmarkStart w:id="43" w:name="_Toc460529379"/>
      <w:bookmarkStart w:id="44" w:name="_Toc460529465"/>
      <w:bookmarkStart w:id="45" w:name="_Toc460529516"/>
    </w:p>
    <w:p w:rsidR="00C5506A" w:rsidRDefault="000C14B3" w:rsidP="00164437">
      <w:pPr>
        <w:pStyle w:val="2"/>
      </w:pPr>
      <w:bookmarkStart w:id="46" w:name="_Toc1549382"/>
      <w:r>
        <w:t>3</w:t>
      </w:r>
      <w:r w:rsidR="00C5506A">
        <w:t>.3. Общие требования к организации образовательного процесса</w:t>
      </w:r>
      <w:bookmarkEnd w:id="43"/>
      <w:bookmarkEnd w:id="44"/>
      <w:bookmarkEnd w:id="45"/>
      <w:bookmarkEnd w:id="46"/>
    </w:p>
    <w:p w:rsidR="0078443F" w:rsidRPr="0078443F" w:rsidRDefault="00C5506A" w:rsidP="0078443F">
      <w:pPr>
        <w:ind w:firstLine="708"/>
        <w:jc w:val="both"/>
      </w:pPr>
      <w:r w:rsidRPr="0078443F">
        <w:t>Профессиональный модуль ПМ.02 «Изготовление лекарственных форм и проведение обязательных видов внутриаптечного контроля» относится к основному виду профессиональной деятельности в рамках  профессионального цикла.</w:t>
      </w:r>
    </w:p>
    <w:p w:rsidR="0078443F" w:rsidRPr="0078443F" w:rsidRDefault="0078443F" w:rsidP="0078443F">
      <w:pPr>
        <w:ind w:firstLine="708"/>
        <w:jc w:val="both"/>
      </w:pPr>
      <w:r w:rsidRPr="0078443F">
        <w:t>Условия проведения учебных занятий приближены к условиям работы в производственной аптеке. Консультации для студентов проводятся в соответствии с графиком консультационных работ.</w:t>
      </w:r>
    </w:p>
    <w:p w:rsidR="00C5506A" w:rsidRPr="0078443F" w:rsidRDefault="00C5506A">
      <w:pPr>
        <w:ind w:firstLine="708"/>
        <w:jc w:val="both"/>
      </w:pPr>
      <w:r w:rsidRPr="0078443F">
        <w:t>Для освоения данного модуля студентам необходимы знания, полученные при изучении предшествующих дисциплин: «Математика», «Информатика», «Основы латинского языка с медицинской терминологией», «Гигиена и экология человека», «Основы микробиологии и иммунологии», «Общая и неорганическая химия», «Органическая химия», «Аналитическая химия».</w:t>
      </w:r>
    </w:p>
    <w:p w:rsidR="00C5506A" w:rsidRPr="0078443F" w:rsidRDefault="00C5506A">
      <w:pPr>
        <w:ind w:firstLine="708"/>
        <w:jc w:val="both"/>
      </w:pPr>
      <w:r w:rsidRPr="0078443F">
        <w:t>ПМ.02 связан с ПМ.01 и ПМ.03</w:t>
      </w:r>
      <w:r w:rsidR="005549B5">
        <w:t>,</w:t>
      </w:r>
      <w:r w:rsidRPr="0078443F">
        <w:t xml:space="preserve"> которые обеспечивают формирование знаний и умений, необходимых для изучения программы профессионального модуля ПМ. 02 «Изготовление лекарственных форм и проведение обязательных видов внутриаптечного контроля».</w:t>
      </w:r>
    </w:p>
    <w:p w:rsidR="00C5506A" w:rsidRDefault="00C5506A">
      <w:pPr>
        <w:jc w:val="both"/>
      </w:pPr>
      <w:r w:rsidRPr="0078443F">
        <w:tab/>
        <w:t>Знания и умения, приобретенные при освоении программы ПМ.02 позволят подготовить грамотного, конкурентоспособного специалиста.</w:t>
      </w:r>
    </w:p>
    <w:p w:rsidR="00164437" w:rsidRDefault="00164437">
      <w:pPr>
        <w:jc w:val="both"/>
      </w:pPr>
    </w:p>
    <w:p w:rsidR="00164437" w:rsidRPr="00FB04D4" w:rsidRDefault="00164437" w:rsidP="00164437">
      <w:pPr>
        <w:pStyle w:val="2"/>
      </w:pPr>
      <w:bookmarkStart w:id="47" w:name="_Toc1549383"/>
      <w:r>
        <w:t>3</w:t>
      </w:r>
      <w:r w:rsidRPr="00FB04D4">
        <w:t>.4. Кадровое обеспечение образовательного процесса</w:t>
      </w:r>
      <w:bookmarkEnd w:id="47"/>
    </w:p>
    <w:p w:rsidR="00164437" w:rsidRPr="00164437" w:rsidRDefault="00164437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164437">
        <w:rPr>
          <w:bCs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обеспечивается педагогическими кадрами, имеющими высшее фармацевтическое образование. Преподаватели должны проходить стажировку в профильных организациях не реже 1 раза в 3 года. </w:t>
      </w:r>
    </w:p>
    <w:p w:rsidR="00164437" w:rsidRPr="00164437" w:rsidRDefault="00164437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164437">
        <w:rPr>
          <w:bCs/>
        </w:rPr>
        <w:t>Общие и непосредственные руководители производственной практики, осуществляющие руководство практикой должны иметь фармацевтическое образование (высшее или среднее).</w:t>
      </w:r>
    </w:p>
    <w:p w:rsidR="00164437" w:rsidRPr="0078443F" w:rsidRDefault="00164437">
      <w:pPr>
        <w:jc w:val="both"/>
      </w:pPr>
    </w:p>
    <w:p w:rsidR="00C5506A" w:rsidRDefault="00C5506A"/>
    <w:p w:rsidR="00164437" w:rsidRPr="00164437" w:rsidRDefault="00164437" w:rsidP="00164437">
      <w:pPr>
        <w:pStyle w:val="1"/>
      </w:pPr>
      <w:bookmarkStart w:id="48" w:name="_Toc460529380"/>
      <w:bookmarkStart w:id="49" w:name="_Toc460529466"/>
      <w:bookmarkStart w:id="50" w:name="_Toc460529517"/>
      <w:r>
        <w:br w:type="page"/>
      </w:r>
      <w:bookmarkStart w:id="51" w:name="_Toc1549384"/>
      <w:bookmarkEnd w:id="48"/>
      <w:bookmarkEnd w:id="49"/>
      <w:bookmarkEnd w:id="50"/>
      <w:r>
        <w:lastRenderedPageBreak/>
        <w:t>4</w:t>
      </w:r>
      <w:r w:rsidRPr="00164437">
        <w:t xml:space="preserve">. </w:t>
      </w:r>
      <w:r w:rsidR="006C3EF3">
        <w:t xml:space="preserve">ФОРМЫ И МЕТОДЫ КОНТРОЛЯ </w:t>
      </w:r>
      <w:r w:rsidRPr="00164437">
        <w:t>РЕЗУЛЬТАТОВ ОСВОЕНИЯ ПРОФЕССИОНАЛЬНОГО МОДУЛЯ (ВИДА ПРОФЕССИОНАЛЬНОЙ ДЕЯТЕЛЬНОСТИ)</w:t>
      </w:r>
      <w:bookmarkEnd w:id="51"/>
    </w:p>
    <w:p w:rsidR="00164437" w:rsidRPr="00164437" w:rsidRDefault="00164437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9924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4819"/>
        <w:gridCol w:w="2127"/>
      </w:tblGrid>
      <w:tr w:rsidR="00164437" w:rsidRPr="00164437" w:rsidTr="00164437">
        <w:tc>
          <w:tcPr>
            <w:tcW w:w="2978" w:type="dxa"/>
            <w:vAlign w:val="center"/>
          </w:tcPr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rPr>
                <w:b/>
                <w:bCs/>
              </w:rPr>
              <w:t>Результаты</w:t>
            </w:r>
          </w:p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819" w:type="dxa"/>
            <w:vAlign w:val="center"/>
          </w:tcPr>
          <w:p w:rsidR="00164437" w:rsidRPr="00164437" w:rsidRDefault="00164437" w:rsidP="00164437">
            <w:pPr>
              <w:jc w:val="center"/>
              <w:rPr>
                <w:bCs/>
              </w:rPr>
            </w:pPr>
            <w:r w:rsidRPr="00164437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7" w:type="dxa"/>
            <w:vAlign w:val="center"/>
          </w:tcPr>
          <w:p w:rsidR="00164437" w:rsidRPr="00164437" w:rsidRDefault="00164437" w:rsidP="006C3EF3">
            <w:pPr>
              <w:jc w:val="center"/>
              <w:rPr>
                <w:b/>
                <w:bCs/>
              </w:rPr>
            </w:pPr>
            <w:r w:rsidRPr="00164437">
              <w:rPr>
                <w:b/>
              </w:rPr>
              <w:t xml:space="preserve">Формы и методы контроля 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2.1. Изготавливать лекарственные формы по рецептам и требованиям учреждений здравоохранения.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 xml:space="preserve">- достаточность знаний нормативно – правовой базы </w:t>
            </w:r>
            <w:r w:rsidRPr="00164437">
              <w:rPr>
                <w:bCs/>
              </w:rPr>
              <w:t>по изготовлению лекарственных форм, порядка выписывания рецептов и требований, требований производственной санитарии, правил изготовления твёрдых, жидких, мягких, стерильных и асептических лекарственных форм, правил оформления лекарственных препаратов к отпуску.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 xml:space="preserve"> - соблюдение технологических требований и условий при  изготовлении твёрдых, жидких, мягких, стерильных и асептических лекарственных форм.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 xml:space="preserve">- оформление лекарственных препаратов к отпуску в соответствии </w:t>
            </w:r>
            <w:r w:rsidRPr="00164437">
              <w:rPr>
                <w:bCs/>
                <w:lang w:val="en-US"/>
              </w:rPr>
              <w:t>c</w:t>
            </w:r>
            <w:r w:rsidRPr="00164437">
              <w:rPr>
                <w:bCs/>
              </w:rPr>
              <w:t xml:space="preserve"> требованиями нормативно – правовой базы.</w:t>
            </w:r>
          </w:p>
        </w:tc>
        <w:tc>
          <w:tcPr>
            <w:tcW w:w="2127" w:type="dxa"/>
            <w:vMerge w:val="restart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- тестовый контроль с применением информационных технологий;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- решение ситуационных задач;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164437">
              <w:rPr>
                <w:bCs/>
              </w:rPr>
              <w:t>наблюдение и оценка выполнения практических действий.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2.2. Изготавливать внутриаптечную заготовку и фасовать лекарственные средства для последующей реализации.</w:t>
            </w:r>
          </w:p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</w:rPr>
            </w:pP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t xml:space="preserve">- достаточность знаний нормативно – правовой базы </w:t>
            </w:r>
            <w:r w:rsidRPr="00164437">
              <w:rPr>
                <w:bCs/>
              </w:rPr>
              <w:t>по изготовлению внутриаптечной заготовки и фасовки, требований производственной санитарии;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t xml:space="preserve"> - соблюдение технологических требований и условий при </w:t>
            </w:r>
            <w:r w:rsidRPr="00164437">
              <w:rPr>
                <w:bCs/>
              </w:rPr>
              <w:t>изготовлении внутриаптечной заготовки и фасовки;</w:t>
            </w:r>
          </w:p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 - упаковка и оформление лекарственных средств к отпуску в соответствии с требованиями нормативно – правовой базы.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256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2.3. Владеть обязательными видами внутриаптечного контроля лекарственных средств.</w:t>
            </w:r>
          </w:p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</w:rPr>
            </w:pP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 xml:space="preserve">- достаточность знаний нормативно – правовой базы </w:t>
            </w:r>
            <w:r w:rsidRPr="00164437">
              <w:rPr>
                <w:bCs/>
              </w:rPr>
              <w:t>по</w:t>
            </w:r>
            <w:r w:rsidR="00F904E2">
              <w:rPr>
                <w:bCs/>
              </w:rPr>
              <w:t xml:space="preserve"> </w:t>
            </w:r>
            <w:r w:rsidRPr="00164437">
              <w:t>внутриаптечному контролю качества лекарственных средств, физико-химических свойств лекарственных средств, методов анализа лекарственных средств, видов внутриаптечного контроля;</w:t>
            </w:r>
          </w:p>
          <w:p w:rsidR="00164437" w:rsidRPr="00164437" w:rsidRDefault="00164437" w:rsidP="00164437">
            <w:pPr>
              <w:jc w:val="both"/>
            </w:pPr>
            <w:r w:rsidRPr="00164437">
              <w:t>- соблюдение требований и условий при проведении обязательных видов внутриаптечного контроля качества лекарственных средств;</w:t>
            </w:r>
          </w:p>
          <w:p w:rsidR="00164437" w:rsidRPr="00164437" w:rsidRDefault="00164437" w:rsidP="00164437">
            <w:pPr>
              <w:jc w:val="both"/>
            </w:pPr>
            <w:r w:rsidRPr="00164437">
              <w:t>- соблюдение требований к регистрации результатов контроля качества лекарственных средств.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2240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2.4. Соблюдать правила санитарно-гигиенического режима, техники безопасности и противопожарной безопасности.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 xml:space="preserve"> - соблюдение санитарно-гигиенических правил, техники безопасности и противопожарной безопасность при изготовлении и проведении обязательных видов контроля</w:t>
            </w:r>
            <w:r w:rsidRPr="00164437">
              <w:rPr>
                <w:bCs/>
              </w:rPr>
              <w:t xml:space="preserve"> твёрдых, жидких, мягких, стерильных и асептических лекарственных форм в соответствии с требованиями нормативных документов.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lastRenderedPageBreak/>
              <w:t>ПК 2.5. Оформлять документы первичного учета.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>- достаточность знаний нормативно – правовой базы при оформлении документов первичного учета при изготовлении и контроле качества лекарственных форм, внутриаптечной заготовке и фасовке лекарственных средств.</w:t>
            </w:r>
          </w:p>
          <w:p w:rsidR="00164437" w:rsidRPr="00164437" w:rsidRDefault="00164437" w:rsidP="00164437">
            <w:pPr>
              <w:jc w:val="both"/>
            </w:pPr>
            <w:r w:rsidRPr="00164437">
              <w:t xml:space="preserve"> - соблюдение правил оформления документов первичного учета.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1.2. Отпускать лекарственные средства населению, в том числе по льготным рецептам и по требованиям учреждений здравоохранения.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 xml:space="preserve">- </w:t>
            </w:r>
            <w:r w:rsidR="008C792C">
              <w:rPr>
                <w:bCs/>
              </w:rPr>
              <w:t>достаточность</w:t>
            </w:r>
            <w:r w:rsidRPr="00164437">
              <w:rPr>
                <w:bCs/>
              </w:rPr>
              <w:t xml:space="preserve"> знаний нормативно – правовой базы при </w:t>
            </w:r>
            <w:r w:rsidRPr="00164437">
              <w:t xml:space="preserve">отпуске лекарственных </w:t>
            </w:r>
            <w:r w:rsidRPr="00164437">
              <w:rPr>
                <w:bCs/>
              </w:rPr>
              <w:t xml:space="preserve">средств </w:t>
            </w:r>
            <w:r w:rsidRPr="00164437">
              <w:t>населению, в том числе по бесплатным и льготным рецептам;</w:t>
            </w:r>
          </w:p>
          <w:p w:rsidR="00164437" w:rsidRPr="00164437" w:rsidRDefault="00164437" w:rsidP="00164437">
            <w:pPr>
              <w:jc w:val="both"/>
            </w:pPr>
            <w:r w:rsidRPr="00164437">
              <w:t xml:space="preserve"> - </w:t>
            </w:r>
            <w:r w:rsidRPr="00164437">
              <w:rPr>
                <w:bCs/>
              </w:rPr>
              <w:t xml:space="preserve">полнота знаний нормативно – правовой базы при </w:t>
            </w:r>
            <w:r w:rsidRPr="00164437">
              <w:t xml:space="preserve">отпуске лекарственных </w:t>
            </w:r>
            <w:r w:rsidRPr="00164437">
              <w:rPr>
                <w:bCs/>
              </w:rPr>
              <w:t xml:space="preserve">средств </w:t>
            </w:r>
            <w:r w:rsidRPr="00164437">
              <w:t>по требованиям учреждений здравоохранения;</w:t>
            </w:r>
          </w:p>
          <w:p w:rsidR="00164437" w:rsidRPr="00164437" w:rsidRDefault="00164437" w:rsidP="00F904E2">
            <w:pPr>
              <w:jc w:val="both"/>
            </w:pPr>
            <w:r w:rsidRPr="00164437">
              <w:t>- соблюдение правил отпуска и условий хранения лекарственных средств населению, в том числе по льготным рецептам и по требованиям учреждений здравоохранения в соответствиями с требованиями нормативных документов.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</w:tbl>
    <w:p w:rsidR="00164437" w:rsidRPr="00164437" w:rsidRDefault="00164437" w:rsidP="00164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64437" w:rsidRPr="00164437" w:rsidRDefault="00B81A10" w:rsidP="00164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Формы и методы контроля </w:t>
      </w:r>
      <w:r w:rsidR="00164437" w:rsidRPr="00164437">
        <w:t>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64437" w:rsidRPr="00164437" w:rsidRDefault="00164437" w:rsidP="00164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992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4111"/>
        <w:gridCol w:w="2835"/>
      </w:tblGrid>
      <w:tr w:rsidR="00164437" w:rsidRPr="00164437" w:rsidTr="00164437">
        <w:tc>
          <w:tcPr>
            <w:tcW w:w="2978" w:type="dxa"/>
            <w:vAlign w:val="center"/>
          </w:tcPr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br w:type="page"/>
            </w:r>
            <w:r w:rsidRPr="00164437">
              <w:rPr>
                <w:b/>
                <w:bCs/>
              </w:rPr>
              <w:t>Результаты</w:t>
            </w:r>
          </w:p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vAlign w:val="center"/>
          </w:tcPr>
          <w:p w:rsidR="00164437" w:rsidRPr="00164437" w:rsidRDefault="00164437" w:rsidP="00164437">
            <w:pPr>
              <w:jc w:val="center"/>
              <w:rPr>
                <w:bCs/>
              </w:rPr>
            </w:pPr>
            <w:r w:rsidRPr="00164437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164437" w:rsidRPr="00164437" w:rsidRDefault="00164437" w:rsidP="00B81A10">
            <w:pPr>
              <w:jc w:val="center"/>
              <w:rPr>
                <w:b/>
                <w:bCs/>
              </w:rPr>
            </w:pPr>
            <w:r w:rsidRPr="00164437">
              <w:rPr>
                <w:b/>
              </w:rPr>
              <w:t xml:space="preserve">Формы и методы контроля 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bookmarkStart w:id="52" w:name="sub_511"/>
            <w:r>
              <w:t>ОК 1. Понимать сущность и социальную значимость своей будущей профессии, проявлять к ней устойчивый интерес.</w:t>
            </w:r>
            <w:bookmarkEnd w:id="52"/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color w:val="000000"/>
              </w:rPr>
            </w:pPr>
            <w:r w:rsidRPr="00164437">
              <w:rPr>
                <w:bCs/>
                <w:color w:val="000000"/>
              </w:rPr>
              <w:t xml:space="preserve"> - объяснение </w:t>
            </w:r>
            <w:r w:rsidRPr="00164437">
              <w:rPr>
                <w:color w:val="000000"/>
              </w:rPr>
              <w:t>социальной значимости профессии фармацевта, формирования точности, аккуратности, внимательности при изготовлении и контроле качества лекарственных средств.</w:t>
            </w:r>
          </w:p>
          <w:p w:rsidR="00164437" w:rsidRPr="00164437" w:rsidRDefault="00164437" w:rsidP="00164437">
            <w:pPr>
              <w:jc w:val="both"/>
            </w:pPr>
            <w:r w:rsidRPr="00164437">
              <w:rPr>
                <w:color w:val="000000"/>
              </w:rPr>
              <w:t xml:space="preserve"> - иметь положительные отзывы с производственной практики.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t>- обоснованность выбора типовых методов и способов выполнения профессиональных задач;</w:t>
            </w:r>
          </w:p>
          <w:p w:rsidR="00164437" w:rsidRPr="00164437" w:rsidRDefault="00164437" w:rsidP="00164437">
            <w:pPr>
              <w:jc w:val="both"/>
              <w:rPr>
                <w:color w:val="FF0000"/>
              </w:rPr>
            </w:pPr>
            <w:r w:rsidRPr="00164437">
              <w:t xml:space="preserve">- оценка эффективности и качества выполнения изготовления лекарственных форм и проведения обязательных видов внутриаптечного контроля. 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- точно и быстро оценивать ситуацию и правильно принимать решения в </w:t>
            </w:r>
            <w:r w:rsidRPr="00164437">
              <w:t>стандартных и нестандартных ситуациях при изготовлении лекарственных форм.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  <w:color w:val="000000"/>
              </w:rPr>
              <w:t>Н</w:t>
            </w:r>
            <w:r w:rsidRPr="00164437">
              <w:rPr>
                <w:bCs/>
              </w:rPr>
              <w:t>аблюдение и оценка на практических и лабораторных занятиях при выполнении работ по учебной и производственной практикам.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 б</w:t>
            </w:r>
            <w:r w:rsidRPr="00164437">
              <w:rPr>
                <w:bCs/>
              </w:rPr>
              <w:t>ыстро и точно находить и использовать необходимую информацию о свойствах лекарственных веществ и методах их анализа;</w:t>
            </w:r>
          </w:p>
          <w:p w:rsidR="00164437" w:rsidRPr="00164437" w:rsidRDefault="00164437" w:rsidP="00164437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Наблюдение и оценка на практических и лабораторных занятиях при выполнении работ по учебной и производственной практикам.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>- обоснованно использовать</w:t>
            </w:r>
            <w:r w:rsidRPr="00164437">
              <w:rPr>
                <w:bCs/>
                <w:color w:val="FF0000"/>
              </w:rPr>
              <w:t xml:space="preserve"> </w:t>
            </w:r>
            <w:r w:rsidRPr="00164437">
              <w:t>информационно-коммуникационные технологии в профессиональной деятельности фармацевта.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t xml:space="preserve">- </w:t>
            </w:r>
            <w:r w:rsidRPr="00164437">
              <w:rPr>
                <w:bCs/>
              </w:rPr>
              <w:t>эффективное взаимодействие и общение с коллегами и руководством аптеки;</w:t>
            </w:r>
          </w:p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 - положительные отзывы с производственной практики.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F904E2" w:rsidRDefault="00F904E2" w:rsidP="00F904E2">
            <w:pPr>
              <w:jc w:val="both"/>
            </w:pPr>
            <w: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164437" w:rsidRPr="00164437" w:rsidRDefault="00164437" w:rsidP="00F904E2">
            <w:pPr>
              <w:widowControl w:val="0"/>
              <w:suppressAutoHyphens/>
              <w:jc w:val="both"/>
            </w:pP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 - ответственное отношение к результатам выполнения своих профессиональных обязанностей</w:t>
            </w:r>
            <w:r w:rsidRPr="00164437">
              <w:t>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u w:val="single"/>
              </w:rPr>
            </w:pPr>
            <w:r w:rsidRPr="00164437">
              <w:rPr>
                <w:bCs/>
              </w:rPr>
              <w:t>- эффективное планирование обучающимися повышения своего личностного и профессионального уровня развития.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самообразования.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F904E2" w:rsidRDefault="00F904E2" w:rsidP="00F904E2">
            <w:pPr>
              <w:jc w:val="both"/>
            </w:pPr>
            <w:r>
              <w:t>ОК 9. Ориентироваться в условиях частой смены технологий в профессиональной деятельности.</w:t>
            </w:r>
          </w:p>
          <w:p w:rsidR="00164437" w:rsidRPr="00164437" w:rsidRDefault="00164437" w:rsidP="00F904E2">
            <w:pPr>
              <w:widowControl w:val="0"/>
              <w:suppressAutoHyphens/>
              <w:jc w:val="both"/>
            </w:pP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u w:val="single"/>
              </w:rPr>
            </w:pPr>
            <w:r w:rsidRPr="00164437">
              <w:rPr>
                <w:bCs/>
              </w:rPr>
              <w:t>- рациональное использование современных технологий при изготовлении лекарственных форм и контроле их качества.</w:t>
            </w:r>
          </w:p>
        </w:tc>
        <w:tc>
          <w:tcPr>
            <w:tcW w:w="2835" w:type="dxa"/>
          </w:tcPr>
          <w:p w:rsid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t>- бережное отношение к историческому наследию и культурным традициям народа</w:t>
            </w:r>
            <w:r w:rsidR="0007522E">
              <w:t>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t>- бережное отношение к окружающей среде и соблюдение природоохранных мероприятий;</w:t>
            </w:r>
          </w:p>
          <w:p w:rsidR="00164437" w:rsidRPr="00164437" w:rsidRDefault="00164437" w:rsidP="00164437">
            <w:pPr>
              <w:jc w:val="both"/>
            </w:pPr>
            <w:r w:rsidRPr="00164437">
              <w:t>- соблюдение правил и норм взаимоотношений в обществе.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lastRenderedPageBreak/>
      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u w:val="single"/>
              </w:rPr>
            </w:pPr>
            <w:r w:rsidRPr="00164437">
              <w:t>- пропаганда и ведение здорового образа жизни с целью профилактики профессиональных заболеваний.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</w:tbl>
    <w:p w:rsidR="00C5506A" w:rsidRDefault="00C5506A" w:rsidP="00F904E2">
      <w:pPr>
        <w:pStyle w:val="1"/>
        <w:jc w:val="left"/>
      </w:pPr>
    </w:p>
    <w:p w:rsidR="00F904E2" w:rsidRDefault="00F904E2" w:rsidP="00F904E2"/>
    <w:p w:rsidR="006C3EF3" w:rsidRDefault="006C3EF3" w:rsidP="006C3EF3">
      <w:pPr>
        <w:jc w:val="both"/>
        <w:rPr>
          <w:b/>
        </w:rPr>
      </w:pPr>
      <w:r w:rsidRPr="006C3EF3">
        <w:rPr>
          <w:b/>
        </w:rPr>
        <w:t xml:space="preserve">5. КРИТЕРИИ </w:t>
      </w:r>
      <w:r w:rsidR="00D14ED2">
        <w:rPr>
          <w:b/>
        </w:rPr>
        <w:t>ОЦЕНОК</w:t>
      </w:r>
      <w:r w:rsidRPr="006C3EF3">
        <w:rPr>
          <w:b/>
        </w:rPr>
        <w:t xml:space="preserve"> ОСВОЕНИЯ ПРОФЕССИОНАЛЬНОГО МОДУЛЯ (ВИДА ПРОФЕССИОНАЛЬНОЙ ДЕЯТЕЛЬНОСТИ)</w:t>
      </w:r>
    </w:p>
    <w:p w:rsidR="00FE581D" w:rsidRDefault="00FE581D" w:rsidP="00AA2204">
      <w:pPr>
        <w:shd w:val="clear" w:color="auto" w:fill="FFFFFF"/>
        <w:ind w:right="518"/>
        <w:rPr>
          <w:b/>
        </w:rPr>
      </w:pPr>
    </w:p>
    <w:p w:rsidR="00AA2204" w:rsidRPr="00AA2204" w:rsidRDefault="00AA2204" w:rsidP="00FE581D">
      <w:pPr>
        <w:ind w:firstLine="709"/>
        <w:jc w:val="center"/>
      </w:pPr>
      <w:r w:rsidRPr="00AA2204">
        <w:t>Критерии оценок (экзамен)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7744"/>
      </w:tblGrid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Отлично</w:t>
            </w:r>
          </w:p>
        </w:tc>
        <w:tc>
          <w:tcPr>
            <w:tcW w:w="0" w:type="auto"/>
            <w:vAlign w:val="center"/>
          </w:tcPr>
          <w:p w:rsidR="00AA2204" w:rsidRPr="00AA2204" w:rsidRDefault="00AA2204" w:rsidP="00ED72EA">
            <w:pPr>
              <w:jc w:val="both"/>
            </w:pPr>
            <w:r w:rsidRPr="00AA2204">
              <w:t>Всесторонние глубокие з</w:t>
            </w:r>
            <w:r w:rsidR="007D7D9E">
              <w:t>нания по технологии изготовления и контролю качества лекарственных форм</w:t>
            </w:r>
            <w:r w:rsidRPr="00AA2204">
              <w:t>,</w:t>
            </w:r>
            <w:r w:rsidR="007D7D9E">
              <w:t xml:space="preserve"> изготовленных в аптеке</w:t>
            </w:r>
            <w:r w:rsidR="00403ADF">
              <w:t>. Знание</w:t>
            </w:r>
            <w:r w:rsidR="007D7D9E">
              <w:t xml:space="preserve"> </w:t>
            </w:r>
            <w:r w:rsidR="00D367E8" w:rsidRPr="00D367E8">
              <w:t>нормативно-правовой баз</w:t>
            </w:r>
            <w:r w:rsidR="00403ADF">
              <w:t>ы</w:t>
            </w:r>
            <w:r w:rsidR="00D367E8" w:rsidRPr="00D367E8">
              <w:t xml:space="preserve"> по изготовлению лекарственных форм и внутриаптеч</w:t>
            </w:r>
            <w:r w:rsidR="00403ADF">
              <w:t>ному контролю.</w:t>
            </w:r>
            <w:r w:rsidR="00D367E8">
              <w:rPr>
                <w:sz w:val="20"/>
                <w:szCs w:val="20"/>
              </w:rPr>
              <w:t xml:space="preserve"> </w:t>
            </w:r>
            <w:r w:rsidR="00403ADF">
              <w:t>П</w:t>
            </w:r>
            <w:r w:rsidRPr="00AA2204">
              <w:t>рименение знаний для решения ситуацион</w:t>
            </w:r>
            <w:r w:rsidR="00034D65">
              <w:t>ных задач с использованием</w:t>
            </w:r>
            <w:r w:rsidRPr="00AA2204">
              <w:t xml:space="preserve"> норматив</w:t>
            </w:r>
            <w:r w:rsidR="00ED72EA">
              <w:t>ных</w:t>
            </w:r>
            <w:r w:rsidRPr="00AA2204">
              <w:t xml:space="preserve"> докумен</w:t>
            </w:r>
            <w:r w:rsidR="00ED72EA">
              <w:t>тов</w:t>
            </w:r>
            <w:r w:rsidRPr="00AA2204">
              <w:t xml:space="preserve"> (ГФ, ФС, ОСТы,</w:t>
            </w:r>
            <w:r w:rsidR="00ED72EA" w:rsidRPr="00AA2204">
              <w:t xml:space="preserve"> GMP, GLP, </w:t>
            </w:r>
            <w:r w:rsidRPr="00AA2204">
              <w:t xml:space="preserve"> приказы МЗ РФ и др.). Безупречное выполнение в процессе изуче</w:t>
            </w:r>
            <w:r w:rsidR="00374052">
              <w:t>ния ПМ</w:t>
            </w:r>
            <w:r w:rsidRPr="00AA2204">
              <w:t xml:space="preserve"> всех заданий, предусмотренных формами текущего контроля.</w:t>
            </w:r>
          </w:p>
        </w:tc>
      </w:tr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Хорошо</w:t>
            </w:r>
          </w:p>
        </w:tc>
        <w:tc>
          <w:tcPr>
            <w:tcW w:w="0" w:type="auto"/>
            <w:vAlign w:val="center"/>
          </w:tcPr>
          <w:p w:rsidR="00AA2204" w:rsidRPr="00AA2204" w:rsidRDefault="00AA2204" w:rsidP="00693F28">
            <w:pPr>
              <w:jc w:val="both"/>
            </w:pPr>
            <w:r w:rsidRPr="00AA2204">
              <w:t>Полное знание учебного материала. Ответ обоснован, аргументирован. Допущены незначительные ошибки, неточности, которые исправлены после замечаний преподавателя.</w:t>
            </w:r>
            <w:r w:rsidR="00693F28">
              <w:t xml:space="preserve"> В</w:t>
            </w:r>
            <w:r w:rsidR="00693F28" w:rsidRPr="00AA2204">
              <w:t>ыполнение в процессе изуче</w:t>
            </w:r>
            <w:r w:rsidR="00693F28">
              <w:t>ния ПМ</w:t>
            </w:r>
            <w:r w:rsidR="00693F28" w:rsidRPr="00AA2204">
              <w:t xml:space="preserve"> всех заданий, предусмотренных формами текущего контроля</w:t>
            </w:r>
          </w:p>
        </w:tc>
      </w:tr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Удовлетворительно</w:t>
            </w:r>
          </w:p>
          <w:p w:rsidR="00AA2204" w:rsidRPr="00AA2204" w:rsidRDefault="00AA2204" w:rsidP="00BF2377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AA2204" w:rsidRPr="00AA2204" w:rsidRDefault="00AA2204" w:rsidP="00693F28">
            <w:pPr>
              <w:jc w:val="both"/>
            </w:pPr>
            <w:r w:rsidRPr="00AA2204">
              <w:t>Знание основны</w:t>
            </w:r>
            <w:r w:rsidR="00693F28">
              <w:t>х положений программы</w:t>
            </w:r>
            <w:r w:rsidR="00374052" w:rsidRPr="00AA2204">
              <w:t>.</w:t>
            </w:r>
            <w:r w:rsidR="00374052">
              <w:t xml:space="preserve"> </w:t>
            </w:r>
            <w:r w:rsidR="003625FD">
              <w:t>Ответ не</w:t>
            </w:r>
            <w:r w:rsidRPr="00AA2204">
              <w:t>полный, без обоснований и объяснений. Слабые знания нормативной документации, значительные затруднения в теоретических вопросах. Ошибки устраняют</w:t>
            </w:r>
            <w:r w:rsidR="002D23D4">
              <w:t xml:space="preserve">ся после </w:t>
            </w:r>
            <w:r w:rsidRPr="00AA2204">
              <w:t xml:space="preserve"> дополнитель</w:t>
            </w:r>
            <w:r w:rsidR="002D23D4">
              <w:t>ных вопросов</w:t>
            </w:r>
            <w:r w:rsidRPr="00AA2204">
              <w:t xml:space="preserve"> преподавателя.</w:t>
            </w:r>
            <w:r w:rsidR="00693F28">
              <w:t xml:space="preserve"> В</w:t>
            </w:r>
            <w:r w:rsidR="00693F28" w:rsidRPr="00AA2204">
              <w:t>ыполнение в процессе изуче</w:t>
            </w:r>
            <w:r w:rsidR="00693F28">
              <w:t>ния ПМ</w:t>
            </w:r>
            <w:r w:rsidR="00693F28" w:rsidRPr="00AA2204">
              <w:t xml:space="preserve"> всех заданий, предусмотренных формами текущего контроля</w:t>
            </w:r>
            <w:r w:rsidR="00693F28">
              <w:t>.</w:t>
            </w:r>
          </w:p>
        </w:tc>
      </w:tr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Неудовлетворительно</w:t>
            </w:r>
          </w:p>
        </w:tc>
        <w:tc>
          <w:tcPr>
            <w:tcW w:w="0" w:type="auto"/>
            <w:vAlign w:val="center"/>
          </w:tcPr>
          <w:p w:rsidR="00AA2204" w:rsidRPr="00AA2204" w:rsidRDefault="006A44F2" w:rsidP="00693F28">
            <w:pPr>
              <w:jc w:val="both"/>
            </w:pPr>
            <w:r>
              <w:t>Знания несистематические, неполные</w:t>
            </w:r>
            <w:r w:rsidR="00AA2204" w:rsidRPr="00AA2204">
              <w:t>.</w:t>
            </w:r>
            <w:r>
              <w:t xml:space="preserve"> Пробелы в знаниях основных положений программы.</w:t>
            </w:r>
            <w:r w:rsidR="00AA2204" w:rsidRPr="00AA2204">
              <w:t xml:space="preserve"> В ответах допущены грубые, принципиальные ошибки. Затруднения в </w:t>
            </w:r>
            <w:r w:rsidR="003F0C28">
              <w:t xml:space="preserve">решении ситуационных задач </w:t>
            </w:r>
            <w:r w:rsidR="00D14ED2">
              <w:t xml:space="preserve">по изготовлению или контролю качества лекарственных форм аптечного производства. </w:t>
            </w:r>
            <w:r w:rsidR="00AA2204" w:rsidRPr="00AA2204">
              <w:t>Затруднения и ошибки не устраняются после наводящих вопросов преподавателя.</w:t>
            </w:r>
            <w:r w:rsidR="00693F28">
              <w:t xml:space="preserve"> Нев</w:t>
            </w:r>
            <w:r w:rsidR="00693F28" w:rsidRPr="00AA2204">
              <w:t>ыполнение в процессе изучения дисциплины всех заданий, предусмотренных формами текущего контроля.</w:t>
            </w:r>
          </w:p>
        </w:tc>
      </w:tr>
    </w:tbl>
    <w:p w:rsidR="00AA2204" w:rsidRDefault="00AA2204" w:rsidP="00AA2204"/>
    <w:p w:rsidR="0079010C" w:rsidRDefault="0079010C" w:rsidP="0079010C">
      <w:pPr>
        <w:jc w:val="center"/>
        <w:rPr>
          <w:b/>
        </w:rPr>
      </w:pPr>
      <w:r w:rsidRPr="004F1FFC">
        <w:rPr>
          <w:b/>
        </w:rPr>
        <w:t xml:space="preserve">Критерии оценок </w:t>
      </w:r>
      <w:r>
        <w:rPr>
          <w:b/>
        </w:rPr>
        <w:t xml:space="preserve">тестирования </w:t>
      </w:r>
    </w:p>
    <w:tbl>
      <w:tblPr>
        <w:tblW w:w="10446" w:type="dxa"/>
        <w:jc w:val="center"/>
        <w:tblLayout w:type="fixed"/>
        <w:tblLook w:val="0000" w:firstRow="0" w:lastRow="0" w:firstColumn="0" w:lastColumn="0" w:noHBand="0" w:noVBand="0"/>
      </w:tblPr>
      <w:tblGrid>
        <w:gridCol w:w="2694"/>
        <w:gridCol w:w="7752"/>
      </w:tblGrid>
      <w:tr w:rsidR="0079010C" w:rsidRPr="0016325B" w:rsidTr="00CA6D91">
        <w:trPr>
          <w:jc w:val="center"/>
        </w:trPr>
        <w:tc>
          <w:tcPr>
            <w:tcW w:w="10446" w:type="dxa"/>
            <w:gridSpan w:val="2"/>
            <w:tcBorders>
              <w:bottom w:val="single" w:sz="4" w:space="0" w:color="000000"/>
            </w:tcBorders>
            <w:vAlign w:val="center"/>
          </w:tcPr>
          <w:p w:rsidR="0079010C" w:rsidRPr="0016325B" w:rsidRDefault="0079010C" w:rsidP="00CA6D91">
            <w:pPr>
              <w:snapToGrid w:val="0"/>
              <w:rPr>
                <w:rStyle w:val="afa"/>
                <w:rFonts w:ascii="Arial" w:hAnsi="Arial" w:cs="Arial"/>
                <w:b/>
                <w:bCs/>
                <w:i w:val="0"/>
                <w:sz w:val="18"/>
                <w:szCs w:val="18"/>
              </w:rPr>
            </w:pPr>
          </w:p>
        </w:tc>
      </w:tr>
      <w:tr w:rsidR="0079010C" w:rsidRPr="00920466" w:rsidTr="00CA6D91">
        <w:trPr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010C" w:rsidRPr="00920466" w:rsidRDefault="0079010C" w:rsidP="00CA6D91">
            <w:pPr>
              <w:snapToGrid w:val="0"/>
              <w:jc w:val="center"/>
              <w:rPr>
                <w:b/>
                <w:color w:val="000000"/>
              </w:rPr>
            </w:pPr>
            <w:r w:rsidRPr="00920466">
              <w:rPr>
                <w:b/>
                <w:color w:val="000000"/>
              </w:rPr>
              <w:t>Оценка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10C" w:rsidRPr="00920466" w:rsidRDefault="0079010C" w:rsidP="00CA6D91">
            <w:pPr>
              <w:snapToGrid w:val="0"/>
              <w:jc w:val="center"/>
              <w:rPr>
                <w:b/>
                <w:color w:val="000000"/>
              </w:rPr>
            </w:pPr>
            <w:r w:rsidRPr="00920466">
              <w:rPr>
                <w:b/>
                <w:color w:val="000000"/>
              </w:rPr>
              <w:t>Критерии оценок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Отлично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ставится при условии прави</w:t>
            </w:r>
            <w:r>
              <w:rPr>
                <w:bCs/>
                <w:color w:val="000000"/>
              </w:rPr>
              <w:t xml:space="preserve">льного ответа не менее чем на 91 </w:t>
            </w:r>
            <w:r w:rsidRPr="00920466">
              <w:rPr>
                <w:bCs/>
                <w:color w:val="000000"/>
              </w:rPr>
              <w:t>% тестовых заданий.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Default="0079010C" w:rsidP="00CA6D91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Хорошо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ставится при условии прави</w:t>
            </w:r>
            <w:r>
              <w:rPr>
                <w:bCs/>
                <w:color w:val="000000"/>
              </w:rPr>
              <w:t xml:space="preserve">льного ответа на 81 - 90 </w:t>
            </w:r>
            <w:r w:rsidRPr="00920466">
              <w:rPr>
                <w:bCs/>
                <w:color w:val="000000"/>
              </w:rPr>
              <w:t>% тестовых заданий.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Default="0079010C" w:rsidP="00CA6D91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Удовлетворительно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ставится при условии прави</w:t>
            </w:r>
            <w:r>
              <w:rPr>
                <w:bCs/>
                <w:color w:val="000000"/>
              </w:rPr>
              <w:t xml:space="preserve">льного ответа на 71 - 80 </w:t>
            </w:r>
            <w:r w:rsidRPr="00920466">
              <w:rPr>
                <w:bCs/>
                <w:color w:val="000000"/>
              </w:rPr>
              <w:t>% тестовых заданий.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rPr>
                <w:b/>
                <w:color w:val="000000"/>
              </w:rPr>
            </w:pPr>
            <w:r w:rsidRPr="00920466">
              <w:rPr>
                <w:b/>
                <w:color w:val="000000"/>
              </w:rPr>
              <w:t>Не</w:t>
            </w:r>
            <w:r>
              <w:rPr>
                <w:b/>
                <w:color w:val="000000"/>
              </w:rPr>
              <w:t>удовлетворительно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выставляется</w:t>
            </w:r>
            <w:r>
              <w:rPr>
                <w:bCs/>
                <w:color w:val="000000"/>
              </w:rPr>
              <w:t xml:space="preserve"> студенту</w:t>
            </w:r>
            <w:r w:rsidRPr="00920466">
              <w:rPr>
                <w:bCs/>
                <w:color w:val="000000"/>
              </w:rPr>
              <w:t>, обнаружившему пробелы в знаниях, допустившему принципиальные ошибки в выполнении предусмотренных зада</w:t>
            </w:r>
            <w:r>
              <w:rPr>
                <w:bCs/>
                <w:color w:val="000000"/>
              </w:rPr>
              <w:t>ний, решивших менее 7</w:t>
            </w:r>
            <w:r w:rsidRPr="00920466">
              <w:rPr>
                <w:bCs/>
                <w:color w:val="000000"/>
              </w:rPr>
              <w:t xml:space="preserve">0% тестовых заданий. </w:t>
            </w:r>
          </w:p>
        </w:tc>
      </w:tr>
    </w:tbl>
    <w:p w:rsidR="0079010C" w:rsidRPr="0016325B" w:rsidRDefault="0079010C" w:rsidP="0079010C">
      <w:pPr>
        <w:rPr>
          <w:rFonts w:ascii="Arial" w:hAnsi="Arial" w:cs="Arial"/>
        </w:rPr>
      </w:pPr>
    </w:p>
    <w:p w:rsidR="006C3EF3" w:rsidRPr="00F904E2" w:rsidRDefault="006C3EF3" w:rsidP="006C3EF3">
      <w:pPr>
        <w:jc w:val="both"/>
      </w:pPr>
    </w:p>
    <w:sectPr w:rsidR="006C3EF3" w:rsidRPr="00F904E2" w:rsidSect="007D740B">
      <w:footerReference w:type="even" r:id="rId7"/>
      <w:footerReference w:type="default" r:id="rId8"/>
      <w:pgSz w:w="11906" w:h="16838" w:code="9"/>
      <w:pgMar w:top="851" w:right="902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464" w:rsidRDefault="00051464">
      <w:r>
        <w:separator/>
      </w:r>
    </w:p>
  </w:endnote>
  <w:endnote w:type="continuationSeparator" w:id="0">
    <w:p w:rsidR="00051464" w:rsidRDefault="0005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EB" w:rsidRDefault="007B0BEB" w:rsidP="00F22E4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B0BEB" w:rsidRDefault="007B0BEB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EB" w:rsidRDefault="007B0BEB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0C61">
      <w:rPr>
        <w:noProof/>
      </w:rPr>
      <w:t>2</w:t>
    </w:r>
    <w:r>
      <w:fldChar w:fldCharType="end"/>
    </w:r>
  </w:p>
  <w:p w:rsidR="007B0BEB" w:rsidRDefault="007B0BE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464" w:rsidRDefault="00051464">
      <w:r>
        <w:separator/>
      </w:r>
    </w:p>
  </w:footnote>
  <w:footnote w:type="continuationSeparator" w:id="0">
    <w:p w:rsidR="00051464" w:rsidRDefault="00051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OpenSymbol" w:hAnsi="Open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75A3B69"/>
    <w:multiLevelType w:val="hybridMultilevel"/>
    <w:tmpl w:val="DDF806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07B56DB2"/>
    <w:multiLevelType w:val="hybridMultilevel"/>
    <w:tmpl w:val="77A2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F644CB"/>
    <w:multiLevelType w:val="hybridMultilevel"/>
    <w:tmpl w:val="E5C69B64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747E5A"/>
    <w:multiLevelType w:val="hybridMultilevel"/>
    <w:tmpl w:val="300CAC98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8815A7"/>
    <w:multiLevelType w:val="hybridMultilevel"/>
    <w:tmpl w:val="CB144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004324"/>
    <w:multiLevelType w:val="hybridMultilevel"/>
    <w:tmpl w:val="23F28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B424D0"/>
    <w:multiLevelType w:val="hybridMultilevel"/>
    <w:tmpl w:val="219CA24E"/>
    <w:lvl w:ilvl="0" w:tplc="07C68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7553A6"/>
    <w:multiLevelType w:val="hybridMultilevel"/>
    <w:tmpl w:val="482E7948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24938"/>
    <w:multiLevelType w:val="hybridMultilevel"/>
    <w:tmpl w:val="58345DD8"/>
    <w:lvl w:ilvl="0" w:tplc="BD0280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C44F35"/>
    <w:multiLevelType w:val="multilevel"/>
    <w:tmpl w:val="A6F0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17C44C0"/>
    <w:multiLevelType w:val="hybridMultilevel"/>
    <w:tmpl w:val="D190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37505D"/>
    <w:multiLevelType w:val="hybridMultilevel"/>
    <w:tmpl w:val="804E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F0785"/>
    <w:multiLevelType w:val="hybridMultilevel"/>
    <w:tmpl w:val="374AA002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DB6B33"/>
    <w:multiLevelType w:val="hybridMultilevel"/>
    <w:tmpl w:val="ABE4C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E20A9"/>
    <w:multiLevelType w:val="hybridMultilevel"/>
    <w:tmpl w:val="7528F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2A2897"/>
    <w:multiLevelType w:val="multilevel"/>
    <w:tmpl w:val="507C0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3654B2"/>
    <w:multiLevelType w:val="hybridMultilevel"/>
    <w:tmpl w:val="E0E0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DF5835"/>
    <w:multiLevelType w:val="hybridMultilevel"/>
    <w:tmpl w:val="6F50D9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A892FB2"/>
    <w:multiLevelType w:val="hybridMultilevel"/>
    <w:tmpl w:val="DFB00D14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170F5"/>
    <w:multiLevelType w:val="hybridMultilevel"/>
    <w:tmpl w:val="19A40604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C5273"/>
    <w:multiLevelType w:val="hybridMultilevel"/>
    <w:tmpl w:val="797AC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81FE9"/>
    <w:multiLevelType w:val="hybridMultilevel"/>
    <w:tmpl w:val="B04CD486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D16BB6"/>
    <w:multiLevelType w:val="hybridMultilevel"/>
    <w:tmpl w:val="E356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35224"/>
    <w:multiLevelType w:val="multilevel"/>
    <w:tmpl w:val="A6F0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B952DDB"/>
    <w:multiLevelType w:val="hybridMultilevel"/>
    <w:tmpl w:val="39A4A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908CB"/>
    <w:multiLevelType w:val="hybridMultilevel"/>
    <w:tmpl w:val="F150287A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7A5C0A"/>
    <w:multiLevelType w:val="hybridMultilevel"/>
    <w:tmpl w:val="1EE23802"/>
    <w:lvl w:ilvl="0" w:tplc="321E2F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7F63CE"/>
    <w:multiLevelType w:val="hybridMultilevel"/>
    <w:tmpl w:val="5D8A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06FAF"/>
    <w:multiLevelType w:val="hybridMultilevel"/>
    <w:tmpl w:val="482E7948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21750"/>
    <w:multiLevelType w:val="hybridMultilevel"/>
    <w:tmpl w:val="268C2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EB3190"/>
    <w:multiLevelType w:val="hybridMultilevel"/>
    <w:tmpl w:val="474ECC06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3C4999"/>
    <w:multiLevelType w:val="hybridMultilevel"/>
    <w:tmpl w:val="7712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67B51"/>
    <w:multiLevelType w:val="hybridMultilevel"/>
    <w:tmpl w:val="C90EC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6614B"/>
    <w:multiLevelType w:val="hybridMultilevel"/>
    <w:tmpl w:val="E5C6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97D4F"/>
    <w:multiLevelType w:val="hybridMultilevel"/>
    <w:tmpl w:val="35B48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38"/>
  </w:num>
  <w:num w:numId="5">
    <w:abstractNumId w:val="33"/>
  </w:num>
  <w:num w:numId="6">
    <w:abstractNumId w:val="15"/>
  </w:num>
  <w:num w:numId="7">
    <w:abstractNumId w:val="40"/>
  </w:num>
  <w:num w:numId="8">
    <w:abstractNumId w:val="26"/>
  </w:num>
  <w:num w:numId="9">
    <w:abstractNumId w:val="47"/>
  </w:num>
  <w:num w:numId="10">
    <w:abstractNumId w:val="30"/>
  </w:num>
  <w:num w:numId="11">
    <w:abstractNumId w:val="39"/>
  </w:num>
  <w:num w:numId="12">
    <w:abstractNumId w:val="44"/>
  </w:num>
  <w:num w:numId="13">
    <w:abstractNumId w:val="19"/>
  </w:num>
  <w:num w:numId="14">
    <w:abstractNumId w:val="13"/>
  </w:num>
  <w:num w:numId="15">
    <w:abstractNumId w:val="16"/>
  </w:num>
  <w:num w:numId="16">
    <w:abstractNumId w:val="49"/>
  </w:num>
  <w:num w:numId="17">
    <w:abstractNumId w:val="32"/>
  </w:num>
  <w:num w:numId="18">
    <w:abstractNumId w:val="21"/>
  </w:num>
  <w:num w:numId="19">
    <w:abstractNumId w:val="31"/>
  </w:num>
  <w:num w:numId="20">
    <w:abstractNumId w:val="29"/>
  </w:num>
  <w:num w:numId="21">
    <w:abstractNumId w:val="17"/>
  </w:num>
  <w:num w:numId="22">
    <w:abstractNumId w:val="25"/>
  </w:num>
  <w:num w:numId="23">
    <w:abstractNumId w:val="42"/>
  </w:num>
  <w:num w:numId="24">
    <w:abstractNumId w:val="34"/>
  </w:num>
  <w:num w:numId="25">
    <w:abstractNumId w:val="45"/>
  </w:num>
  <w:num w:numId="26">
    <w:abstractNumId w:val="36"/>
  </w:num>
  <w:num w:numId="27">
    <w:abstractNumId w:val="35"/>
  </w:num>
  <w:num w:numId="28">
    <w:abstractNumId w:val="22"/>
  </w:num>
  <w:num w:numId="29">
    <w:abstractNumId w:val="46"/>
  </w:num>
  <w:num w:numId="30">
    <w:abstractNumId w:val="37"/>
  </w:num>
  <w:num w:numId="31">
    <w:abstractNumId w:val="18"/>
  </w:num>
  <w:num w:numId="32">
    <w:abstractNumId w:val="41"/>
  </w:num>
  <w:num w:numId="33">
    <w:abstractNumId w:val="43"/>
  </w:num>
  <w:num w:numId="34">
    <w:abstractNumId w:val="20"/>
  </w:num>
  <w:num w:numId="35">
    <w:abstractNumId w:val="23"/>
  </w:num>
  <w:num w:numId="36">
    <w:abstractNumId w:val="14"/>
  </w:num>
  <w:num w:numId="37">
    <w:abstractNumId w:val="24"/>
  </w:num>
  <w:num w:numId="38">
    <w:abstractNumId w:val="28"/>
  </w:num>
  <w:num w:numId="39">
    <w:abstractNumId w:val="4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F5"/>
    <w:rsid w:val="00001D05"/>
    <w:rsid w:val="00021953"/>
    <w:rsid w:val="000334BF"/>
    <w:rsid w:val="00034D65"/>
    <w:rsid w:val="00051464"/>
    <w:rsid w:val="00052D1C"/>
    <w:rsid w:val="00054AAE"/>
    <w:rsid w:val="00060399"/>
    <w:rsid w:val="0007522E"/>
    <w:rsid w:val="0007578E"/>
    <w:rsid w:val="000773BD"/>
    <w:rsid w:val="00093A97"/>
    <w:rsid w:val="00094432"/>
    <w:rsid w:val="000C14B3"/>
    <w:rsid w:val="000C6CC3"/>
    <w:rsid w:val="000D3CA6"/>
    <w:rsid w:val="000D3E35"/>
    <w:rsid w:val="000E2CB9"/>
    <w:rsid w:val="000F07F5"/>
    <w:rsid w:val="000F294D"/>
    <w:rsid w:val="000F5674"/>
    <w:rsid w:val="000F5AE5"/>
    <w:rsid w:val="00104CF6"/>
    <w:rsid w:val="00105096"/>
    <w:rsid w:val="001234C2"/>
    <w:rsid w:val="001342E3"/>
    <w:rsid w:val="00142F93"/>
    <w:rsid w:val="00147A20"/>
    <w:rsid w:val="00164437"/>
    <w:rsid w:val="001850B7"/>
    <w:rsid w:val="001B66B6"/>
    <w:rsid w:val="001C2CEE"/>
    <w:rsid w:val="001E39CD"/>
    <w:rsid w:val="001F16FA"/>
    <w:rsid w:val="00217077"/>
    <w:rsid w:val="0023530C"/>
    <w:rsid w:val="0023741D"/>
    <w:rsid w:val="00243052"/>
    <w:rsid w:val="00263E11"/>
    <w:rsid w:val="00265B26"/>
    <w:rsid w:val="00283474"/>
    <w:rsid w:val="002948F6"/>
    <w:rsid w:val="00295DE8"/>
    <w:rsid w:val="002A76EC"/>
    <w:rsid w:val="002B768D"/>
    <w:rsid w:val="002C23EE"/>
    <w:rsid w:val="002C6871"/>
    <w:rsid w:val="002D23D4"/>
    <w:rsid w:val="002D5FD3"/>
    <w:rsid w:val="00326FA7"/>
    <w:rsid w:val="00354F27"/>
    <w:rsid w:val="003602DB"/>
    <w:rsid w:val="003625FD"/>
    <w:rsid w:val="00363EB3"/>
    <w:rsid w:val="00374052"/>
    <w:rsid w:val="00375AD1"/>
    <w:rsid w:val="003854A4"/>
    <w:rsid w:val="0039582A"/>
    <w:rsid w:val="003A664C"/>
    <w:rsid w:val="003F0C28"/>
    <w:rsid w:val="003F2724"/>
    <w:rsid w:val="00403ADF"/>
    <w:rsid w:val="004152C9"/>
    <w:rsid w:val="00426AC0"/>
    <w:rsid w:val="00443465"/>
    <w:rsid w:val="00444FA2"/>
    <w:rsid w:val="004479DE"/>
    <w:rsid w:val="00457C28"/>
    <w:rsid w:val="0046663C"/>
    <w:rsid w:val="0047170F"/>
    <w:rsid w:val="0047629A"/>
    <w:rsid w:val="00484B1E"/>
    <w:rsid w:val="004912D4"/>
    <w:rsid w:val="004B4B58"/>
    <w:rsid w:val="004C7344"/>
    <w:rsid w:val="004D2CA0"/>
    <w:rsid w:val="004D4FF2"/>
    <w:rsid w:val="004E2BB7"/>
    <w:rsid w:val="004E2BE4"/>
    <w:rsid w:val="004F598B"/>
    <w:rsid w:val="00511DC1"/>
    <w:rsid w:val="0052237F"/>
    <w:rsid w:val="005313D6"/>
    <w:rsid w:val="005347B7"/>
    <w:rsid w:val="00542ADC"/>
    <w:rsid w:val="00542B2E"/>
    <w:rsid w:val="005549B5"/>
    <w:rsid w:val="00567999"/>
    <w:rsid w:val="00596E4F"/>
    <w:rsid w:val="005B3C42"/>
    <w:rsid w:val="005B72D9"/>
    <w:rsid w:val="005C73B8"/>
    <w:rsid w:val="006173D8"/>
    <w:rsid w:val="006267C1"/>
    <w:rsid w:val="00627066"/>
    <w:rsid w:val="00631551"/>
    <w:rsid w:val="00640E76"/>
    <w:rsid w:val="006434B4"/>
    <w:rsid w:val="00644AF0"/>
    <w:rsid w:val="006575DC"/>
    <w:rsid w:val="00674867"/>
    <w:rsid w:val="00680244"/>
    <w:rsid w:val="00680504"/>
    <w:rsid w:val="006813D6"/>
    <w:rsid w:val="00686330"/>
    <w:rsid w:val="00690073"/>
    <w:rsid w:val="00693F28"/>
    <w:rsid w:val="006A25FD"/>
    <w:rsid w:val="006A2F51"/>
    <w:rsid w:val="006A44F2"/>
    <w:rsid w:val="006B13BE"/>
    <w:rsid w:val="006B35A1"/>
    <w:rsid w:val="006B38D2"/>
    <w:rsid w:val="006B4D98"/>
    <w:rsid w:val="006B7176"/>
    <w:rsid w:val="006C3EF3"/>
    <w:rsid w:val="006D0763"/>
    <w:rsid w:val="006D2561"/>
    <w:rsid w:val="006E168C"/>
    <w:rsid w:val="006E57E8"/>
    <w:rsid w:val="00701265"/>
    <w:rsid w:val="007012F3"/>
    <w:rsid w:val="00704169"/>
    <w:rsid w:val="00712283"/>
    <w:rsid w:val="00726C1F"/>
    <w:rsid w:val="00746C9C"/>
    <w:rsid w:val="007530C3"/>
    <w:rsid w:val="00773674"/>
    <w:rsid w:val="00777D91"/>
    <w:rsid w:val="00783C64"/>
    <w:rsid w:val="0078443F"/>
    <w:rsid w:val="0079010C"/>
    <w:rsid w:val="007B0BEB"/>
    <w:rsid w:val="007B6207"/>
    <w:rsid w:val="007C5BD4"/>
    <w:rsid w:val="007D740B"/>
    <w:rsid w:val="007D7D9E"/>
    <w:rsid w:val="007E514F"/>
    <w:rsid w:val="007E5449"/>
    <w:rsid w:val="00804519"/>
    <w:rsid w:val="008062F2"/>
    <w:rsid w:val="00816AE9"/>
    <w:rsid w:val="00817CB3"/>
    <w:rsid w:val="00827358"/>
    <w:rsid w:val="008347AD"/>
    <w:rsid w:val="00846559"/>
    <w:rsid w:val="00862A5C"/>
    <w:rsid w:val="00885F7C"/>
    <w:rsid w:val="00886B93"/>
    <w:rsid w:val="008974D4"/>
    <w:rsid w:val="008A21C9"/>
    <w:rsid w:val="008A6BA8"/>
    <w:rsid w:val="008C298B"/>
    <w:rsid w:val="008C792C"/>
    <w:rsid w:val="008D11AB"/>
    <w:rsid w:val="008D79BB"/>
    <w:rsid w:val="008E07A7"/>
    <w:rsid w:val="00914627"/>
    <w:rsid w:val="00927736"/>
    <w:rsid w:val="0095492F"/>
    <w:rsid w:val="00955AE3"/>
    <w:rsid w:val="00964720"/>
    <w:rsid w:val="00976A66"/>
    <w:rsid w:val="009872E1"/>
    <w:rsid w:val="009A63BE"/>
    <w:rsid w:val="009C0733"/>
    <w:rsid w:val="009C510E"/>
    <w:rsid w:val="009F1AB7"/>
    <w:rsid w:val="00A14F31"/>
    <w:rsid w:val="00A22FB7"/>
    <w:rsid w:val="00A30FC6"/>
    <w:rsid w:val="00A531D1"/>
    <w:rsid w:val="00A6610B"/>
    <w:rsid w:val="00A66B07"/>
    <w:rsid w:val="00A81DBE"/>
    <w:rsid w:val="00AA2204"/>
    <w:rsid w:val="00AD1267"/>
    <w:rsid w:val="00AD3CD2"/>
    <w:rsid w:val="00AE356A"/>
    <w:rsid w:val="00AF07B7"/>
    <w:rsid w:val="00B24BDB"/>
    <w:rsid w:val="00B33BB6"/>
    <w:rsid w:val="00B44405"/>
    <w:rsid w:val="00B81A10"/>
    <w:rsid w:val="00B849A7"/>
    <w:rsid w:val="00BA0776"/>
    <w:rsid w:val="00BB0749"/>
    <w:rsid w:val="00BB4B29"/>
    <w:rsid w:val="00BC241C"/>
    <w:rsid w:val="00BE3360"/>
    <w:rsid w:val="00BE3855"/>
    <w:rsid w:val="00BE7CD5"/>
    <w:rsid w:val="00BF0624"/>
    <w:rsid w:val="00BF2377"/>
    <w:rsid w:val="00C0494A"/>
    <w:rsid w:val="00C22FA5"/>
    <w:rsid w:val="00C233AA"/>
    <w:rsid w:val="00C32779"/>
    <w:rsid w:val="00C471D7"/>
    <w:rsid w:val="00C50E6F"/>
    <w:rsid w:val="00C5506A"/>
    <w:rsid w:val="00C93CC0"/>
    <w:rsid w:val="00CA03B0"/>
    <w:rsid w:val="00CA2651"/>
    <w:rsid w:val="00CA6D91"/>
    <w:rsid w:val="00CB4478"/>
    <w:rsid w:val="00CB69F8"/>
    <w:rsid w:val="00CD29C0"/>
    <w:rsid w:val="00CF46E4"/>
    <w:rsid w:val="00D14ED2"/>
    <w:rsid w:val="00D151BC"/>
    <w:rsid w:val="00D16C0D"/>
    <w:rsid w:val="00D3458B"/>
    <w:rsid w:val="00D367E8"/>
    <w:rsid w:val="00D45F97"/>
    <w:rsid w:val="00D6534C"/>
    <w:rsid w:val="00D70C61"/>
    <w:rsid w:val="00D805C5"/>
    <w:rsid w:val="00DC1EEA"/>
    <w:rsid w:val="00DD5512"/>
    <w:rsid w:val="00DE68FD"/>
    <w:rsid w:val="00DF1108"/>
    <w:rsid w:val="00DF307A"/>
    <w:rsid w:val="00DF7E8C"/>
    <w:rsid w:val="00E05099"/>
    <w:rsid w:val="00E1126B"/>
    <w:rsid w:val="00E134A1"/>
    <w:rsid w:val="00E1444C"/>
    <w:rsid w:val="00E2244B"/>
    <w:rsid w:val="00E22E83"/>
    <w:rsid w:val="00E23038"/>
    <w:rsid w:val="00E254DB"/>
    <w:rsid w:val="00E340DE"/>
    <w:rsid w:val="00E51627"/>
    <w:rsid w:val="00E53F99"/>
    <w:rsid w:val="00E56D09"/>
    <w:rsid w:val="00E604F8"/>
    <w:rsid w:val="00E7373A"/>
    <w:rsid w:val="00E92BE0"/>
    <w:rsid w:val="00EC1C1E"/>
    <w:rsid w:val="00EC260D"/>
    <w:rsid w:val="00EC724E"/>
    <w:rsid w:val="00ED72EA"/>
    <w:rsid w:val="00EE02C9"/>
    <w:rsid w:val="00EE14EA"/>
    <w:rsid w:val="00EF0DB5"/>
    <w:rsid w:val="00EF4D83"/>
    <w:rsid w:val="00EF7BD8"/>
    <w:rsid w:val="00EF7CE4"/>
    <w:rsid w:val="00F1160E"/>
    <w:rsid w:val="00F22E44"/>
    <w:rsid w:val="00F24D08"/>
    <w:rsid w:val="00F3579B"/>
    <w:rsid w:val="00F414DB"/>
    <w:rsid w:val="00F5383F"/>
    <w:rsid w:val="00F904E2"/>
    <w:rsid w:val="00FE4C33"/>
    <w:rsid w:val="00F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B0833"/>
  <w15:docId w15:val="{9CD5C676-A1DF-4754-BD47-8C3D7C30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60D"/>
    <w:rPr>
      <w:sz w:val="24"/>
      <w:szCs w:val="24"/>
    </w:rPr>
  </w:style>
  <w:style w:type="paragraph" w:styleId="1">
    <w:name w:val="heading 1"/>
    <w:basedOn w:val="a0"/>
    <w:next w:val="a0"/>
    <w:qFormat/>
    <w:rsid w:val="007D740B"/>
    <w:pPr>
      <w:keepNext/>
      <w:jc w:val="center"/>
      <w:outlineLvl w:val="0"/>
    </w:pPr>
    <w:rPr>
      <w:b/>
    </w:rPr>
  </w:style>
  <w:style w:type="paragraph" w:styleId="2">
    <w:name w:val="heading 2"/>
    <w:basedOn w:val="a0"/>
    <w:next w:val="a0"/>
    <w:qFormat/>
    <w:rsid w:val="007D740B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keepNext/>
      <w:ind w:left="360"/>
      <w:jc w:val="center"/>
      <w:outlineLvl w:val="8"/>
    </w:pPr>
    <w:rPr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Pr>
      <w:sz w:val="28"/>
      <w:u w:val="single"/>
    </w:rPr>
  </w:style>
  <w:style w:type="paragraph" w:styleId="20">
    <w:name w:val="Body Text 2"/>
    <w:basedOn w:val="a0"/>
    <w:rPr>
      <w:sz w:val="28"/>
    </w:rPr>
  </w:style>
  <w:style w:type="paragraph" w:styleId="a6">
    <w:name w:val="Block Text"/>
    <w:basedOn w:val="a0"/>
    <w:pPr>
      <w:ind w:left="113" w:right="113"/>
    </w:pPr>
    <w:rPr>
      <w:sz w:val="28"/>
    </w:rPr>
  </w:style>
  <w:style w:type="paragraph" w:styleId="a7">
    <w:name w:val="Body Text Indent"/>
    <w:basedOn w:val="a0"/>
    <w:pPr>
      <w:spacing w:after="120"/>
      <w:ind w:left="283"/>
    </w:pPr>
  </w:style>
  <w:style w:type="character" w:customStyle="1" w:styleId="a8">
    <w:name w:val="Знак Знак"/>
    <w:rPr>
      <w:sz w:val="24"/>
      <w:szCs w:val="24"/>
    </w:rPr>
  </w:style>
  <w:style w:type="paragraph" w:styleId="a9">
    <w:name w:val="Normal (Web)"/>
    <w:basedOn w:val="a0"/>
    <w:unhideWhenUsed/>
    <w:pPr>
      <w:spacing w:before="100" w:beforeAutospacing="1" w:after="100" w:afterAutospacing="1"/>
    </w:pPr>
  </w:style>
  <w:style w:type="paragraph" w:styleId="aa">
    <w:name w:val="List Paragraph"/>
    <w:basedOn w:val="a0"/>
    <w:uiPriority w:val="34"/>
    <w:qFormat/>
    <w:pPr>
      <w:ind w:left="720"/>
      <w:contextualSpacing/>
    </w:pPr>
  </w:style>
  <w:style w:type="paragraph" w:customStyle="1" w:styleId="a">
    <w:name w:val="Перечисление для таблиц"/>
    <w:basedOn w:val="a0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pPr>
      <w:widowControl w:val="0"/>
      <w:ind w:firstLine="567"/>
      <w:jc w:val="both"/>
    </w:pPr>
    <w:rPr>
      <w:sz w:val="28"/>
      <w:szCs w:val="20"/>
    </w:rPr>
  </w:style>
  <w:style w:type="paragraph" w:styleId="ab">
    <w:name w:val="caption"/>
    <w:basedOn w:val="a0"/>
    <w:qFormat/>
    <w:pPr>
      <w:jc w:val="center"/>
    </w:pPr>
    <w:rPr>
      <w:szCs w:val="20"/>
    </w:rPr>
  </w:style>
  <w:style w:type="paragraph" w:styleId="30">
    <w:name w:val="Body Text 3"/>
    <w:basedOn w:val="a0"/>
    <w:pPr>
      <w:jc w:val="both"/>
      <w:outlineLvl w:val="0"/>
    </w:pPr>
    <w:rPr>
      <w:b/>
      <w:bCs/>
      <w:sz w:val="32"/>
      <w:szCs w:val="32"/>
    </w:rPr>
  </w:style>
  <w:style w:type="paragraph" w:customStyle="1" w:styleId="210">
    <w:name w:val="Основной текст 21"/>
    <w:basedOn w:val="a0"/>
    <w:pPr>
      <w:suppressAutoHyphens/>
      <w:spacing w:after="120" w:line="480" w:lineRule="auto"/>
    </w:pPr>
    <w:rPr>
      <w:lang w:eastAsia="ar-SA"/>
    </w:rPr>
  </w:style>
  <w:style w:type="paragraph" w:customStyle="1" w:styleId="31">
    <w:name w:val="Основной текст 31"/>
    <w:basedOn w:val="a0"/>
    <w:pPr>
      <w:suppressAutoHyphens/>
      <w:spacing w:after="120"/>
    </w:pPr>
    <w:rPr>
      <w:sz w:val="16"/>
      <w:szCs w:val="16"/>
      <w:lang w:eastAsia="ar-SA"/>
    </w:rPr>
  </w:style>
  <w:style w:type="character" w:customStyle="1" w:styleId="ac">
    <w:name w:val="Знак"/>
    <w:rPr>
      <w:sz w:val="24"/>
      <w:szCs w:val="24"/>
      <w:lang w:val="ru-RU" w:eastAsia="ar-SA" w:bidi="ar-SA"/>
    </w:rPr>
  </w:style>
  <w:style w:type="paragraph" w:styleId="ad">
    <w:name w:val="Title"/>
    <w:basedOn w:val="a0"/>
    <w:qFormat/>
    <w:pPr>
      <w:jc w:val="center"/>
    </w:pPr>
    <w:rPr>
      <w:rFonts w:eastAsia="MS Mincho"/>
      <w:sz w:val="28"/>
      <w:szCs w:val="20"/>
    </w:rPr>
  </w:style>
  <w:style w:type="paragraph" w:styleId="22">
    <w:name w:val="Body Text Indent 2"/>
    <w:basedOn w:val="a0"/>
    <w:pPr>
      <w:ind w:firstLine="708"/>
      <w:outlineLvl w:val="0"/>
    </w:pPr>
    <w:rPr>
      <w:szCs w:val="32"/>
    </w:rPr>
  </w:style>
  <w:style w:type="paragraph" w:styleId="32">
    <w:name w:val="Body Text Indent 3"/>
    <w:basedOn w:val="a0"/>
    <w:pPr>
      <w:snapToGrid w:val="0"/>
      <w:ind w:firstLine="709"/>
      <w:jc w:val="both"/>
    </w:pPr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1"/>
  </w:style>
  <w:style w:type="paragraph" w:styleId="af1">
    <w:name w:val="header"/>
    <w:basedOn w:val="a0"/>
    <w:pPr>
      <w:tabs>
        <w:tab w:val="center" w:pos="4677"/>
        <w:tab w:val="right" w:pos="9355"/>
      </w:tabs>
    </w:pPr>
  </w:style>
  <w:style w:type="character" w:customStyle="1" w:styleId="af2">
    <w:name w:val="Символ сноски"/>
    <w:rPr>
      <w:vertAlign w:val="superscript"/>
    </w:rPr>
  </w:style>
  <w:style w:type="character" w:customStyle="1" w:styleId="WW8Num13z0">
    <w:name w:val="WW8Num13z0"/>
    <w:rPr>
      <w:rFonts w:ascii="Wingdings" w:hAnsi="Wingdings"/>
    </w:rPr>
  </w:style>
  <w:style w:type="paragraph" w:customStyle="1" w:styleId="211">
    <w:name w:val="Список 21"/>
    <w:basedOn w:val="a0"/>
    <w:pPr>
      <w:suppressAutoHyphens/>
      <w:ind w:left="566" w:hanging="283"/>
    </w:pPr>
    <w:rPr>
      <w:lang w:eastAsia="ar-SA"/>
    </w:rPr>
  </w:style>
  <w:style w:type="paragraph" w:styleId="af3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10">
    <w:name w:val="Основной шрифт абзаца1"/>
  </w:style>
  <w:style w:type="character" w:customStyle="1" w:styleId="a5">
    <w:name w:val="Основной текст Знак"/>
    <w:link w:val="a4"/>
    <w:rsid w:val="00DF307A"/>
    <w:rPr>
      <w:sz w:val="28"/>
      <w:szCs w:val="24"/>
      <w:u w:val="single"/>
      <w:lang w:val="ru-RU" w:eastAsia="ru-RU" w:bidi="ar-SA"/>
    </w:rPr>
  </w:style>
  <w:style w:type="table" w:styleId="af4">
    <w:name w:val="Table Grid"/>
    <w:basedOn w:val="a2"/>
    <w:rsid w:val="00886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List 2"/>
    <w:basedOn w:val="a0"/>
    <w:rsid w:val="00596E4F"/>
    <w:pPr>
      <w:ind w:left="566" w:hanging="283"/>
    </w:pPr>
  </w:style>
  <w:style w:type="paragraph" w:styleId="af5">
    <w:name w:val="List"/>
    <w:basedOn w:val="a0"/>
    <w:rsid w:val="0023741D"/>
    <w:pPr>
      <w:ind w:left="283" w:hanging="283"/>
      <w:contextualSpacing/>
    </w:pPr>
  </w:style>
  <w:style w:type="character" w:customStyle="1" w:styleId="apple-converted-space">
    <w:name w:val="apple-converted-space"/>
    <w:basedOn w:val="a1"/>
    <w:rsid w:val="00644AF0"/>
  </w:style>
  <w:style w:type="character" w:styleId="af6">
    <w:name w:val="Hyperlink"/>
    <w:uiPriority w:val="99"/>
    <w:unhideWhenUsed/>
    <w:rsid w:val="00644AF0"/>
    <w:rPr>
      <w:color w:val="0000FF"/>
      <w:u w:val="single"/>
    </w:rPr>
  </w:style>
  <w:style w:type="character" w:customStyle="1" w:styleId="af">
    <w:name w:val="Нижний колонтитул Знак"/>
    <w:link w:val="ae"/>
    <w:uiPriority w:val="99"/>
    <w:rsid w:val="007D740B"/>
    <w:rPr>
      <w:sz w:val="24"/>
      <w:szCs w:val="24"/>
    </w:rPr>
  </w:style>
  <w:style w:type="paragraph" w:styleId="af7">
    <w:name w:val="TOC Heading"/>
    <w:basedOn w:val="1"/>
    <w:next w:val="a0"/>
    <w:uiPriority w:val="39"/>
    <w:semiHidden/>
    <w:unhideWhenUsed/>
    <w:qFormat/>
    <w:rsid w:val="00F3579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33">
    <w:name w:val="toc 3"/>
    <w:basedOn w:val="a0"/>
    <w:next w:val="a0"/>
    <w:autoRedefine/>
    <w:uiPriority w:val="39"/>
    <w:rsid w:val="00F3579B"/>
    <w:pPr>
      <w:ind w:left="480"/>
    </w:pPr>
  </w:style>
  <w:style w:type="paragraph" w:styleId="11">
    <w:name w:val="toc 1"/>
    <w:basedOn w:val="a0"/>
    <w:next w:val="a0"/>
    <w:autoRedefine/>
    <w:uiPriority w:val="39"/>
    <w:rsid w:val="00001D05"/>
    <w:pPr>
      <w:tabs>
        <w:tab w:val="left" w:pos="480"/>
        <w:tab w:val="right" w:leader="dot" w:pos="10143"/>
      </w:tabs>
      <w:jc w:val="both"/>
    </w:pPr>
  </w:style>
  <w:style w:type="paragraph" w:styleId="24">
    <w:name w:val="toc 2"/>
    <w:basedOn w:val="a0"/>
    <w:next w:val="a0"/>
    <w:autoRedefine/>
    <w:uiPriority w:val="39"/>
    <w:rsid w:val="00001D05"/>
    <w:pPr>
      <w:tabs>
        <w:tab w:val="right" w:leader="dot" w:pos="10143"/>
      </w:tabs>
      <w:ind w:left="240"/>
      <w:jc w:val="both"/>
    </w:pPr>
  </w:style>
  <w:style w:type="character" w:customStyle="1" w:styleId="detail">
    <w:name w:val="detail"/>
    <w:basedOn w:val="a1"/>
    <w:rsid w:val="00001D05"/>
  </w:style>
  <w:style w:type="character" w:customStyle="1" w:styleId="fontstyle01">
    <w:name w:val="fontstyle01"/>
    <w:rsid w:val="00D16C0D"/>
    <w:rPr>
      <w:rFonts w:ascii="Arial" w:hAnsi="Arial" w:cs="Arial" w:hint="default"/>
      <w:b w:val="0"/>
      <w:bCs w:val="0"/>
      <w:i w:val="0"/>
      <w:iCs w:val="0"/>
      <w:color w:val="106BBE"/>
      <w:sz w:val="24"/>
      <w:szCs w:val="24"/>
    </w:rPr>
  </w:style>
  <w:style w:type="paragraph" w:styleId="af8">
    <w:name w:val="Balloon Text"/>
    <w:basedOn w:val="a0"/>
    <w:link w:val="af9"/>
    <w:rsid w:val="00816AE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816A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7D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a">
    <w:name w:val="Emphasis"/>
    <w:qFormat/>
    <w:rsid w:val="007901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10492</Words>
  <Characters>59811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70163</CharactersWithSpaces>
  <SharedDoc>false</SharedDoc>
  <HLinks>
    <vt:vector size="84" baseType="variant">
      <vt:variant>
        <vt:i4>2293766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_Toc1549384</vt:lpwstr>
      </vt:variant>
      <vt:variant>
        <vt:i4>2293766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_Toc1549383</vt:lpwstr>
      </vt:variant>
      <vt:variant>
        <vt:i4>2293766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_Toc1549382</vt:lpwstr>
      </vt:variant>
      <vt:variant>
        <vt:i4>2293766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_Toc1549381</vt:lpwstr>
      </vt:variant>
      <vt:variant>
        <vt:i4>2293766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_Toc1549380</vt:lpwstr>
      </vt:variant>
      <vt:variant>
        <vt:i4>2883590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_Toc1549379</vt:lpwstr>
      </vt:variant>
      <vt:variant>
        <vt:i4>2883590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_Toc1549378</vt:lpwstr>
      </vt:variant>
      <vt:variant>
        <vt:i4>2883590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_Toc1549377</vt:lpwstr>
      </vt:variant>
      <vt:variant>
        <vt:i4>2883590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_Toc1549376</vt:lpwstr>
      </vt:variant>
      <vt:variant>
        <vt:i4>2883590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_Toc1549375</vt:lpwstr>
      </vt:variant>
      <vt:variant>
        <vt:i4>2883590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_Toc1549374</vt:lpwstr>
      </vt:variant>
      <vt:variant>
        <vt:i4>2883590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_Toc1549373</vt:lpwstr>
      </vt:variant>
      <vt:variant>
        <vt:i4>2883590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_Toc1549372</vt:lpwstr>
      </vt:variant>
      <vt:variant>
        <vt:i4>2883590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_Toc1549371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creator>Rcomputer</dc:creator>
  <cp:lastModifiedBy>User</cp:lastModifiedBy>
  <cp:revision>3</cp:revision>
  <cp:lastPrinted>2021-09-21T13:19:00Z</cp:lastPrinted>
  <dcterms:created xsi:type="dcterms:W3CDTF">2022-01-24T12:42:00Z</dcterms:created>
  <dcterms:modified xsi:type="dcterms:W3CDTF">2022-10-03T09:44:00Z</dcterms:modified>
</cp:coreProperties>
</file>