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7CE" w:rsidRPr="00A157CE" w:rsidRDefault="00A157CE" w:rsidP="00A157C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157CE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A157CE" w:rsidRPr="00A157CE" w:rsidRDefault="00A157CE" w:rsidP="00A157CE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ВОРОНЕЖСКИЙ БАЗОВЫЙ МЕДИЦИНСКИЙ КОЛЛЕДЖ</w:t>
      </w: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A157CE" w:rsidRPr="00A157CE" w:rsidRDefault="00A157CE" w:rsidP="00DB35B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157CE">
        <w:rPr>
          <w:rFonts w:ascii="Times New Roman" w:hAnsi="Times New Roman"/>
          <w:b/>
          <w:sz w:val="32"/>
          <w:szCs w:val="32"/>
        </w:rPr>
        <w:t>«ПМ.04 Оказание медицинской помощи в экстренной форме»</w:t>
      </w: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A157CE" w:rsidRPr="00A157CE" w:rsidRDefault="00766E7F" w:rsidP="00A157CE">
      <w:pPr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МДК </w:t>
      </w:r>
      <w:r w:rsidR="00A157CE">
        <w:rPr>
          <w:rFonts w:ascii="Times New Roman" w:hAnsi="Times New Roman"/>
          <w:b/>
          <w:sz w:val="32"/>
          <w:szCs w:val="32"/>
        </w:rPr>
        <w:t>0</w:t>
      </w:r>
      <w:r w:rsidR="005C0455">
        <w:rPr>
          <w:rFonts w:ascii="Times New Roman" w:hAnsi="Times New Roman"/>
          <w:b/>
          <w:sz w:val="32"/>
          <w:szCs w:val="32"/>
        </w:rPr>
        <w:t xml:space="preserve">4.01. Медицинская помощь </w:t>
      </w:r>
      <w:proofErr w:type="spellStart"/>
      <w:r w:rsidR="005C0455">
        <w:rPr>
          <w:rFonts w:ascii="Times New Roman" w:hAnsi="Times New Roman"/>
          <w:b/>
          <w:sz w:val="32"/>
          <w:szCs w:val="32"/>
        </w:rPr>
        <w:t>помощь</w:t>
      </w:r>
      <w:proofErr w:type="spellEnd"/>
      <w:r w:rsidR="00A157CE">
        <w:rPr>
          <w:rFonts w:ascii="Times New Roman" w:hAnsi="Times New Roman"/>
          <w:b/>
          <w:sz w:val="32"/>
          <w:szCs w:val="32"/>
        </w:rPr>
        <w:t xml:space="preserve"> при неотложных состояниях в акушерстве и гинекологии </w:t>
      </w:r>
    </w:p>
    <w:p w:rsidR="00DB35BF" w:rsidRPr="00182529" w:rsidRDefault="00DB35BF" w:rsidP="00DB35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A157C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8E346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E3463" w:rsidRDefault="008E3463" w:rsidP="008E346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35BF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ВОРОНЕЖ</w:t>
      </w: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065F2C" w:rsidRPr="00CE01F1" w:rsidTr="008007F4">
        <w:tc>
          <w:tcPr>
            <w:tcW w:w="4785" w:type="dxa"/>
          </w:tcPr>
          <w:p w:rsidR="00065F2C" w:rsidRPr="00DD08A5" w:rsidRDefault="00065F2C" w:rsidP="00065F2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>Одобрена ЦМК</w:t>
            </w:r>
          </w:p>
          <w:p w:rsidR="00065F2C" w:rsidRPr="00DD08A5" w:rsidRDefault="00065F2C" w:rsidP="00065F2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65F2C" w:rsidRPr="00DD08A5" w:rsidRDefault="00065F2C" w:rsidP="00065F2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_____________________</w:t>
            </w:r>
          </w:p>
          <w:p w:rsidR="00065F2C" w:rsidRPr="00DD08A5" w:rsidRDefault="00065F2C" w:rsidP="00065F2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65F2C" w:rsidRPr="00DD08A5" w:rsidRDefault="00065F2C" w:rsidP="00065F2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>Протокол №</w:t>
            </w:r>
          </w:p>
          <w:p w:rsidR="00065F2C" w:rsidRPr="00DD08A5" w:rsidRDefault="00065F2C" w:rsidP="00065F2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65F2C" w:rsidRPr="00DD08A5" w:rsidRDefault="00065F2C" w:rsidP="00065F2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От </w:t>
            </w:r>
            <w:proofErr w:type="gramStart"/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» августа 20     г.</w:t>
            </w:r>
          </w:p>
          <w:p w:rsidR="00065F2C" w:rsidRPr="00DD08A5" w:rsidRDefault="00065F2C" w:rsidP="00065F2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65F2C" w:rsidRPr="00DD08A5" w:rsidRDefault="00065F2C" w:rsidP="00065F2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:rsidR="00065F2C" w:rsidRPr="00DD08A5" w:rsidRDefault="00065F2C" w:rsidP="00065F2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65F2C" w:rsidRPr="00DD08A5" w:rsidRDefault="00065F2C" w:rsidP="00065F2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65F2C" w:rsidRPr="00DD08A5" w:rsidRDefault="00065F2C" w:rsidP="00065F2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_______________________________</w:t>
            </w:r>
          </w:p>
          <w:p w:rsidR="00065F2C" w:rsidRPr="00DD08A5" w:rsidRDefault="00065F2C" w:rsidP="00065F2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65F2C" w:rsidRPr="00DD08A5" w:rsidRDefault="00065F2C" w:rsidP="00065F2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65F2C" w:rsidRPr="00DD08A5" w:rsidRDefault="00065F2C" w:rsidP="00065F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:rsidR="00065F2C" w:rsidRPr="00DD08A5" w:rsidRDefault="00065F2C" w:rsidP="00065F2C">
            <w:pPr>
              <w:tabs>
                <w:tab w:val="left" w:pos="5760"/>
              </w:tabs>
              <w:spacing w:after="0" w:line="240" w:lineRule="auto"/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8A5">
              <w:rPr>
                <w:rFonts w:ascii="Times New Roman" w:hAnsi="Times New Roman"/>
                <w:sz w:val="24"/>
                <w:szCs w:val="24"/>
              </w:rPr>
              <w:t>- ФГОС СПО 31.02.02-05</w:t>
            </w:r>
          </w:p>
          <w:p w:rsidR="00065F2C" w:rsidRPr="00DD08A5" w:rsidRDefault="00065F2C" w:rsidP="00065F2C">
            <w:pPr>
              <w:tabs>
                <w:tab w:val="left" w:pos="5760"/>
              </w:tabs>
              <w:spacing w:after="0" w:line="240" w:lineRule="auto"/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8A5">
              <w:rPr>
                <w:rFonts w:ascii="Times New Roman" w:hAnsi="Times New Roman"/>
                <w:sz w:val="24"/>
                <w:szCs w:val="24"/>
              </w:rPr>
              <w:t>по специальности «Акушерское дело»</w:t>
            </w:r>
          </w:p>
          <w:p w:rsidR="00065F2C" w:rsidRPr="00DD08A5" w:rsidRDefault="00065F2C" w:rsidP="00065F2C">
            <w:pPr>
              <w:tabs>
                <w:tab w:val="left" w:pos="5760"/>
              </w:tabs>
              <w:spacing w:after="0" w:line="240" w:lineRule="auto"/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08A5"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 w:rsidRPr="00DD08A5">
              <w:rPr>
                <w:rFonts w:ascii="Times New Roman" w:hAnsi="Times New Roman"/>
                <w:sz w:val="24"/>
                <w:szCs w:val="24"/>
              </w:rPr>
              <w:t xml:space="preserve"> России</w:t>
            </w:r>
          </w:p>
          <w:p w:rsidR="00065F2C" w:rsidRPr="00DD08A5" w:rsidRDefault="00065F2C" w:rsidP="00065F2C">
            <w:pPr>
              <w:tabs>
                <w:tab w:val="left" w:pos="5760"/>
              </w:tabs>
              <w:spacing w:after="0" w:line="240" w:lineRule="auto"/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8A5">
              <w:rPr>
                <w:rFonts w:ascii="Times New Roman" w:hAnsi="Times New Roman"/>
                <w:sz w:val="24"/>
                <w:szCs w:val="24"/>
              </w:rPr>
              <w:t>Приказ от 21 июля 2022 г. № 587</w:t>
            </w:r>
          </w:p>
          <w:p w:rsidR="00065F2C" w:rsidRPr="00DD08A5" w:rsidRDefault="00065F2C" w:rsidP="00065F2C">
            <w:pPr>
              <w:tabs>
                <w:tab w:val="left" w:pos="5760"/>
              </w:tabs>
              <w:spacing w:after="0" w:line="240" w:lineRule="auto"/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8A5">
              <w:rPr>
                <w:rFonts w:ascii="Times New Roman" w:hAnsi="Times New Roman"/>
                <w:sz w:val="24"/>
                <w:szCs w:val="24"/>
              </w:rPr>
              <w:t xml:space="preserve">- Приказ </w:t>
            </w:r>
            <w:proofErr w:type="spellStart"/>
            <w:r w:rsidRPr="00DD08A5"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 w:rsidRPr="00DD08A5">
              <w:rPr>
                <w:rFonts w:ascii="Times New Roman" w:hAnsi="Times New Roman"/>
                <w:sz w:val="24"/>
                <w:szCs w:val="24"/>
              </w:rPr>
              <w:t xml:space="preserve"> РФ от 03.07.2024 г. № 464</w:t>
            </w:r>
          </w:p>
          <w:p w:rsidR="00065F2C" w:rsidRPr="00DD08A5" w:rsidRDefault="00065F2C" w:rsidP="00065F2C">
            <w:pPr>
              <w:tabs>
                <w:tab w:val="left" w:pos="5760"/>
              </w:tabs>
              <w:spacing w:after="0" w:line="240" w:lineRule="auto"/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8A5">
              <w:rPr>
                <w:rFonts w:ascii="Times New Roman" w:hAnsi="Times New Roman"/>
                <w:sz w:val="24"/>
                <w:szCs w:val="24"/>
              </w:rPr>
              <w:t>«О внесении изменений в ФГОС СПО»</w:t>
            </w:r>
          </w:p>
          <w:p w:rsidR="00065F2C" w:rsidRPr="00DD08A5" w:rsidRDefault="00065F2C" w:rsidP="00065F2C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4"/>
                <w:szCs w:val="24"/>
              </w:rPr>
            </w:pPr>
            <w:r w:rsidRPr="00DD08A5">
              <w:rPr>
                <w:rFonts w:ascii="Times New Roman" w:hAnsi="Times New Roman"/>
                <w:sz w:val="24"/>
                <w:szCs w:val="24"/>
              </w:rPr>
              <w:t>- Профессиональным стандартом</w:t>
            </w:r>
          </w:p>
          <w:p w:rsidR="00065F2C" w:rsidRPr="00DD08A5" w:rsidRDefault="00065F2C" w:rsidP="00065F2C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4"/>
                <w:szCs w:val="24"/>
              </w:rPr>
            </w:pPr>
            <w:r w:rsidRPr="00DD08A5">
              <w:rPr>
                <w:rFonts w:ascii="Times New Roman" w:hAnsi="Times New Roman"/>
                <w:sz w:val="24"/>
                <w:szCs w:val="24"/>
              </w:rPr>
              <w:t>Акушерка/акушер</w:t>
            </w:r>
          </w:p>
          <w:p w:rsidR="00065F2C" w:rsidRPr="00DD08A5" w:rsidRDefault="00065F2C" w:rsidP="00065F2C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4"/>
                <w:szCs w:val="24"/>
              </w:rPr>
            </w:pPr>
            <w:r w:rsidRPr="00DD08A5">
              <w:rPr>
                <w:rFonts w:ascii="Times New Roman" w:hAnsi="Times New Roman"/>
                <w:sz w:val="24"/>
                <w:szCs w:val="24"/>
              </w:rPr>
              <w:t xml:space="preserve">Минтруд России </w:t>
            </w:r>
          </w:p>
          <w:p w:rsidR="00065F2C" w:rsidRPr="00DD08A5" w:rsidRDefault="00065F2C" w:rsidP="00065F2C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4"/>
                <w:szCs w:val="24"/>
              </w:rPr>
            </w:pPr>
            <w:r w:rsidRPr="00DD08A5">
              <w:rPr>
                <w:rFonts w:ascii="Times New Roman" w:hAnsi="Times New Roman"/>
                <w:sz w:val="24"/>
                <w:szCs w:val="24"/>
              </w:rPr>
              <w:t>Приказ от 13 января 2021 г. № 6 н</w:t>
            </w:r>
          </w:p>
          <w:p w:rsidR="00065F2C" w:rsidRPr="00DD08A5" w:rsidRDefault="00065F2C" w:rsidP="00065F2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:rsidR="00065F2C" w:rsidRPr="00DD08A5" w:rsidRDefault="00065F2C" w:rsidP="00065F2C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Зам. директора по учебной работе:</w:t>
            </w:r>
          </w:p>
          <w:p w:rsidR="00065F2C" w:rsidRPr="00DD08A5" w:rsidRDefault="00065F2C" w:rsidP="00065F2C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                                            </w:t>
            </w:r>
            <w:proofErr w:type="spellStart"/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>Селивановская</w:t>
            </w:r>
            <w:proofErr w:type="spellEnd"/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Е.Л.</w:t>
            </w:r>
          </w:p>
          <w:p w:rsidR="00065F2C" w:rsidRPr="00DD08A5" w:rsidRDefault="00065F2C" w:rsidP="00065F2C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_______________________________              </w:t>
            </w:r>
          </w:p>
          <w:p w:rsidR="00065F2C" w:rsidRPr="00DD08A5" w:rsidRDefault="00065F2C" w:rsidP="00065F2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:rsidR="00065F2C" w:rsidRPr="00DD08A5" w:rsidRDefault="00065F2C" w:rsidP="00065F2C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 w:rsidRPr="00DD08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» августа 20      г.</w:t>
            </w:r>
          </w:p>
          <w:p w:rsidR="00065F2C" w:rsidRPr="00DD08A5" w:rsidRDefault="00065F2C" w:rsidP="00065F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3A2878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157CE">
        <w:rPr>
          <w:rFonts w:ascii="Times New Roman" w:hAnsi="Times New Roman"/>
          <w:sz w:val="28"/>
          <w:szCs w:val="28"/>
        </w:rPr>
        <w:t>Подготовила</w:t>
      </w:r>
    </w:p>
    <w:p w:rsidR="003A2878" w:rsidRDefault="003A2878" w:rsidP="003A287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преподаватель акушерства и гинекологии</w:t>
      </w:r>
    </w:p>
    <w:p w:rsidR="003A2878" w:rsidRPr="00A157CE" w:rsidRDefault="003A2878" w:rsidP="003A287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ВБМК </w:t>
      </w:r>
      <w:proofErr w:type="spellStart"/>
      <w:r>
        <w:rPr>
          <w:rFonts w:ascii="Times New Roman" w:hAnsi="Times New Roman"/>
          <w:sz w:val="28"/>
          <w:szCs w:val="28"/>
        </w:rPr>
        <w:t>Инкерманлы</w:t>
      </w:r>
      <w:proofErr w:type="spellEnd"/>
      <w:r>
        <w:rPr>
          <w:rFonts w:ascii="Times New Roman" w:hAnsi="Times New Roman"/>
          <w:sz w:val="28"/>
          <w:szCs w:val="28"/>
        </w:rPr>
        <w:t xml:space="preserve"> А.Л.</w:t>
      </w:r>
      <w:r w:rsidRPr="00A157CE">
        <w:rPr>
          <w:rFonts w:ascii="Times New Roman" w:hAnsi="Times New Roman"/>
          <w:sz w:val="28"/>
          <w:szCs w:val="28"/>
        </w:rPr>
        <w:t xml:space="preserve"> </w:t>
      </w: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878" w:rsidRDefault="003A2878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Pr="00182529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82529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DB35BF" w:rsidRPr="00182529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Pr="00182529" w:rsidRDefault="00DB35BF" w:rsidP="00DB35BF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DB35BF" w:rsidRPr="00182529" w:rsidRDefault="00DB35BF" w:rsidP="00DB35BF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82529">
        <w:rPr>
          <w:rFonts w:ascii="Times New Roman" w:hAnsi="Times New Roman"/>
          <w:b/>
          <w:sz w:val="24"/>
          <w:szCs w:val="24"/>
        </w:rPr>
        <w:t xml:space="preserve">ОБЩАЯ ХАРАКТЕРИСТИКА РАБОЧЕЙ ПРОГРАММЫ </w:t>
      </w:r>
    </w:p>
    <w:p w:rsidR="00DB35BF" w:rsidRPr="00182529" w:rsidRDefault="00DB35BF" w:rsidP="00DB35BF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182529">
        <w:rPr>
          <w:rFonts w:ascii="Times New Roman" w:hAnsi="Times New Roman"/>
          <w:b/>
          <w:sz w:val="24"/>
          <w:szCs w:val="24"/>
        </w:rPr>
        <w:t>ПРОФЕССИОНАЛЬНОГО МОДУЛЯ…………………………………………………......</w:t>
      </w:r>
    </w:p>
    <w:p w:rsidR="00DB35BF" w:rsidRPr="00182529" w:rsidRDefault="00DB35BF" w:rsidP="00DB35BF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82529">
        <w:rPr>
          <w:rFonts w:ascii="Times New Roman" w:hAnsi="Times New Roman"/>
          <w:b/>
          <w:sz w:val="24"/>
          <w:szCs w:val="24"/>
        </w:rPr>
        <w:t>СТРУКТУРА И СОДЕРЖАНИЕ ПРОФЕССИОНАЛЬНОГО МОДУЛЯ…………….</w:t>
      </w:r>
    </w:p>
    <w:p w:rsidR="00DB35BF" w:rsidRPr="00182529" w:rsidRDefault="00DB35BF" w:rsidP="00DB35BF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82529">
        <w:rPr>
          <w:rFonts w:ascii="Times New Roman" w:hAnsi="Times New Roman"/>
          <w:b/>
          <w:sz w:val="24"/>
          <w:szCs w:val="24"/>
        </w:rPr>
        <w:t xml:space="preserve">УСЛОВИЯ РЕАЛИЗАЦИИ ПРОГРАММЫ ПРОФЕССИОНАЛЬНОГО </w:t>
      </w:r>
    </w:p>
    <w:p w:rsidR="00DB35BF" w:rsidRPr="00182529" w:rsidRDefault="00DB35BF" w:rsidP="00DB35BF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182529">
        <w:rPr>
          <w:rFonts w:ascii="Times New Roman" w:hAnsi="Times New Roman"/>
          <w:b/>
          <w:sz w:val="24"/>
          <w:szCs w:val="24"/>
        </w:rPr>
        <w:t>МОДУЛЯ………………………………………………………………………………………</w:t>
      </w:r>
    </w:p>
    <w:p w:rsidR="00DB35BF" w:rsidRPr="00182529" w:rsidRDefault="00DB35BF" w:rsidP="00DB35BF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82529">
        <w:rPr>
          <w:rFonts w:ascii="Times New Roman" w:hAnsi="Times New Roman"/>
          <w:b/>
          <w:sz w:val="24"/>
          <w:szCs w:val="24"/>
        </w:rPr>
        <w:t xml:space="preserve">КОНТРОЛЬ И ОЦЕНКА РЕЗУЛЬТАТОВ ОСВОЕНИЯ </w:t>
      </w:r>
    </w:p>
    <w:p w:rsidR="00DB35BF" w:rsidRPr="00182529" w:rsidRDefault="00DB35BF" w:rsidP="00DB35B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82529">
        <w:rPr>
          <w:rFonts w:ascii="Times New Roman" w:hAnsi="Times New Roman"/>
          <w:b/>
          <w:sz w:val="24"/>
          <w:szCs w:val="24"/>
        </w:rPr>
        <w:t xml:space="preserve">      ПРОФЕССИОНАЛЬНОГО МОДУЛЯ…………………………………………………....</w:t>
      </w:r>
    </w:p>
    <w:p w:rsidR="00DB35BF" w:rsidRPr="00182529" w:rsidRDefault="00DB35BF" w:rsidP="00DB35B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7CE" w:rsidRDefault="00A157CE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35BF" w:rsidRP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B35BF">
        <w:rPr>
          <w:rFonts w:ascii="Times New Roman" w:hAnsi="Times New Roman"/>
          <w:b/>
          <w:sz w:val="24"/>
          <w:szCs w:val="24"/>
        </w:rPr>
        <w:lastRenderedPageBreak/>
        <w:t>1</w:t>
      </w:r>
      <w:r w:rsidR="008E3463">
        <w:rPr>
          <w:rFonts w:ascii="Times New Roman" w:hAnsi="Times New Roman"/>
          <w:b/>
          <w:sz w:val="24"/>
          <w:szCs w:val="24"/>
        </w:rPr>
        <w:t xml:space="preserve">. ОБЩАЯ </w:t>
      </w:r>
      <w:proofErr w:type="gramStart"/>
      <w:r w:rsidR="00E464A6">
        <w:rPr>
          <w:rFonts w:ascii="Times New Roman" w:hAnsi="Times New Roman"/>
          <w:b/>
          <w:sz w:val="24"/>
          <w:szCs w:val="24"/>
        </w:rPr>
        <w:t>ХАРАКТЕРИСТИКА</w:t>
      </w:r>
      <w:r w:rsidR="008E3463">
        <w:rPr>
          <w:rFonts w:ascii="Times New Roman" w:hAnsi="Times New Roman"/>
          <w:b/>
          <w:sz w:val="24"/>
          <w:szCs w:val="24"/>
        </w:rPr>
        <w:t xml:space="preserve"> </w:t>
      </w:r>
      <w:r w:rsidRPr="00DB35BF">
        <w:rPr>
          <w:rFonts w:ascii="Times New Roman" w:hAnsi="Times New Roman"/>
          <w:b/>
          <w:sz w:val="24"/>
          <w:szCs w:val="24"/>
        </w:rPr>
        <w:t xml:space="preserve"> РАБОЧЕЙ</w:t>
      </w:r>
      <w:proofErr w:type="gramEnd"/>
      <w:r w:rsidRPr="00DB35BF">
        <w:rPr>
          <w:rFonts w:ascii="Times New Roman" w:hAnsi="Times New Roman"/>
          <w:b/>
          <w:sz w:val="24"/>
          <w:szCs w:val="24"/>
        </w:rPr>
        <w:t xml:space="preserve"> ПРОГРАММЫ</w:t>
      </w:r>
    </w:p>
    <w:p w:rsidR="00DB35BF" w:rsidRP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B35BF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DB35BF" w:rsidRDefault="00DB35BF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B35BF">
        <w:rPr>
          <w:rFonts w:ascii="Times New Roman" w:hAnsi="Times New Roman"/>
          <w:b/>
          <w:sz w:val="24"/>
          <w:szCs w:val="24"/>
        </w:rPr>
        <w:t>«ПМ.04 Оказание медицинской помощи в экстренной форме»</w:t>
      </w:r>
    </w:p>
    <w:p w:rsidR="00FA5445" w:rsidRPr="00DB35BF" w:rsidRDefault="00FA5445" w:rsidP="00DB35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МДК 04.01. Медицинская помощь при неотложных состояния в акушерстве и гинекологии</w:t>
      </w:r>
    </w:p>
    <w:p w:rsidR="00DB35BF" w:rsidRPr="00DB35BF" w:rsidRDefault="00DB35BF" w:rsidP="00DB35BF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  <w:r w:rsidRPr="00DB35BF">
        <w:rPr>
          <w:rFonts w:ascii="Times New Roman" w:hAnsi="Times New Roman"/>
          <w:b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DB35BF" w:rsidRPr="00DB35BF" w:rsidRDefault="00DB35BF" w:rsidP="00DB35B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B35BF">
        <w:rPr>
          <w:rFonts w:ascii="Times New Roman" w:hAnsi="Times New Roman"/>
          <w:sz w:val="24"/>
          <w:szCs w:val="24"/>
        </w:rPr>
        <w:t xml:space="preserve">В результате изучения профессионального модуля обучающийся должен освоить основной вид деятельности - Оказание медицинской помощи в экстренной форме и </w:t>
      </w:r>
      <w:proofErr w:type="gramStart"/>
      <w:r w:rsidRPr="00DB35BF">
        <w:rPr>
          <w:rFonts w:ascii="Times New Roman" w:hAnsi="Times New Roman"/>
          <w:sz w:val="24"/>
          <w:szCs w:val="24"/>
        </w:rPr>
        <w:t>соответствующие ему общие компетенции</w:t>
      </w:r>
      <w:proofErr w:type="gramEnd"/>
      <w:r w:rsidRPr="00DB35BF">
        <w:rPr>
          <w:rFonts w:ascii="Times New Roman" w:hAnsi="Times New Roman"/>
          <w:sz w:val="24"/>
          <w:szCs w:val="24"/>
        </w:rPr>
        <w:t xml:space="preserve"> и профессиональные компетенции:</w:t>
      </w:r>
    </w:p>
    <w:p w:rsidR="00DB35BF" w:rsidRPr="00DB35BF" w:rsidRDefault="00DB35BF" w:rsidP="00DB35B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DB35BF" w:rsidRPr="00DB35BF" w:rsidRDefault="00DB35BF" w:rsidP="00DB35B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B35BF">
        <w:rPr>
          <w:rFonts w:ascii="Times New Roman" w:hAnsi="Times New Roman"/>
          <w:bCs/>
          <w:sz w:val="24"/>
          <w:szCs w:val="24"/>
        </w:rPr>
        <w:t>1.1.1. Перечень общих компетенций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136"/>
      </w:tblGrid>
      <w:tr w:rsidR="00DB35BF" w:rsidRPr="00DB35BF" w:rsidTr="00A157CE">
        <w:tc>
          <w:tcPr>
            <w:tcW w:w="1121" w:type="dxa"/>
          </w:tcPr>
          <w:p w:rsidR="00DB35BF" w:rsidRPr="00DB35BF" w:rsidRDefault="00DB35BF" w:rsidP="00DB35BF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B35B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518" w:type="dxa"/>
          </w:tcPr>
          <w:p w:rsidR="00DB35BF" w:rsidRPr="00DB35BF" w:rsidRDefault="00DB35BF" w:rsidP="00DB35BF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B35B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DB35BF" w:rsidRPr="00DB35BF" w:rsidTr="00A157CE">
        <w:trPr>
          <w:trHeight w:val="327"/>
        </w:trPr>
        <w:tc>
          <w:tcPr>
            <w:tcW w:w="1121" w:type="dxa"/>
          </w:tcPr>
          <w:p w:rsidR="00DB35BF" w:rsidRPr="00DB35BF" w:rsidRDefault="00DB35BF" w:rsidP="00DB35B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B35B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ОК 01</w:t>
            </w:r>
          </w:p>
        </w:tc>
        <w:tc>
          <w:tcPr>
            <w:tcW w:w="8518" w:type="dxa"/>
          </w:tcPr>
          <w:p w:rsidR="00DB35BF" w:rsidRPr="00DB35BF" w:rsidRDefault="00DB35BF" w:rsidP="00DB35B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5BF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DB35BF" w:rsidRPr="00DB35BF" w:rsidTr="00A157CE">
        <w:tc>
          <w:tcPr>
            <w:tcW w:w="1121" w:type="dxa"/>
          </w:tcPr>
          <w:p w:rsidR="00DB35BF" w:rsidRPr="00DB35BF" w:rsidRDefault="00DB35BF" w:rsidP="00DB35B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B35B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ОК 02</w:t>
            </w:r>
          </w:p>
        </w:tc>
        <w:tc>
          <w:tcPr>
            <w:tcW w:w="8518" w:type="dxa"/>
          </w:tcPr>
          <w:p w:rsidR="00DB35BF" w:rsidRPr="00DB35BF" w:rsidRDefault="00DB35BF" w:rsidP="00DB35B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5BF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DB35BF" w:rsidRPr="00DB35BF" w:rsidTr="00A157CE">
        <w:tc>
          <w:tcPr>
            <w:tcW w:w="1121" w:type="dxa"/>
          </w:tcPr>
          <w:p w:rsidR="00DB35BF" w:rsidRPr="00DB35BF" w:rsidRDefault="00DB35BF" w:rsidP="00DB35B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B35B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ОК 03</w:t>
            </w:r>
          </w:p>
        </w:tc>
        <w:tc>
          <w:tcPr>
            <w:tcW w:w="8518" w:type="dxa"/>
          </w:tcPr>
          <w:p w:rsidR="00DB35BF" w:rsidRPr="00DB35BF" w:rsidRDefault="00DB35BF" w:rsidP="003A2878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5B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</w:t>
            </w:r>
            <w:r w:rsidR="003A2878">
              <w:rPr>
                <w:rFonts w:ascii="Times New Roman" w:hAnsi="Times New Roman"/>
                <w:sz w:val="24"/>
                <w:szCs w:val="24"/>
              </w:rPr>
              <w:t xml:space="preserve"> правовой и </w:t>
            </w:r>
            <w:r w:rsidRPr="00DB35BF">
              <w:rPr>
                <w:rFonts w:ascii="Times New Roman" w:hAnsi="Times New Roman"/>
                <w:sz w:val="24"/>
                <w:szCs w:val="24"/>
              </w:rPr>
              <w:t>финансовой грамотности в различных жизненных ситуациях</w:t>
            </w:r>
          </w:p>
        </w:tc>
      </w:tr>
      <w:tr w:rsidR="00DB35BF" w:rsidRPr="00DB35BF" w:rsidTr="00A157CE">
        <w:tc>
          <w:tcPr>
            <w:tcW w:w="1121" w:type="dxa"/>
          </w:tcPr>
          <w:p w:rsidR="00DB35BF" w:rsidRPr="00DB35BF" w:rsidRDefault="00DB35BF" w:rsidP="00DB35B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B35B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ОК 04</w:t>
            </w:r>
          </w:p>
        </w:tc>
        <w:tc>
          <w:tcPr>
            <w:tcW w:w="8518" w:type="dxa"/>
          </w:tcPr>
          <w:p w:rsidR="00DB35BF" w:rsidRPr="00DB35BF" w:rsidRDefault="00DB35BF" w:rsidP="00DB35B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5BF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DB35BF" w:rsidRPr="00DB35BF" w:rsidTr="00A157CE">
        <w:tc>
          <w:tcPr>
            <w:tcW w:w="1121" w:type="dxa"/>
          </w:tcPr>
          <w:p w:rsidR="00DB35BF" w:rsidRPr="00DB35BF" w:rsidRDefault="00DB35BF" w:rsidP="00DB35B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B35B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ОК 05</w:t>
            </w:r>
          </w:p>
        </w:tc>
        <w:tc>
          <w:tcPr>
            <w:tcW w:w="8518" w:type="dxa"/>
          </w:tcPr>
          <w:p w:rsidR="00DB35BF" w:rsidRPr="00DB35BF" w:rsidRDefault="00DB35BF" w:rsidP="00DB35B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5B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DB35BF" w:rsidRPr="00DB35BF" w:rsidTr="00A157CE">
        <w:tc>
          <w:tcPr>
            <w:tcW w:w="1121" w:type="dxa"/>
          </w:tcPr>
          <w:p w:rsidR="00DB35BF" w:rsidRPr="00DB35BF" w:rsidRDefault="00DB35BF" w:rsidP="00DB35B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B35B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ОК 06</w:t>
            </w:r>
          </w:p>
        </w:tc>
        <w:tc>
          <w:tcPr>
            <w:tcW w:w="8518" w:type="dxa"/>
          </w:tcPr>
          <w:p w:rsidR="00DB35BF" w:rsidRPr="00DB35BF" w:rsidRDefault="003A2878" w:rsidP="00DB35B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E5C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DB35BF" w:rsidRPr="00DB35BF" w:rsidTr="00A157CE">
        <w:tc>
          <w:tcPr>
            <w:tcW w:w="1121" w:type="dxa"/>
          </w:tcPr>
          <w:p w:rsidR="00DB35BF" w:rsidRPr="00DB35BF" w:rsidRDefault="00DB35BF" w:rsidP="00DB35B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B35B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ОК 07</w:t>
            </w:r>
          </w:p>
        </w:tc>
        <w:tc>
          <w:tcPr>
            <w:tcW w:w="8518" w:type="dxa"/>
          </w:tcPr>
          <w:p w:rsidR="00DB35BF" w:rsidRPr="00DB35BF" w:rsidRDefault="00DB35BF" w:rsidP="00DB35B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5B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DB35BF" w:rsidRPr="00DB35BF" w:rsidTr="00A157CE">
        <w:tc>
          <w:tcPr>
            <w:tcW w:w="1121" w:type="dxa"/>
          </w:tcPr>
          <w:p w:rsidR="00DB35BF" w:rsidRPr="00DB35BF" w:rsidRDefault="00DB35BF" w:rsidP="00DB35B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B35B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ОК 09</w:t>
            </w:r>
          </w:p>
        </w:tc>
        <w:tc>
          <w:tcPr>
            <w:tcW w:w="8518" w:type="dxa"/>
          </w:tcPr>
          <w:p w:rsidR="00DB35BF" w:rsidRPr="00DB35BF" w:rsidRDefault="00DB35BF" w:rsidP="00DB35B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5B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301816" w:rsidRDefault="00301816"/>
    <w:p w:rsidR="00FA5445" w:rsidRPr="008D7F43" w:rsidRDefault="00FA5445" w:rsidP="00FA5445">
      <w:pPr>
        <w:keepNext/>
        <w:spacing w:after="0"/>
        <w:jc w:val="both"/>
        <w:outlineLvl w:val="1"/>
        <w:rPr>
          <w:rFonts w:ascii="Times New Roman" w:hAnsi="Times New Roman"/>
          <w:iCs/>
          <w:sz w:val="24"/>
          <w:szCs w:val="24"/>
          <w:lang w:val="x-none" w:eastAsia="x-none"/>
        </w:rPr>
      </w:pPr>
      <w:r w:rsidRPr="008D7F43">
        <w:rPr>
          <w:rFonts w:ascii="Times New Roman" w:hAnsi="Times New Roman"/>
          <w:iCs/>
          <w:sz w:val="24"/>
          <w:szCs w:val="24"/>
          <w:lang w:val="x-none" w:eastAsia="x-none"/>
        </w:rPr>
        <w:lastRenderedPageBreak/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8175"/>
      </w:tblGrid>
      <w:tr w:rsidR="00FA5445" w:rsidRPr="00182529" w:rsidTr="00A157CE">
        <w:tc>
          <w:tcPr>
            <w:tcW w:w="1204" w:type="dxa"/>
          </w:tcPr>
          <w:p w:rsidR="00FA5445" w:rsidRPr="00182529" w:rsidRDefault="00FA5445" w:rsidP="00A157CE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8252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543" w:type="dxa"/>
          </w:tcPr>
          <w:p w:rsidR="00FA5445" w:rsidRPr="00182529" w:rsidRDefault="00FA5445" w:rsidP="00A157CE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8252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FA5445" w:rsidRPr="00182529" w:rsidTr="00A157CE">
        <w:tc>
          <w:tcPr>
            <w:tcW w:w="1204" w:type="dxa"/>
          </w:tcPr>
          <w:p w:rsidR="00FA5445" w:rsidRPr="00182529" w:rsidRDefault="00FA5445" w:rsidP="00A157CE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2529">
              <w:rPr>
                <w:rFonts w:ascii="Times New Roman" w:hAnsi="Times New Roman"/>
                <w:bCs/>
                <w:iCs/>
                <w:sz w:val="24"/>
                <w:szCs w:val="24"/>
              </w:rPr>
              <w:t>ВД 4</w:t>
            </w:r>
          </w:p>
        </w:tc>
        <w:tc>
          <w:tcPr>
            <w:tcW w:w="8543" w:type="dxa"/>
          </w:tcPr>
          <w:p w:rsidR="00FA5445" w:rsidRPr="00182529" w:rsidRDefault="00FA5445" w:rsidP="00A157CE">
            <w:pPr>
              <w:keepNext/>
              <w:suppressAutoHyphens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252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Оказание медицинской помощи в экстренной форме </w:t>
            </w:r>
          </w:p>
        </w:tc>
      </w:tr>
      <w:tr w:rsidR="00FA5445" w:rsidRPr="00182529" w:rsidTr="00A157CE">
        <w:tc>
          <w:tcPr>
            <w:tcW w:w="1204" w:type="dxa"/>
          </w:tcPr>
          <w:p w:rsidR="00FA5445" w:rsidRPr="00182529" w:rsidRDefault="00FA5445" w:rsidP="00A157CE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2529">
              <w:rPr>
                <w:rFonts w:ascii="Times New Roman" w:hAnsi="Times New Roman"/>
                <w:bCs/>
                <w:iCs/>
                <w:sz w:val="24"/>
                <w:szCs w:val="24"/>
              </w:rPr>
              <w:t>ПК 4.1.</w:t>
            </w:r>
          </w:p>
        </w:tc>
        <w:tc>
          <w:tcPr>
            <w:tcW w:w="8543" w:type="dxa"/>
          </w:tcPr>
          <w:p w:rsidR="00FA5445" w:rsidRPr="00182529" w:rsidRDefault="00FA5445" w:rsidP="00A157CE">
            <w:pPr>
              <w:keepNext/>
              <w:suppressAutoHyphens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2529">
              <w:rPr>
                <w:rFonts w:ascii="Times New Roman" w:hAnsi="Times New Roman"/>
                <w:bCs/>
                <w:iCs/>
                <w:sz w:val="24"/>
                <w:szCs w:val="24"/>
              </w:rPr>
              <w:t>Проводить оценку состояния беременной, роженицы, родильницы, новорождённого, требующего оказания неотложной или экстренной медицинской помощи</w:t>
            </w:r>
          </w:p>
        </w:tc>
      </w:tr>
      <w:tr w:rsidR="00FA5445" w:rsidRPr="00182529" w:rsidTr="00A157CE">
        <w:tc>
          <w:tcPr>
            <w:tcW w:w="1204" w:type="dxa"/>
          </w:tcPr>
          <w:p w:rsidR="00FA5445" w:rsidRPr="00182529" w:rsidRDefault="00FA5445" w:rsidP="00A157CE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2529">
              <w:rPr>
                <w:rFonts w:ascii="Times New Roman" w:hAnsi="Times New Roman"/>
                <w:bCs/>
                <w:iCs/>
                <w:sz w:val="24"/>
                <w:szCs w:val="24"/>
              </w:rPr>
              <w:t>ПК 4.2.</w:t>
            </w:r>
          </w:p>
        </w:tc>
        <w:tc>
          <w:tcPr>
            <w:tcW w:w="8543" w:type="dxa"/>
          </w:tcPr>
          <w:p w:rsidR="00FA5445" w:rsidRPr="00182529" w:rsidRDefault="00FA5445" w:rsidP="00A157CE">
            <w:pPr>
              <w:keepNext/>
              <w:suppressAutoHyphens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252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Оказывать медицинскую помощь в экстренной форме при состояниях, представляющих угрозу жизни, в том числе во время самопроизвольных неосложненных родов и в послеродовый период </w:t>
            </w:r>
          </w:p>
        </w:tc>
      </w:tr>
      <w:tr w:rsidR="00FA5445" w:rsidRPr="00182529" w:rsidTr="00A157CE">
        <w:tc>
          <w:tcPr>
            <w:tcW w:w="1204" w:type="dxa"/>
          </w:tcPr>
          <w:p w:rsidR="00FA5445" w:rsidRPr="00182529" w:rsidRDefault="00FA5445" w:rsidP="00A157CE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2529">
              <w:rPr>
                <w:rFonts w:ascii="Times New Roman" w:hAnsi="Times New Roman"/>
                <w:bCs/>
                <w:iCs/>
                <w:sz w:val="24"/>
                <w:szCs w:val="24"/>
              </w:rPr>
              <w:t>ПК 4.3.</w:t>
            </w:r>
          </w:p>
        </w:tc>
        <w:tc>
          <w:tcPr>
            <w:tcW w:w="8543" w:type="dxa"/>
          </w:tcPr>
          <w:p w:rsidR="00FA5445" w:rsidRPr="00182529" w:rsidRDefault="00FA5445" w:rsidP="00A157CE">
            <w:pPr>
              <w:keepNext/>
              <w:suppressAutoHyphens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2529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лекарственные препараты и медицинские изделия при оказании медицинской помощи в экстренной форме</w:t>
            </w:r>
          </w:p>
        </w:tc>
      </w:tr>
      <w:tr w:rsidR="00FA5445" w:rsidRPr="00182529" w:rsidTr="00A157CE">
        <w:tc>
          <w:tcPr>
            <w:tcW w:w="1204" w:type="dxa"/>
          </w:tcPr>
          <w:p w:rsidR="00FA5445" w:rsidRPr="00182529" w:rsidRDefault="00FA5445" w:rsidP="00A157CE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2529">
              <w:rPr>
                <w:rFonts w:ascii="Times New Roman" w:hAnsi="Times New Roman"/>
                <w:bCs/>
                <w:iCs/>
                <w:sz w:val="24"/>
                <w:szCs w:val="24"/>
              </w:rPr>
              <w:t>ПК 4.4.</w:t>
            </w:r>
          </w:p>
        </w:tc>
        <w:tc>
          <w:tcPr>
            <w:tcW w:w="8543" w:type="dxa"/>
          </w:tcPr>
          <w:p w:rsidR="00FA5445" w:rsidRPr="00182529" w:rsidRDefault="00FA5445" w:rsidP="00A157CE">
            <w:pPr>
              <w:keepNext/>
              <w:suppressAutoHyphens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2529">
              <w:rPr>
                <w:rFonts w:ascii="Times New Roman" w:hAnsi="Times New Roman"/>
                <w:bCs/>
                <w:iCs/>
                <w:sz w:val="24"/>
                <w:szCs w:val="24"/>
              </w:rPr>
              <w:t>Проводить мониторинг состояния пациента при оказании неотложной или экстренной медицинской помощи во время эвакуации (транспортировки)</w:t>
            </w:r>
          </w:p>
        </w:tc>
      </w:tr>
      <w:tr w:rsidR="00FA5445" w:rsidRPr="00182529" w:rsidTr="00A157CE">
        <w:tc>
          <w:tcPr>
            <w:tcW w:w="1204" w:type="dxa"/>
          </w:tcPr>
          <w:p w:rsidR="00FA5445" w:rsidRPr="00182529" w:rsidRDefault="00FA5445" w:rsidP="00A157CE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2529">
              <w:rPr>
                <w:rFonts w:ascii="Times New Roman" w:hAnsi="Times New Roman"/>
                <w:bCs/>
                <w:iCs/>
                <w:sz w:val="24"/>
                <w:szCs w:val="24"/>
              </w:rPr>
              <w:t>ПК 4.5.</w:t>
            </w:r>
          </w:p>
        </w:tc>
        <w:tc>
          <w:tcPr>
            <w:tcW w:w="8543" w:type="dxa"/>
          </w:tcPr>
          <w:p w:rsidR="00FA5445" w:rsidRPr="00182529" w:rsidRDefault="00FA5445" w:rsidP="00A157CE">
            <w:pPr>
              <w:keepNext/>
              <w:suppressAutoHyphens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2529">
              <w:rPr>
                <w:rFonts w:ascii="Times New Roman" w:hAnsi="Times New Roman"/>
                <w:bCs/>
                <w:iCs/>
                <w:sz w:val="24"/>
                <w:szCs w:val="24"/>
              </w:rPr>
              <w:t>Устанавливать медицинские показания и направлять пациентов в профильные медицинские организации для получения специализированной медицинской помощи</w:t>
            </w:r>
          </w:p>
        </w:tc>
      </w:tr>
      <w:tr w:rsidR="00FA5445" w:rsidRPr="00182529" w:rsidTr="00A157CE">
        <w:tc>
          <w:tcPr>
            <w:tcW w:w="1204" w:type="dxa"/>
          </w:tcPr>
          <w:p w:rsidR="00FA5445" w:rsidRPr="00182529" w:rsidRDefault="00FA5445" w:rsidP="00A157CE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2529">
              <w:rPr>
                <w:rFonts w:ascii="Times New Roman" w:hAnsi="Times New Roman"/>
                <w:bCs/>
                <w:iCs/>
                <w:sz w:val="24"/>
                <w:szCs w:val="24"/>
              </w:rPr>
              <w:t>ПК 4.6.</w:t>
            </w:r>
          </w:p>
        </w:tc>
        <w:tc>
          <w:tcPr>
            <w:tcW w:w="8543" w:type="dxa"/>
          </w:tcPr>
          <w:p w:rsidR="00FA5445" w:rsidRPr="00182529" w:rsidRDefault="00FA5445" w:rsidP="00A157CE">
            <w:pPr>
              <w:keepNext/>
              <w:suppressAutoHyphens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2529">
              <w:rPr>
                <w:rFonts w:ascii="Times New Roman" w:hAnsi="Times New Roman"/>
                <w:bCs/>
                <w:iCs/>
                <w:sz w:val="24"/>
                <w:szCs w:val="24"/>
              </w:rPr>
              <w:t>Обеспечивать госпитализацию пациентов, нуждающихся в оказании специализированной медицинской помощи</w:t>
            </w:r>
          </w:p>
        </w:tc>
      </w:tr>
    </w:tbl>
    <w:p w:rsidR="00DB35BF" w:rsidRDefault="00DB35BF"/>
    <w:p w:rsidR="00DB35BF" w:rsidRDefault="00DB35BF"/>
    <w:p w:rsidR="00DB35BF" w:rsidRDefault="00DB35BF"/>
    <w:p w:rsidR="00DB35BF" w:rsidRPr="00182529" w:rsidRDefault="00DB35BF" w:rsidP="00DB35BF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DB35BF" w:rsidRPr="00E60950" w:rsidRDefault="00DB35BF" w:rsidP="00DB35BF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D7F43">
        <w:rPr>
          <w:rFonts w:ascii="Times New Roman" w:hAnsi="Times New Roman"/>
          <w:sz w:val="24"/>
          <w:szCs w:val="24"/>
        </w:rPr>
        <w:t>1.1.3. В результате освоения профессионального модуля обучающийся должен</w:t>
      </w:r>
      <w:r w:rsidRPr="00E60950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5"/>
        <w:gridCol w:w="6640"/>
      </w:tblGrid>
      <w:tr w:rsidR="00DB35BF" w:rsidRPr="00182529" w:rsidTr="00DB35BF">
        <w:tc>
          <w:tcPr>
            <w:tcW w:w="2705" w:type="dxa"/>
          </w:tcPr>
          <w:p w:rsidR="00DB35BF" w:rsidRPr="00E60950" w:rsidRDefault="00DB35BF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6095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Владеть навыками</w:t>
            </w:r>
          </w:p>
        </w:tc>
        <w:tc>
          <w:tcPr>
            <w:tcW w:w="6640" w:type="dxa"/>
          </w:tcPr>
          <w:p w:rsidR="00DB35BF" w:rsidRPr="00E60950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950">
              <w:rPr>
                <w:rFonts w:ascii="Times New Roman" w:hAnsi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60950">
              <w:rPr>
                <w:rFonts w:ascii="Times New Roman" w:hAnsi="Times New Roman"/>
                <w:sz w:val="24"/>
                <w:szCs w:val="24"/>
              </w:rPr>
              <w:t xml:space="preserve"> первичного осмотра пациента, оценка безопасности окружающей среды;</w:t>
            </w:r>
          </w:p>
          <w:p w:rsidR="00DB35BF" w:rsidRPr="00E60950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950">
              <w:rPr>
                <w:rFonts w:ascii="Times New Roman" w:hAnsi="Times New Roman"/>
                <w:sz w:val="24"/>
                <w:szCs w:val="24"/>
              </w:rPr>
              <w:t>оценк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60950">
              <w:rPr>
                <w:rFonts w:ascii="Times New Roman" w:hAnsi="Times New Roman"/>
                <w:sz w:val="24"/>
                <w:szCs w:val="24"/>
              </w:rPr>
              <w:t xml:space="preserve"> состояния пациента, требующего оказания медицинской помощи в экстренной форме;</w:t>
            </w:r>
          </w:p>
          <w:p w:rsidR="00DB35BF" w:rsidRPr="00E60950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950">
              <w:rPr>
                <w:rFonts w:ascii="Times New Roman" w:hAnsi="Times New Roman"/>
                <w:sz w:val="24"/>
                <w:szCs w:val="24"/>
              </w:rPr>
              <w:t>распознавани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60950">
              <w:rPr>
                <w:rFonts w:ascii="Times New Roman" w:hAnsi="Times New Roman"/>
                <w:sz w:val="24"/>
                <w:szCs w:val="24"/>
              </w:rPr>
              <w:t xml:space="preserve"> состояний, представляющих угрозу жизни, включая состояние клинической смерти (остановка жизненно важных функций организма человека (кровообращения и (или) дыхания), требующих оказания медицинской помощи в экстренной форме;</w:t>
            </w:r>
          </w:p>
          <w:p w:rsidR="00DB35BF" w:rsidRPr="00E60950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950">
              <w:rPr>
                <w:rFonts w:ascii="Times New Roman" w:hAnsi="Times New Roman"/>
                <w:sz w:val="24"/>
                <w:szCs w:val="24"/>
              </w:rPr>
              <w:t>оказани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60950">
              <w:rPr>
                <w:rFonts w:ascii="Times New Roman" w:hAnsi="Times New Roman"/>
                <w:sz w:val="24"/>
                <w:szCs w:val="24"/>
              </w:rPr>
              <w:t xml:space="preserve"> медицинской помощи в экстренной форме при состояниях, представляющих угрозу жизни, в том числе клинической смерти (остановка жизненно важных функций организма человека (кровообращения и (или) дыхания);</w:t>
            </w:r>
          </w:p>
          <w:p w:rsidR="00DB35BF" w:rsidRPr="00E60950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950">
              <w:rPr>
                <w:rFonts w:ascii="Times New Roman" w:hAnsi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60950">
              <w:rPr>
                <w:rFonts w:ascii="Times New Roman" w:hAnsi="Times New Roman"/>
                <w:sz w:val="24"/>
                <w:szCs w:val="24"/>
              </w:rPr>
              <w:t xml:space="preserve"> базовой сердечно-легочной реанимации;</w:t>
            </w:r>
          </w:p>
          <w:p w:rsidR="00DB35BF" w:rsidRPr="00E60950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950">
              <w:rPr>
                <w:rFonts w:ascii="Times New Roman" w:hAnsi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60950">
              <w:rPr>
                <w:rFonts w:ascii="Times New Roman" w:hAnsi="Times New Roman"/>
                <w:sz w:val="24"/>
                <w:szCs w:val="24"/>
              </w:rPr>
              <w:t xml:space="preserve"> мероприятий по поддержанию жизнедеятельности организма пациента (пострадавшего) до прибытия врача или бригады скорой помощи;</w:t>
            </w:r>
          </w:p>
          <w:p w:rsidR="00DB35BF" w:rsidRPr="00E60950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950">
              <w:rPr>
                <w:rFonts w:ascii="Times New Roman" w:hAnsi="Times New Roman"/>
                <w:sz w:val="24"/>
                <w:szCs w:val="24"/>
              </w:rPr>
              <w:t>применени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60950">
              <w:rPr>
                <w:rFonts w:ascii="Times New Roman" w:hAnsi="Times New Roman"/>
                <w:sz w:val="24"/>
                <w:szCs w:val="24"/>
              </w:rPr>
              <w:t xml:space="preserve"> лекарственных препаратов и медицинских изделий при оказании медицинской помощи в экстренной форме;</w:t>
            </w:r>
          </w:p>
          <w:p w:rsidR="00DB35BF" w:rsidRPr="00E60950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95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проведени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я</w:t>
            </w:r>
            <w:r w:rsidRPr="00E60950">
              <w:rPr>
                <w:rFonts w:ascii="Times New Roman" w:hAnsi="Times New Roman"/>
                <w:iCs/>
                <w:sz w:val="24"/>
                <w:szCs w:val="24"/>
              </w:rPr>
              <w:t xml:space="preserve"> мониторинга состояния пациента при оказании неотложной или экстренной медицинской помощи во время эвакуации (транспортировки);</w:t>
            </w:r>
          </w:p>
          <w:p w:rsidR="00DB35BF" w:rsidRPr="00E60950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950">
              <w:rPr>
                <w:rFonts w:ascii="Times New Roman" w:hAnsi="Times New Roman"/>
                <w:sz w:val="24"/>
                <w:szCs w:val="24"/>
              </w:rPr>
              <w:t>установлени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60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0950">
              <w:rPr>
                <w:rFonts w:ascii="Times New Roman" w:hAnsi="Times New Roman"/>
                <w:iCs/>
                <w:sz w:val="24"/>
                <w:szCs w:val="24"/>
              </w:rPr>
              <w:t>медицинских показаний и направлени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я</w:t>
            </w:r>
            <w:r w:rsidRPr="00E60950">
              <w:rPr>
                <w:rFonts w:ascii="Times New Roman" w:hAnsi="Times New Roman"/>
                <w:iCs/>
                <w:sz w:val="24"/>
                <w:szCs w:val="24"/>
              </w:rPr>
              <w:t xml:space="preserve"> пациентов в профильные медицинские организации для получения специализированной медицинской помощи;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950">
              <w:rPr>
                <w:rFonts w:ascii="Times New Roman" w:hAnsi="Times New Roman"/>
                <w:iCs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я</w:t>
            </w:r>
            <w:r w:rsidRPr="00E60950">
              <w:rPr>
                <w:rFonts w:ascii="Times New Roman" w:hAnsi="Times New Roman"/>
                <w:iCs/>
                <w:sz w:val="24"/>
                <w:szCs w:val="24"/>
              </w:rPr>
              <w:t xml:space="preserve"> госпитализации пациентов, нуждающихся в оказании специализированной медицинской помощи.</w:t>
            </w:r>
          </w:p>
        </w:tc>
      </w:tr>
      <w:tr w:rsidR="00DB35BF" w:rsidRPr="00182529" w:rsidTr="00DB35BF"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BF" w:rsidRPr="00182529" w:rsidRDefault="00DB35BF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8252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проводить первичный осмотр пациента и оценку безопасности условий для оказания медицинской помощи, осуществлять вызов врача, специальных служб, в том числе бригады скорой медицинской помощи;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распознавать состояния, представляющие угрозу жизни, включая состояние клинической смерти (остановка жизненно важных функций организма человека (кровообращения и (или) дыхания), требующие оказания медицинской помощи в экстренной форме;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выполнять мероприятия базовой сердечно-легочной реанимации;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выполнять мероприятия первичной реанимации новорожденного;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оказывать медицинскую помощь в экстренной форме при состояниях, представляющих угрозу жизни, в том числе клинической смерти (остановка жизненно важных функций организма человека (кровообращения и (или) дыхания);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применять лекарственные препараты и медицинские изделия при оказании медицинской помощи в экстренной форме;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осуществлять наблюдение за пациентом (пострадавшим), контролировать его состояние, измерять показатели жизнедеятельности, поддерживать витальные функции;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устанавливать медицинские показания для направления пациентов в профильные медицинские организации с целью получения специализированной, в том числе высокотехнологичной, медицинской помощи в соответствии с действующими порядками оказания медицинской помощи, клиническими рекомендациями;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направлять пациентов в профильные медицинские организации для получения специализированной, в том числе высокотехнологичной, медицинской помощи с учетом стандартов медицинской помощи;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5BF">
              <w:rPr>
                <w:rFonts w:ascii="Times New Roman" w:hAnsi="Times New Roman"/>
                <w:sz w:val="24"/>
                <w:szCs w:val="24"/>
              </w:rPr>
              <w:t>обеспечивать своевременную госпитализацию пациентов, нуждающихся в оказании специализированной, в том числе высокотехнологичной, медицинской помощи.</w:t>
            </w:r>
          </w:p>
        </w:tc>
      </w:tr>
      <w:tr w:rsidR="00DB35BF" w:rsidRPr="00182529" w:rsidTr="00DB35BF"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BF" w:rsidRPr="00182529" w:rsidRDefault="00DB35BF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8252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 xml:space="preserve">правила и порядок проведения первичного осмотра пациента (пострадавшего) при оказании медицинской помощи в </w:t>
            </w:r>
            <w:r w:rsidRPr="00182529">
              <w:rPr>
                <w:rFonts w:ascii="Times New Roman" w:hAnsi="Times New Roman"/>
                <w:sz w:val="24"/>
                <w:szCs w:val="24"/>
              </w:rPr>
              <w:lastRenderedPageBreak/>
              <w:t>экстренной форме при состояниях, представляющих угрозу жизни;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методика сбора жалоб и анамнеза жизни и заболевания у пациентов (их законных представителей);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 xml:space="preserve">методика </w:t>
            </w:r>
            <w:proofErr w:type="spellStart"/>
            <w:r w:rsidRPr="00182529">
              <w:rPr>
                <w:rFonts w:ascii="Times New Roman" w:hAnsi="Times New Roman"/>
                <w:sz w:val="24"/>
                <w:szCs w:val="24"/>
              </w:rPr>
              <w:t>физикального</w:t>
            </w:r>
            <w:proofErr w:type="spellEnd"/>
            <w:r w:rsidRPr="00182529">
              <w:rPr>
                <w:rFonts w:ascii="Times New Roman" w:hAnsi="Times New Roman"/>
                <w:sz w:val="24"/>
                <w:szCs w:val="24"/>
              </w:rPr>
              <w:t xml:space="preserve"> исследования пациентов (осмотр, пальпация, перкуссия, аускультация);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клинические признаки внезапного прекращения кровообращения и (или) дыхания;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правила проведения базовой сердечно-легочной реанимации;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правила проведения первичной реанимации новорожденного;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порядок применения лекарственных препаратов и медицинских изделий при оказании медицинской помощи в экстренной форме;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правила и порядок проведения мониторинга состояния пациента при оказании медицинской помощи в экстренной форме, порядок передачи пациента бригаде скорой медицинской помощи;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медицинские показания к оказанию специализированной, в том числе высокотехнологической медицинской помощи;</w:t>
            </w:r>
          </w:p>
          <w:p w:rsidR="00DB35BF" w:rsidRPr="00DB35BF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медицинские показания для госпитализации пациентов,</w:t>
            </w:r>
            <w:r w:rsidRPr="00DB35BF">
              <w:rPr>
                <w:rFonts w:ascii="Times New Roman" w:hAnsi="Times New Roman"/>
                <w:sz w:val="24"/>
                <w:szCs w:val="24"/>
              </w:rPr>
              <w:t xml:space="preserve"> нуждающихся в оказании специализированной медицинской помощи</w:t>
            </w:r>
            <w:r w:rsidRPr="0018252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35BF" w:rsidRPr="00DB35BF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организационные принципы работы выездных бригад скорой медицинской помощи;</w:t>
            </w:r>
          </w:p>
          <w:p w:rsidR="00DB35BF" w:rsidRPr="00182529" w:rsidRDefault="00DB35BF" w:rsidP="00A157CE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29">
              <w:rPr>
                <w:rFonts w:ascii="Times New Roman" w:hAnsi="Times New Roman"/>
                <w:sz w:val="24"/>
                <w:szCs w:val="24"/>
              </w:rPr>
              <w:t>порядок приема пациентов в учреждения здравоохранения.</w:t>
            </w:r>
          </w:p>
        </w:tc>
      </w:tr>
    </w:tbl>
    <w:p w:rsidR="00DB35BF" w:rsidRDefault="00DB35BF"/>
    <w:p w:rsidR="00FA5445" w:rsidRDefault="00FA5445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5528"/>
      </w:tblGrid>
      <w:tr w:rsidR="00FA5445" w:rsidRPr="009F4133" w:rsidTr="00A157CE">
        <w:trPr>
          <w:trHeight w:val="274"/>
        </w:trPr>
        <w:tc>
          <w:tcPr>
            <w:tcW w:w="1951" w:type="dxa"/>
            <w:vMerge w:val="restart"/>
          </w:tcPr>
          <w:p w:rsidR="00FA5445" w:rsidRPr="009F4133" w:rsidRDefault="00FA5445" w:rsidP="00A157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Оказание медицинской помощи в экстренной форме</w:t>
            </w:r>
          </w:p>
        </w:tc>
        <w:tc>
          <w:tcPr>
            <w:tcW w:w="2268" w:type="dxa"/>
            <w:vMerge w:val="restart"/>
          </w:tcPr>
          <w:p w:rsidR="00FA5445" w:rsidRPr="009F4133" w:rsidRDefault="00FA5445" w:rsidP="00A157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iCs/>
                <w:sz w:val="24"/>
                <w:szCs w:val="24"/>
              </w:rPr>
              <w:t>ПК 4.1. Проводить оценку состояния беременной, роженицы, родильницы, новорождённого, требующего оказания неотложной или экстренной медицинской помощи</w:t>
            </w:r>
          </w:p>
        </w:tc>
        <w:tc>
          <w:tcPr>
            <w:tcW w:w="5528" w:type="dxa"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950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проведение первичного осмотра пациента, оценка безопасности окружающей среды;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оценка состояния пациента, требующего оказания медицинской помощи в экстренной форме;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распознавание состояний, представляющих угрозу жизни, включая состояние клинической смерти (остановка жизненно важных функций организма человека (кровообращения и (или) дыхания), требующих оказания медицинской помощи в экстренной форме.</w:t>
            </w:r>
          </w:p>
        </w:tc>
      </w:tr>
      <w:tr w:rsidR="00FA5445" w:rsidRPr="009F4133" w:rsidTr="00A157CE">
        <w:trPr>
          <w:trHeight w:val="1172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528" w:type="dxa"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проводить первичный осмотр пациента и оценку безопасности условий для оказания медицинской помощи, осуществлять вызов врача, специальных служб, в том числе бригады скорой медицинской помощи;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lastRenderedPageBreak/>
              <w:t>распознавать состояния, представляющие угрозу жизни, включая состояние клинической смерти (остановка жизненно важных функций организма человека (кровообращения и (или) дыхания), требующие оказания медицинской помощи в экстренной форме.</w:t>
            </w:r>
          </w:p>
        </w:tc>
      </w:tr>
      <w:tr w:rsidR="00FA5445" w:rsidRPr="009F4133" w:rsidTr="00A157CE">
        <w:trPr>
          <w:trHeight w:val="1172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528" w:type="dxa"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правила и порядок проведения первичного осмотра пациента (пострадавшего) при оказании медицинской помощи в экстренной форме при состояниях, представляющих угрозу жизни;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методика сбора жалоб и анамнеза жизни и заболевания у пациентов (их законных представителей);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 xml:space="preserve">методика </w:t>
            </w:r>
            <w:proofErr w:type="spellStart"/>
            <w:r w:rsidRPr="009F4133">
              <w:rPr>
                <w:rFonts w:ascii="Times New Roman" w:hAnsi="Times New Roman"/>
                <w:sz w:val="24"/>
                <w:szCs w:val="24"/>
              </w:rPr>
              <w:t>физикального</w:t>
            </w:r>
            <w:proofErr w:type="spellEnd"/>
            <w:r w:rsidRPr="009F4133">
              <w:rPr>
                <w:rFonts w:ascii="Times New Roman" w:hAnsi="Times New Roman"/>
                <w:sz w:val="24"/>
                <w:szCs w:val="24"/>
              </w:rPr>
              <w:t xml:space="preserve"> исследования пациентов (осмотр, пальпация, перкуссия, аускультация);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клинические признаки внезапного прекращения кровообращения и (или) дыхания.</w:t>
            </w:r>
          </w:p>
        </w:tc>
      </w:tr>
      <w:tr w:rsidR="00FA5445" w:rsidRPr="009F4133" w:rsidTr="00A157CE">
        <w:trPr>
          <w:trHeight w:val="273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A5445" w:rsidRPr="009F4133" w:rsidRDefault="00FA5445" w:rsidP="00A157CE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9F4133">
              <w:rPr>
                <w:rFonts w:ascii="Times New Roman" w:hAnsi="Times New Roman"/>
                <w:iCs/>
                <w:sz w:val="24"/>
                <w:szCs w:val="24"/>
              </w:rPr>
              <w:t>ПК 4.2. Оказывать медицинскую помощь в экстренной форме при состояниях, представляющих угрозу жизни, в том числе во время самопроизвольных неосложненных родах и в послеродовый период</w:t>
            </w:r>
          </w:p>
        </w:tc>
        <w:tc>
          <w:tcPr>
            <w:tcW w:w="5528" w:type="dxa"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950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оказание медицинской помощи в экстренной форме при состояниях, представляющих угрозу жизни, в том числе клинической смерти (остановка жизненно важных функций организма человека (кровообращения и (или) дыхания);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проведение базовой сердечно-легочной реанимации;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проведение мероприятий по поддержанию жизнедеятельности организма пациента (пострадавшего) до прибытия врача или бригады скорой помощи.</w:t>
            </w:r>
          </w:p>
        </w:tc>
      </w:tr>
      <w:tr w:rsidR="00FA5445" w:rsidRPr="009F4133" w:rsidTr="00A157CE">
        <w:trPr>
          <w:trHeight w:val="1390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528" w:type="dxa"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выполнять мероприятия базовой сердечно-легочной реанимации;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выполнять мероприятия первичной реанимации новорожденного;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оказывать медицинскую помощь в экстренной форме при состояниях, представляющих угрозу жизни, в том числе клинической смерти (остановка жизненно важных функций организма человека (кровообращения и (или) дыхания).</w:t>
            </w:r>
          </w:p>
        </w:tc>
      </w:tr>
      <w:tr w:rsidR="00FA5445" w:rsidRPr="009F4133" w:rsidTr="00A157CE">
        <w:trPr>
          <w:trHeight w:val="1256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528" w:type="dxa"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правила проведения базовой сердечно-легочной реанимации;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правила проведения первичной реанимации новорожденного.</w:t>
            </w:r>
          </w:p>
        </w:tc>
      </w:tr>
      <w:tr w:rsidR="00FA5445" w:rsidRPr="00E60950" w:rsidTr="00A157CE">
        <w:trPr>
          <w:trHeight w:val="793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A5445" w:rsidRPr="009F4133" w:rsidRDefault="00FA5445" w:rsidP="00A157CE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9F4133">
              <w:rPr>
                <w:rFonts w:ascii="Times New Roman" w:hAnsi="Times New Roman"/>
                <w:iCs/>
                <w:sz w:val="24"/>
                <w:szCs w:val="24"/>
              </w:rPr>
              <w:t>ПК 4.3. Применять лекарственные препараты и медицинские изделия при оказании медицинской помощи в экстренной форме</w:t>
            </w:r>
          </w:p>
        </w:tc>
        <w:tc>
          <w:tcPr>
            <w:tcW w:w="5528" w:type="dxa"/>
          </w:tcPr>
          <w:p w:rsidR="00FA5445" w:rsidRPr="00E60950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950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  <w:p w:rsidR="00FA5445" w:rsidRPr="00E60950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950">
              <w:rPr>
                <w:rFonts w:ascii="Times New Roman" w:hAnsi="Times New Roman"/>
                <w:sz w:val="24"/>
                <w:szCs w:val="24"/>
              </w:rPr>
              <w:t>применение лекарственных препаратов и медицинских изделий при оказании медицинской помощи в экстренной форме.</w:t>
            </w:r>
          </w:p>
        </w:tc>
      </w:tr>
      <w:tr w:rsidR="00FA5445" w:rsidRPr="00E60950" w:rsidTr="00A157CE">
        <w:trPr>
          <w:trHeight w:val="971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528" w:type="dxa"/>
          </w:tcPr>
          <w:p w:rsidR="00FA5445" w:rsidRPr="00E60950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950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A5445" w:rsidRPr="00E60950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950">
              <w:rPr>
                <w:rFonts w:ascii="Times New Roman" w:hAnsi="Times New Roman"/>
                <w:sz w:val="24"/>
                <w:szCs w:val="24"/>
              </w:rPr>
              <w:t>применять лекарственные препараты и медицинские изделия при оказании медицинской помощи в экстренной форме.</w:t>
            </w:r>
          </w:p>
        </w:tc>
      </w:tr>
      <w:tr w:rsidR="00FA5445" w:rsidRPr="00E60950" w:rsidTr="00A157CE">
        <w:trPr>
          <w:trHeight w:val="687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528" w:type="dxa"/>
          </w:tcPr>
          <w:p w:rsidR="00FA5445" w:rsidRPr="00E60950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950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A5445" w:rsidRPr="00E60950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950">
              <w:rPr>
                <w:rFonts w:ascii="Times New Roman" w:hAnsi="Times New Roman"/>
                <w:sz w:val="24"/>
                <w:szCs w:val="24"/>
              </w:rPr>
              <w:t>порядок применения лекарственных препаратов и медицинских изделий при оказании медицинской помощи в экстренной форме.</w:t>
            </w:r>
          </w:p>
        </w:tc>
      </w:tr>
      <w:tr w:rsidR="00FA5445" w:rsidRPr="00E60950" w:rsidTr="00A157CE">
        <w:trPr>
          <w:trHeight w:val="1069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A5445" w:rsidRPr="009F4133" w:rsidRDefault="00FA5445" w:rsidP="00A157CE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9F4133">
              <w:rPr>
                <w:rFonts w:ascii="Times New Roman" w:hAnsi="Times New Roman"/>
                <w:iCs/>
                <w:sz w:val="24"/>
                <w:szCs w:val="24"/>
              </w:rPr>
              <w:t>ПК 4.4. Проводить мониторинг состояния пациента при оказании неотложной или экстренной медицинской помощи во время эвакуации (транспортировки)</w:t>
            </w:r>
          </w:p>
        </w:tc>
        <w:tc>
          <w:tcPr>
            <w:tcW w:w="5528" w:type="dxa"/>
          </w:tcPr>
          <w:p w:rsidR="00FA5445" w:rsidRPr="00E60950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950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  <w:p w:rsidR="00FA5445" w:rsidRPr="00E60950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950">
              <w:rPr>
                <w:rFonts w:ascii="Times New Roman" w:hAnsi="Times New Roman"/>
                <w:iCs/>
                <w:sz w:val="24"/>
                <w:szCs w:val="24"/>
              </w:rPr>
              <w:t>проведение мониторинга состояния пациента при оказании неотложной или экстренной медицинской помощи во время эвакуации (транспортировки).</w:t>
            </w:r>
          </w:p>
        </w:tc>
      </w:tr>
      <w:tr w:rsidR="00FA5445" w:rsidRPr="009F4133" w:rsidTr="00A157CE">
        <w:trPr>
          <w:trHeight w:val="937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528" w:type="dxa"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осуществлять наблюдение за пациентом (пострадавшим), контролировать его состояние, измерять показатели жизнедеятельности, поддерживать витальные функции.</w:t>
            </w:r>
          </w:p>
        </w:tc>
      </w:tr>
      <w:tr w:rsidR="00FA5445" w:rsidRPr="009F4133" w:rsidTr="00A157CE">
        <w:trPr>
          <w:trHeight w:val="720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528" w:type="dxa"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правила и порядок проведения мониторинга состояния пациента при оказании медицинской помощи в экстренной форме, порядок передачи пациента бригаде скорой медицинской помощи.</w:t>
            </w:r>
          </w:p>
        </w:tc>
      </w:tr>
      <w:tr w:rsidR="00FA5445" w:rsidRPr="009F4133" w:rsidTr="00A157CE">
        <w:trPr>
          <w:trHeight w:val="696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A5445" w:rsidRPr="009F4133" w:rsidRDefault="00FA5445" w:rsidP="00A157CE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9F4133">
              <w:rPr>
                <w:rFonts w:ascii="Times New Roman" w:hAnsi="Times New Roman"/>
                <w:iCs/>
                <w:sz w:val="24"/>
                <w:szCs w:val="24"/>
              </w:rPr>
              <w:t>ПК 4.5. Устанавливать медицинские показания и направлять пациентов в профильные медицинские организации для получения специализированной медицинской помощи</w:t>
            </w:r>
          </w:p>
        </w:tc>
        <w:tc>
          <w:tcPr>
            <w:tcW w:w="5528" w:type="dxa"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950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 xml:space="preserve">установление </w:t>
            </w:r>
            <w:r w:rsidRPr="009F4133">
              <w:rPr>
                <w:rFonts w:ascii="Times New Roman" w:hAnsi="Times New Roman"/>
                <w:iCs/>
                <w:sz w:val="24"/>
                <w:szCs w:val="24"/>
              </w:rPr>
              <w:t>медицинских показаний и направление пациентов в профильные медицинские организации для получения специализированной медицинской помощи.</w:t>
            </w:r>
          </w:p>
        </w:tc>
      </w:tr>
      <w:tr w:rsidR="00FA5445" w:rsidRPr="009F4133" w:rsidTr="00A157CE">
        <w:trPr>
          <w:trHeight w:val="840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528" w:type="dxa"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 xml:space="preserve">устанавливать медицинские показания для направления пациентов в профильные медицинские </w:t>
            </w:r>
            <w:proofErr w:type="gramStart"/>
            <w:r w:rsidRPr="009F4133">
              <w:rPr>
                <w:rFonts w:ascii="Times New Roman" w:hAnsi="Times New Roman"/>
                <w:sz w:val="24"/>
                <w:szCs w:val="24"/>
              </w:rPr>
              <w:t>организации  с</w:t>
            </w:r>
            <w:proofErr w:type="gramEnd"/>
            <w:r w:rsidRPr="009F4133">
              <w:rPr>
                <w:rFonts w:ascii="Times New Roman" w:hAnsi="Times New Roman"/>
                <w:sz w:val="24"/>
                <w:szCs w:val="24"/>
              </w:rPr>
              <w:t xml:space="preserve"> целью получения специализированной, в том числе высокотехнологичной, медицинской помощи в соответствии с действующими порядками оказания медицинской помощи, клиническими рекомендациями;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направлять пациентов в профильные медицинские организации  для получения специализированной, в том числе высокотехнологичной, медицинской помощи с учетом стандартов медицинской помощи.</w:t>
            </w:r>
          </w:p>
        </w:tc>
      </w:tr>
      <w:tr w:rsidR="00FA5445" w:rsidRPr="009F4133" w:rsidTr="00A157CE">
        <w:trPr>
          <w:trHeight w:val="1151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528" w:type="dxa"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медицинские показания к оказанию специализированной, в том числе высокотехнологической медицинской помощи.</w:t>
            </w:r>
          </w:p>
        </w:tc>
      </w:tr>
      <w:tr w:rsidR="00FA5445" w:rsidRPr="009F4133" w:rsidTr="00A157CE">
        <w:trPr>
          <w:trHeight w:val="569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A5445" w:rsidRPr="009F4133" w:rsidRDefault="00FA5445" w:rsidP="00A157CE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9F4133">
              <w:rPr>
                <w:rFonts w:ascii="Times New Roman" w:hAnsi="Times New Roman"/>
                <w:iCs/>
                <w:sz w:val="24"/>
                <w:szCs w:val="24"/>
              </w:rPr>
              <w:t>ПК 4.6. Обеспечивать госпитализацию пациентов, нуждающихся в оказании специализированной медицинской помощи</w:t>
            </w:r>
          </w:p>
        </w:tc>
        <w:tc>
          <w:tcPr>
            <w:tcW w:w="5528" w:type="dxa"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950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133">
              <w:rPr>
                <w:rFonts w:ascii="Times New Roman" w:hAnsi="Times New Roman"/>
                <w:iCs/>
                <w:sz w:val="24"/>
                <w:szCs w:val="24"/>
              </w:rPr>
              <w:t>обеспечение госпитализации пациентов, нуждающихся в оказании специализированной медицинской помощи.</w:t>
            </w:r>
          </w:p>
        </w:tc>
      </w:tr>
      <w:tr w:rsidR="00FA5445" w:rsidRPr="009F4133" w:rsidTr="00A157CE">
        <w:trPr>
          <w:trHeight w:val="1189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528" w:type="dxa"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bCs/>
                <w:sz w:val="24"/>
                <w:szCs w:val="24"/>
              </w:rPr>
              <w:t>обеспечивать своевременную госпитализацию пациентов, нуждающихся в оказании специализированной, в том числе высокотехнологичной, медицинской помощи</w:t>
            </w:r>
            <w:r w:rsidRPr="009F413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FA5445" w:rsidRPr="009F4133" w:rsidTr="00A157CE">
        <w:trPr>
          <w:trHeight w:val="375"/>
        </w:trPr>
        <w:tc>
          <w:tcPr>
            <w:tcW w:w="1951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528" w:type="dxa"/>
          </w:tcPr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медицинские показания для госпитализации пациентов,</w:t>
            </w:r>
            <w:r w:rsidRPr="009F4133">
              <w:rPr>
                <w:rFonts w:ascii="Times New Roman" w:hAnsi="Times New Roman"/>
                <w:iCs/>
                <w:sz w:val="24"/>
                <w:szCs w:val="24"/>
              </w:rPr>
              <w:t xml:space="preserve"> нуждающихся в оказании специализированной медицинской помощи</w:t>
            </w:r>
            <w:r w:rsidRPr="009F413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организационные принципы работы выездных бригад скорой медицинской помощи;</w:t>
            </w:r>
          </w:p>
          <w:p w:rsidR="00FA5445" w:rsidRPr="009F4133" w:rsidRDefault="00FA5445" w:rsidP="00A157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133">
              <w:rPr>
                <w:rFonts w:ascii="Times New Roman" w:hAnsi="Times New Roman"/>
                <w:sz w:val="24"/>
                <w:szCs w:val="24"/>
              </w:rPr>
              <w:t>порядок приема пациентов в учреждения здравоохранения.</w:t>
            </w:r>
          </w:p>
        </w:tc>
      </w:tr>
    </w:tbl>
    <w:p w:rsidR="00FA5445" w:rsidRDefault="00FA5445"/>
    <w:p w:rsidR="00FA5445" w:rsidRDefault="00FA5445"/>
    <w:p w:rsidR="00FA5445" w:rsidRDefault="00FA5445"/>
    <w:p w:rsidR="00DB35BF" w:rsidRPr="00182529" w:rsidRDefault="00DB35BF" w:rsidP="00DB35BF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182529">
        <w:rPr>
          <w:rFonts w:ascii="Times New Roman" w:hAnsi="Times New Roman"/>
          <w:b/>
          <w:sz w:val="24"/>
          <w:szCs w:val="24"/>
        </w:rPr>
        <w:t>1.2. Количество часов, отводимое на о</w:t>
      </w:r>
      <w:r>
        <w:rPr>
          <w:rFonts w:ascii="Times New Roman" w:hAnsi="Times New Roman"/>
          <w:b/>
          <w:sz w:val="24"/>
          <w:szCs w:val="24"/>
        </w:rPr>
        <w:t>своение программы</w:t>
      </w:r>
      <w:r w:rsidRPr="00182529">
        <w:rPr>
          <w:rFonts w:ascii="Times New Roman" w:hAnsi="Times New Roman"/>
          <w:b/>
          <w:sz w:val="24"/>
          <w:szCs w:val="24"/>
        </w:rPr>
        <w:t xml:space="preserve"> </w:t>
      </w:r>
    </w:p>
    <w:p w:rsidR="00DF5648" w:rsidRPr="00B60372" w:rsidRDefault="00DB35BF" w:rsidP="00DF5648">
      <w:pPr>
        <w:spacing w:after="0"/>
        <w:rPr>
          <w:rFonts w:ascii="Times New Roman" w:hAnsi="Times New Roman"/>
          <w:b/>
          <w:sz w:val="24"/>
          <w:szCs w:val="24"/>
        </w:rPr>
      </w:pPr>
      <w:r w:rsidRPr="00182529">
        <w:rPr>
          <w:rFonts w:ascii="Times New Roman" w:hAnsi="Times New Roman"/>
          <w:sz w:val="24"/>
          <w:szCs w:val="24"/>
        </w:rPr>
        <w:t xml:space="preserve">Всего </w:t>
      </w:r>
      <w:proofErr w:type="gramStart"/>
      <w:r w:rsidRPr="00182529">
        <w:rPr>
          <w:rFonts w:ascii="Times New Roman" w:hAnsi="Times New Roman"/>
          <w:sz w:val="24"/>
          <w:szCs w:val="24"/>
        </w:rPr>
        <w:t xml:space="preserve">часов 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8</w:t>
      </w:r>
      <w:proofErr w:type="gramEnd"/>
      <w:r>
        <w:rPr>
          <w:rFonts w:ascii="Times New Roman" w:hAnsi="Times New Roman"/>
          <w:b/>
          <w:sz w:val="24"/>
          <w:szCs w:val="24"/>
        </w:rPr>
        <w:t>/54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82529">
        <w:rPr>
          <w:rFonts w:ascii="Times New Roman" w:hAnsi="Times New Roman"/>
          <w:sz w:val="24"/>
          <w:szCs w:val="24"/>
        </w:rPr>
        <w:t xml:space="preserve">в том числе учебная </w:t>
      </w:r>
      <w:r>
        <w:rPr>
          <w:rFonts w:ascii="Times New Roman" w:hAnsi="Times New Roman"/>
          <w:b/>
          <w:sz w:val="24"/>
          <w:szCs w:val="24"/>
        </w:rPr>
        <w:t>36 часов</w:t>
      </w:r>
      <w:r w:rsidR="00DF5648" w:rsidRPr="00EF6B7E">
        <w:rPr>
          <w:rFonts w:ascii="Times New Roman" w:hAnsi="Times New Roman"/>
          <w:b/>
          <w:sz w:val="24"/>
          <w:szCs w:val="24"/>
        </w:rPr>
        <w:t xml:space="preserve">2.2. Тематический план и содержание профессионального модуля </w:t>
      </w:r>
      <w:r w:rsidR="00DF5648">
        <w:rPr>
          <w:rFonts w:ascii="Times New Roman" w:hAnsi="Times New Roman"/>
          <w:b/>
          <w:bCs/>
          <w:sz w:val="24"/>
          <w:szCs w:val="24"/>
        </w:rPr>
        <w:t>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5047"/>
        <w:gridCol w:w="1748"/>
      </w:tblGrid>
      <w:tr w:rsidR="00DF5648" w:rsidRPr="00EF6B7E" w:rsidTr="00A157CE">
        <w:trPr>
          <w:trHeight w:val="1398"/>
        </w:trPr>
        <w:tc>
          <w:tcPr>
            <w:tcW w:w="1128" w:type="pct"/>
          </w:tcPr>
          <w:p w:rsidR="00DF5648" w:rsidRPr="00EF6B7E" w:rsidRDefault="00DF5648" w:rsidP="00A157C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131" w:type="pct"/>
          </w:tcPr>
          <w:p w:rsidR="00DF5648" w:rsidRPr="00EF6B7E" w:rsidRDefault="00DF5648" w:rsidP="00A157C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DF5648" w:rsidRPr="00EF6B7E" w:rsidRDefault="00DF5648" w:rsidP="00A157C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</w:p>
        </w:tc>
        <w:tc>
          <w:tcPr>
            <w:tcW w:w="741" w:type="pct"/>
            <w:vAlign w:val="center"/>
          </w:tcPr>
          <w:p w:rsidR="00DF5648" w:rsidRPr="00EF6B7E" w:rsidRDefault="00DF5648" w:rsidP="00A157C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Объем, акад. ч / в том числе в форме практической </w:t>
            </w:r>
          </w:p>
          <w:p w:rsidR="00DF5648" w:rsidRPr="00EF6B7E" w:rsidRDefault="00DF5648" w:rsidP="00A157C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готовки,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>. ч</w:t>
            </w:r>
          </w:p>
        </w:tc>
      </w:tr>
      <w:tr w:rsidR="00DF5648" w:rsidRPr="00EF6B7E" w:rsidTr="00A157CE">
        <w:trPr>
          <w:trHeight w:val="387"/>
        </w:trPr>
        <w:tc>
          <w:tcPr>
            <w:tcW w:w="4259" w:type="pct"/>
            <w:gridSpan w:val="2"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Оказание медицинской помощи при неотложных состояниях в акушерстве и гинекологии </w:t>
            </w:r>
          </w:p>
        </w:tc>
        <w:tc>
          <w:tcPr>
            <w:tcW w:w="741" w:type="pct"/>
            <w:vAlign w:val="center"/>
          </w:tcPr>
          <w:p w:rsidR="00DF5648" w:rsidRPr="00EF6B7E" w:rsidRDefault="00DF5648" w:rsidP="00A157C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18/90</w:t>
            </w:r>
          </w:p>
        </w:tc>
      </w:tr>
      <w:tr w:rsidR="00DF5648" w:rsidRPr="00EF6B7E" w:rsidTr="00A157CE">
        <w:trPr>
          <w:trHeight w:val="252"/>
        </w:trPr>
        <w:tc>
          <w:tcPr>
            <w:tcW w:w="4259" w:type="pct"/>
            <w:gridSpan w:val="2"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>МДК04.01 Медицинская помощь при неотложных состояниях в акушерстве и гинекологии</w:t>
            </w:r>
          </w:p>
        </w:tc>
        <w:tc>
          <w:tcPr>
            <w:tcW w:w="741" w:type="pct"/>
            <w:vAlign w:val="center"/>
          </w:tcPr>
          <w:p w:rsidR="00DF5648" w:rsidRPr="00EF6B7E" w:rsidRDefault="00DF5648" w:rsidP="00DF5648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DF5648" w:rsidRPr="00EF6B7E" w:rsidTr="00A157CE">
        <w:trPr>
          <w:trHeight w:val="252"/>
        </w:trPr>
        <w:tc>
          <w:tcPr>
            <w:tcW w:w="1128" w:type="pct"/>
            <w:vMerge w:val="restart"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Акушерские </w:t>
            </w:r>
          </w:p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>кровотечения</w:t>
            </w:r>
          </w:p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DF5648" w:rsidRPr="00EF6B7E" w:rsidRDefault="00DF5648" w:rsidP="00DF56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741" w:type="pct"/>
          </w:tcPr>
          <w:p w:rsidR="00DF5648" w:rsidRPr="00EF6B7E" w:rsidRDefault="00DF5648" w:rsidP="00A157C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DF5648" w:rsidRPr="00EF6B7E" w:rsidTr="00A157CE">
        <w:trPr>
          <w:trHeight w:val="571"/>
        </w:trPr>
        <w:tc>
          <w:tcPr>
            <w:tcW w:w="1128" w:type="pct"/>
            <w:vMerge/>
          </w:tcPr>
          <w:p w:rsidR="00DF5648" w:rsidRPr="00EF6B7E" w:rsidRDefault="00DF5648" w:rsidP="00A157C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DF5648" w:rsidRDefault="00DF5648" w:rsidP="00DF5648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5648" w:rsidRDefault="00DF5648" w:rsidP="00DF5648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5648" w:rsidRDefault="00DF5648" w:rsidP="00B50ED0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Лекция №1.    </w:t>
            </w:r>
            <w:r w:rsidRPr="00DF5648">
              <w:rPr>
                <w:rFonts w:ascii="Times New Roman" w:hAnsi="Times New Roman"/>
                <w:b/>
                <w:sz w:val="24"/>
                <w:szCs w:val="24"/>
              </w:rPr>
              <w:t>Кро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вотечения во время беременности</w:t>
            </w:r>
          </w:p>
          <w:p w:rsidR="00DF5648" w:rsidRPr="00EF6B7E" w:rsidRDefault="00DF5648" w:rsidP="00DF5648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Причины кровотечений первой половины беременности: самопроизвольный выкидыш, нарушенная внематочная беременность, пузырный занос. </w:t>
            </w:r>
            <w:r w:rsidRPr="00AE18AE">
              <w:rPr>
                <w:rFonts w:ascii="Times New Roman" w:hAnsi="Times New Roman"/>
                <w:sz w:val="24"/>
                <w:szCs w:val="24"/>
              </w:rPr>
              <w:t xml:space="preserve">Причины кровотечений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второй </w:t>
            </w:r>
            <w:r w:rsidRPr="00AE18AE">
              <w:rPr>
                <w:rFonts w:ascii="Times New Roman" w:hAnsi="Times New Roman"/>
                <w:sz w:val="24"/>
                <w:szCs w:val="24"/>
              </w:rPr>
              <w:t>половины беременности: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предлежание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плаценты, преждевременная отслойка нормально расположенной плаценты. </w:t>
            </w:r>
            <w:r w:rsidRPr="00EF6B7E">
              <w:rPr>
                <w:rFonts w:ascii="Times New Roman" w:hAnsi="Times New Roman"/>
                <w:sz w:val="24"/>
                <w:szCs w:val="24"/>
              </w:rPr>
              <w:t xml:space="preserve">Клиническая картина. Диагностика. Доврачебная медицинская помощь. 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Специализированная стационарная помощь пациентке.</w:t>
            </w:r>
          </w:p>
        </w:tc>
        <w:tc>
          <w:tcPr>
            <w:tcW w:w="741" w:type="pct"/>
            <w:vMerge w:val="restart"/>
          </w:tcPr>
          <w:p w:rsidR="00DF5648" w:rsidRDefault="00DF5648" w:rsidP="00D33C9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57CE" w:rsidRDefault="00A157CE" w:rsidP="00D33C9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57CE" w:rsidRDefault="00A157CE" w:rsidP="00D33C9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57CE" w:rsidRDefault="00A157CE" w:rsidP="00D33C9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57CE" w:rsidRDefault="00A157CE" w:rsidP="00D33C9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C94" w:rsidRDefault="00D33C94" w:rsidP="00D33C9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33C94" w:rsidRDefault="00D33C94" w:rsidP="00D33C9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C94" w:rsidRDefault="00D33C94" w:rsidP="00D33C9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C94" w:rsidRDefault="00D33C94" w:rsidP="00D33C9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C94" w:rsidRDefault="00D33C94" w:rsidP="00D33C9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C94" w:rsidRDefault="00D33C94" w:rsidP="00D33C9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33C94" w:rsidRDefault="00D33C94" w:rsidP="00D33C9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A157CE" w:rsidRDefault="00A157CE" w:rsidP="00D33C9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57CE" w:rsidRDefault="00A157CE" w:rsidP="00D33C9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57CE" w:rsidRDefault="00A157CE" w:rsidP="00D33C9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C94" w:rsidRPr="003E259E" w:rsidRDefault="00D33C94" w:rsidP="00D33C9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5648" w:rsidRPr="00EF6B7E" w:rsidTr="00A157CE">
        <w:trPr>
          <w:trHeight w:val="571"/>
        </w:trPr>
        <w:tc>
          <w:tcPr>
            <w:tcW w:w="1128" w:type="pct"/>
            <w:vMerge/>
          </w:tcPr>
          <w:p w:rsidR="00DF5648" w:rsidRPr="00EF6B7E" w:rsidRDefault="00DF5648" w:rsidP="00A157C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B50ED0" w:rsidRDefault="00D33C94" w:rsidP="00B50ED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Лекция №2.  </w:t>
            </w:r>
            <w:r w:rsidRPr="00D33C94">
              <w:rPr>
                <w:rFonts w:ascii="Times New Roman" w:hAnsi="Times New Roman"/>
                <w:b/>
                <w:sz w:val="24"/>
                <w:szCs w:val="24"/>
              </w:rPr>
              <w:t>Кровотечения в родах</w:t>
            </w:r>
          </w:p>
          <w:p w:rsidR="00DF5648" w:rsidRPr="00EF6B7E" w:rsidRDefault="00DF5648" w:rsidP="00B50ED0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2565">
              <w:rPr>
                <w:rFonts w:ascii="Times New Roman" w:hAnsi="Times New Roman"/>
                <w:sz w:val="24"/>
                <w:szCs w:val="24"/>
              </w:rPr>
              <w:t>Причины кровотечений в родах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родовой травматизм матери, нарушение отделения последа. </w:t>
            </w:r>
            <w:r w:rsidRPr="002E2565">
              <w:rPr>
                <w:rFonts w:ascii="Times New Roman" w:hAnsi="Times New Roman"/>
                <w:sz w:val="24"/>
                <w:szCs w:val="24"/>
              </w:rPr>
              <w:t>Клиническая картина. Диагностика.</w:t>
            </w:r>
            <w:r w:rsidR="00B50E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565">
              <w:rPr>
                <w:rFonts w:ascii="Times New Roman" w:hAnsi="Times New Roman"/>
                <w:sz w:val="24"/>
                <w:szCs w:val="24"/>
              </w:rPr>
              <w:t xml:space="preserve">Специализированная стационарная </w:t>
            </w:r>
            <w:r w:rsidR="00B50ED0">
              <w:rPr>
                <w:rFonts w:ascii="Times New Roman" w:hAnsi="Times New Roman"/>
                <w:sz w:val="24"/>
                <w:szCs w:val="24"/>
              </w:rPr>
              <w:t>помощь паци</w:t>
            </w:r>
            <w:r w:rsidRPr="002E2565">
              <w:rPr>
                <w:rFonts w:ascii="Times New Roman" w:hAnsi="Times New Roman"/>
                <w:sz w:val="24"/>
                <w:szCs w:val="24"/>
              </w:rPr>
              <w:t>ентке.</w:t>
            </w:r>
          </w:p>
        </w:tc>
        <w:tc>
          <w:tcPr>
            <w:tcW w:w="741" w:type="pct"/>
            <w:vMerge/>
          </w:tcPr>
          <w:p w:rsidR="00DF5648" w:rsidRPr="003E259E" w:rsidRDefault="00DF5648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648" w:rsidRPr="00EF6B7E" w:rsidTr="00A157CE">
        <w:trPr>
          <w:trHeight w:val="289"/>
        </w:trPr>
        <w:tc>
          <w:tcPr>
            <w:tcW w:w="1128" w:type="pct"/>
            <w:vMerge/>
          </w:tcPr>
          <w:p w:rsidR="00DF5648" w:rsidRPr="00EF6B7E" w:rsidRDefault="00DF5648" w:rsidP="00A157C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D33C94" w:rsidRDefault="00D33C94" w:rsidP="00B50ED0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Лекция №3. </w:t>
            </w:r>
            <w:r w:rsidR="00DF5648" w:rsidRPr="00D33C94">
              <w:rPr>
                <w:rFonts w:ascii="Times New Roman" w:hAnsi="Times New Roman"/>
                <w:b/>
                <w:sz w:val="24"/>
                <w:szCs w:val="24"/>
              </w:rPr>
              <w:t>Кров</w:t>
            </w:r>
            <w:r w:rsidRPr="00D33C94">
              <w:rPr>
                <w:rFonts w:ascii="Times New Roman" w:hAnsi="Times New Roman"/>
                <w:b/>
                <w:sz w:val="24"/>
                <w:szCs w:val="24"/>
              </w:rPr>
              <w:t>отечения в послеродовом периоде</w:t>
            </w:r>
          </w:p>
          <w:p w:rsidR="00DF5648" w:rsidRDefault="00DF5648" w:rsidP="00D33C94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565">
              <w:rPr>
                <w:rFonts w:ascii="Times New Roman" w:hAnsi="Times New Roman"/>
                <w:sz w:val="24"/>
                <w:szCs w:val="24"/>
              </w:rPr>
              <w:t xml:space="preserve">Причины кровотечений в </w:t>
            </w:r>
            <w:r>
              <w:rPr>
                <w:rFonts w:ascii="Times New Roman" w:hAnsi="Times New Roman"/>
                <w:sz w:val="24"/>
                <w:szCs w:val="24"/>
              </w:rPr>
              <w:t>послеродовом периоде: атония и гипотония матки, задержка частей последа в полости матки, заболевания крови.</w:t>
            </w:r>
            <w:r w:rsidRPr="002E2565">
              <w:rPr>
                <w:rFonts w:ascii="Times New Roman" w:hAnsi="Times New Roman"/>
                <w:sz w:val="24"/>
                <w:szCs w:val="24"/>
              </w:rPr>
              <w:t xml:space="preserve"> Клиническая картина. Диагностика. </w:t>
            </w:r>
            <w:r w:rsidRPr="00AE18AE">
              <w:rPr>
                <w:rFonts w:ascii="Times New Roman" w:hAnsi="Times New Roman"/>
                <w:sz w:val="24"/>
                <w:szCs w:val="24"/>
              </w:rPr>
              <w:t>Специализированная стационарная помощь пациентке</w:t>
            </w:r>
          </w:p>
          <w:p w:rsidR="00DF5648" w:rsidRPr="002E2565" w:rsidRDefault="00DF5648" w:rsidP="00A157CE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565">
              <w:rPr>
                <w:rFonts w:ascii="Times New Roman" w:hAnsi="Times New Roman"/>
                <w:sz w:val="24"/>
                <w:szCs w:val="24"/>
              </w:rPr>
              <w:t>Геморрагический шок: этиология, клиническая картина, лечение.</w:t>
            </w:r>
          </w:p>
          <w:p w:rsidR="00DF5648" w:rsidRPr="00EF6B7E" w:rsidRDefault="00DF5648" w:rsidP="00A157CE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565">
              <w:rPr>
                <w:rFonts w:ascii="Times New Roman" w:hAnsi="Times New Roman"/>
                <w:sz w:val="24"/>
                <w:szCs w:val="24"/>
              </w:rPr>
              <w:t>Синдром диссеминированного внутрисосудистого свёртывания крови: этиология, патогенез, клиническая картина, лечение.</w:t>
            </w:r>
          </w:p>
        </w:tc>
        <w:tc>
          <w:tcPr>
            <w:tcW w:w="741" w:type="pct"/>
            <w:vMerge/>
          </w:tcPr>
          <w:p w:rsidR="00DF5648" w:rsidRPr="003E259E" w:rsidRDefault="00DF5648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6E7" w:rsidRPr="00EF6B7E" w:rsidTr="00A157CE">
        <w:trPr>
          <w:trHeight w:val="289"/>
        </w:trPr>
        <w:tc>
          <w:tcPr>
            <w:tcW w:w="1128" w:type="pct"/>
            <w:vMerge/>
          </w:tcPr>
          <w:p w:rsidR="004116E7" w:rsidRPr="00EF6B7E" w:rsidRDefault="004116E7" w:rsidP="00A157C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4116E7" w:rsidRDefault="004116E7" w:rsidP="00B50ED0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Семинарское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занятие  №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4116E7" w:rsidRDefault="004116E7" w:rsidP="00B50ED0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Неотложная помощь при акушерских кровотечениях</w:t>
            </w:r>
          </w:p>
          <w:p w:rsidR="004116E7" w:rsidRPr="004116E7" w:rsidRDefault="004116E7" w:rsidP="004116E7">
            <w:pPr>
              <w:suppressAutoHyphens/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Объём неотложной помощи при акушерских кровотечениях при беременности, в родах, послеродовом периоде </w:t>
            </w:r>
          </w:p>
        </w:tc>
        <w:tc>
          <w:tcPr>
            <w:tcW w:w="741" w:type="pct"/>
          </w:tcPr>
          <w:p w:rsidR="004116E7" w:rsidRDefault="004116E7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E7" w:rsidRPr="003E259E" w:rsidRDefault="004116E7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5648" w:rsidRPr="00EF6B7E" w:rsidTr="00A157CE">
        <w:trPr>
          <w:trHeight w:val="473"/>
        </w:trPr>
        <w:tc>
          <w:tcPr>
            <w:tcW w:w="1128" w:type="pct"/>
            <w:vMerge/>
          </w:tcPr>
          <w:p w:rsidR="00DF5648" w:rsidRPr="00EF6B7E" w:rsidRDefault="00DF5648" w:rsidP="00A157C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D33C94" w:rsidRPr="00D33C94" w:rsidRDefault="00DF5648" w:rsidP="00D33C94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C9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Практическое занятие 1</w:t>
            </w:r>
            <w:r w:rsidR="00D33C9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.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33C94">
              <w:rPr>
                <w:rFonts w:ascii="Times New Roman" w:hAnsi="Times New Roman"/>
                <w:b/>
                <w:bCs/>
                <w:sz w:val="24"/>
                <w:szCs w:val="24"/>
              </w:rPr>
              <w:t>Проведение диагностики кро</w:t>
            </w:r>
            <w:r w:rsidR="00D33C94" w:rsidRPr="00D33C94">
              <w:rPr>
                <w:rFonts w:ascii="Times New Roman" w:hAnsi="Times New Roman"/>
                <w:b/>
                <w:bCs/>
                <w:sz w:val="24"/>
                <w:szCs w:val="24"/>
              </w:rPr>
              <w:t>вотечений во время беременности</w:t>
            </w:r>
          </w:p>
          <w:p w:rsidR="00DF5648" w:rsidRPr="00EF6B7E" w:rsidRDefault="00DF5648" w:rsidP="00D33C94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33C94" w:rsidRPr="00EF6B7E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Установка факта кровотечения, его источника и интенсивности. Сбор жалоб. Сбор анамнеза. Общий осмотр: оценка окраски кожных покровов, измерение АД, пульса, 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определение шокового индекса. Оценка тяжести состояния. Принципы транспортировки беременной с кровотечением в лечебно-профилактическое учреждение. Специализированная стационарная помощь пациентке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 кровотечениях во время беременности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741" w:type="pct"/>
          </w:tcPr>
          <w:p w:rsidR="00DF5648" w:rsidRPr="00EF6B7E" w:rsidRDefault="00DF5648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B7E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</w:tr>
      <w:tr w:rsidR="00DF5648" w:rsidRPr="00EF6B7E" w:rsidTr="00A157CE">
        <w:trPr>
          <w:trHeight w:val="473"/>
        </w:trPr>
        <w:tc>
          <w:tcPr>
            <w:tcW w:w="1128" w:type="pct"/>
            <w:vMerge w:val="restart"/>
            <w:tcBorders>
              <w:top w:val="nil"/>
            </w:tcBorders>
          </w:tcPr>
          <w:p w:rsidR="00DF5648" w:rsidRPr="00EF6B7E" w:rsidRDefault="00DF5648" w:rsidP="00A157C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D33C94" w:rsidRDefault="00D33C94" w:rsidP="00D33C94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 w:rsidR="00DF5648" w:rsidRPr="00D33C9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Практическое занятие</w:t>
            </w:r>
            <w:r w:rsidR="00DF5648" w:rsidRPr="00D33C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</w:t>
            </w:r>
            <w:r w:rsidRPr="00D33C9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DF5648"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F5648" w:rsidRPr="00D33C94">
              <w:rPr>
                <w:rFonts w:ascii="Times New Roman" w:hAnsi="Times New Roman"/>
                <w:b/>
                <w:bCs/>
                <w:sz w:val="24"/>
                <w:szCs w:val="24"/>
              </w:rPr>
              <w:t>Проведение диагностики кровотечений в родах.</w:t>
            </w:r>
          </w:p>
          <w:p w:rsidR="00DF5648" w:rsidRPr="00EF6B7E" w:rsidRDefault="00D33C94" w:rsidP="00D33C94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DF5648" w:rsidRPr="00EF6B7E">
              <w:rPr>
                <w:rFonts w:ascii="Times New Roman" w:hAnsi="Times New Roman"/>
                <w:bCs/>
                <w:sz w:val="24"/>
                <w:szCs w:val="24"/>
              </w:rPr>
              <w:t>Установка факта кровотечения, его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F5648"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 источника и интенсивности. Общий осмотр: оценка окраски кожных покровов, измерение АД, пульса, определение шокового индекса. Оценка тяжести состояния. Специализированная стационарная помощь пациентке</w:t>
            </w:r>
            <w:r w:rsidR="00DF5648">
              <w:rPr>
                <w:rFonts w:ascii="Times New Roman" w:hAnsi="Times New Roman"/>
                <w:bCs/>
                <w:sz w:val="24"/>
                <w:szCs w:val="24"/>
              </w:rPr>
              <w:t xml:space="preserve"> при кровотечениях в родах</w:t>
            </w:r>
            <w:r w:rsidR="00DF5648" w:rsidRPr="00EF6B7E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741" w:type="pct"/>
          </w:tcPr>
          <w:p w:rsidR="00DF5648" w:rsidRPr="00EF6B7E" w:rsidRDefault="00DF5648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F5648" w:rsidRPr="00EF6B7E" w:rsidTr="00A157CE">
        <w:trPr>
          <w:trHeight w:val="473"/>
        </w:trPr>
        <w:tc>
          <w:tcPr>
            <w:tcW w:w="1128" w:type="pct"/>
            <w:vMerge/>
            <w:tcBorders>
              <w:top w:val="nil"/>
            </w:tcBorders>
          </w:tcPr>
          <w:p w:rsidR="00DF5648" w:rsidRPr="00EF6B7E" w:rsidRDefault="00DF5648" w:rsidP="00A157C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D33C94" w:rsidRPr="00D33C94" w:rsidRDefault="00DF5648" w:rsidP="00D33C94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C9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Практическое занятие 3</w:t>
            </w:r>
            <w:r w:rsidR="00D33C94" w:rsidRPr="00D33C9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.</w:t>
            </w:r>
            <w:r w:rsidR="00D33C94" w:rsidRPr="00D33C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33C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Проведение диагностики кровотечений в послеродовом периоде. </w:t>
            </w:r>
          </w:p>
          <w:p w:rsidR="00DF5648" w:rsidRPr="00EF6B7E" w:rsidRDefault="00D33C94" w:rsidP="00D33C94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DF5648" w:rsidRPr="00EF6B7E">
              <w:rPr>
                <w:rFonts w:ascii="Times New Roman" w:hAnsi="Times New Roman"/>
                <w:bCs/>
                <w:sz w:val="24"/>
                <w:szCs w:val="24"/>
              </w:rPr>
              <w:t>Установка факта кровотечения, его источника и интенсивности. Общий осмотр: оценка окраски кожных покровов, измерение АД, пульса, определение шокового индекса. Оценка тяжести состояния. Специализированная стационарная помощь пациентке</w:t>
            </w:r>
            <w:r w:rsidR="00DF5648">
              <w:rPr>
                <w:rFonts w:ascii="Times New Roman" w:hAnsi="Times New Roman"/>
                <w:bCs/>
                <w:sz w:val="24"/>
                <w:szCs w:val="24"/>
              </w:rPr>
              <w:t xml:space="preserve"> при кровотечениях в послеродовом периоде</w:t>
            </w:r>
            <w:r w:rsidR="00DF5648" w:rsidRPr="00EF6B7E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741" w:type="pct"/>
          </w:tcPr>
          <w:p w:rsidR="00DF5648" w:rsidRDefault="004116E7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5648" w:rsidRPr="00EF6B7E" w:rsidTr="00A157CE">
        <w:trPr>
          <w:trHeight w:val="210"/>
        </w:trPr>
        <w:tc>
          <w:tcPr>
            <w:tcW w:w="1128" w:type="pct"/>
            <w:vMerge w:val="restart"/>
          </w:tcPr>
          <w:p w:rsidR="00DF5648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60372" w:rsidRPr="00EF6B7E" w:rsidRDefault="00B60372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DF5648" w:rsidRPr="00EF6B7E" w:rsidRDefault="00B50ED0" w:rsidP="00B50ED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Лекция №4.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Эмболия околоплодными водами</w:t>
            </w:r>
          </w:p>
        </w:tc>
        <w:tc>
          <w:tcPr>
            <w:tcW w:w="741" w:type="pct"/>
          </w:tcPr>
          <w:p w:rsidR="00B50ED0" w:rsidRPr="00EF6B7E" w:rsidRDefault="00B50ED0" w:rsidP="00B50ED0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5648" w:rsidRPr="00EF6B7E" w:rsidTr="00A157CE">
        <w:trPr>
          <w:trHeight w:val="576"/>
        </w:trPr>
        <w:tc>
          <w:tcPr>
            <w:tcW w:w="1128" w:type="pct"/>
            <w:vMerge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DF5648" w:rsidRPr="00EF6B7E" w:rsidRDefault="00DF5648" w:rsidP="00B50ED0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Этиология. Патогенез. Клиническая картина. Диагностика. Экстренная медицинская помощь. Противошоковые мероприятия. Профилактика.</w:t>
            </w:r>
          </w:p>
        </w:tc>
        <w:tc>
          <w:tcPr>
            <w:tcW w:w="741" w:type="pct"/>
          </w:tcPr>
          <w:p w:rsidR="00DF5648" w:rsidRPr="003E259E" w:rsidRDefault="00DF5648" w:rsidP="00A157CE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5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5648" w:rsidRPr="00EF6B7E" w:rsidTr="00A157CE">
        <w:trPr>
          <w:trHeight w:val="192"/>
        </w:trPr>
        <w:tc>
          <w:tcPr>
            <w:tcW w:w="1128" w:type="pct"/>
            <w:vMerge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B50ED0" w:rsidRPr="00EF6B7E" w:rsidRDefault="00B50ED0" w:rsidP="00B50ED0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ED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Практическое занятие 4.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50ED0">
              <w:rPr>
                <w:rFonts w:ascii="Times New Roman" w:hAnsi="Times New Roman"/>
                <w:b/>
                <w:bCs/>
                <w:sz w:val="24"/>
                <w:szCs w:val="24"/>
              </w:rPr>
              <w:t>Проведение диагностики эмболии околоплодными водами</w:t>
            </w:r>
          </w:p>
        </w:tc>
        <w:tc>
          <w:tcPr>
            <w:tcW w:w="741" w:type="pct"/>
          </w:tcPr>
          <w:p w:rsidR="00DF5648" w:rsidRPr="00313D69" w:rsidRDefault="00DF5648" w:rsidP="00A157C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3D6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F5648" w:rsidRPr="00EF6B7E" w:rsidTr="00A157CE">
        <w:trPr>
          <w:trHeight w:val="576"/>
        </w:trPr>
        <w:tc>
          <w:tcPr>
            <w:tcW w:w="1128" w:type="pct"/>
            <w:vMerge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DF5648" w:rsidRPr="00EF6B7E" w:rsidRDefault="00DF5648" w:rsidP="00B50ED0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50ED0" w:rsidRPr="00B50ED0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Общий осмотр: оценка окраски кожных покровов, измерение АД, пульса, определение шокового индекса. Оценка тяжести состояния.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Оказание экстренной медицинской помощи. Проведение противошоковых мероприятий».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41" w:type="pct"/>
          </w:tcPr>
          <w:p w:rsidR="00DF5648" w:rsidRPr="003E259E" w:rsidRDefault="00DF5648" w:rsidP="00A157CE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648" w:rsidRPr="00EF6B7E" w:rsidTr="00A157CE">
        <w:trPr>
          <w:trHeight w:val="296"/>
        </w:trPr>
        <w:tc>
          <w:tcPr>
            <w:tcW w:w="1128" w:type="pct"/>
            <w:vMerge w:val="restart"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 Эклампсия</w:t>
            </w:r>
          </w:p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DF5648" w:rsidRPr="00B50ED0" w:rsidRDefault="00B50ED0" w:rsidP="00B50E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Лекция №5. Эклампсия</w:t>
            </w:r>
          </w:p>
        </w:tc>
        <w:tc>
          <w:tcPr>
            <w:tcW w:w="741" w:type="pct"/>
          </w:tcPr>
          <w:p w:rsidR="00DF5648" w:rsidRPr="00EF6B7E" w:rsidRDefault="00B50ED0" w:rsidP="00A157C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F5648" w:rsidRPr="00EF6B7E" w:rsidTr="00A157CE">
        <w:trPr>
          <w:trHeight w:val="276"/>
        </w:trPr>
        <w:tc>
          <w:tcPr>
            <w:tcW w:w="1128" w:type="pct"/>
            <w:vMerge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03353C" w:rsidRDefault="00DF5648" w:rsidP="0003353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Эклампсия: клиническая ка</w:t>
            </w:r>
            <w:r w:rsidR="0003353C">
              <w:rPr>
                <w:rFonts w:ascii="Times New Roman" w:hAnsi="Times New Roman"/>
                <w:bCs/>
                <w:sz w:val="24"/>
                <w:szCs w:val="24"/>
              </w:rPr>
              <w:t>ртина, диагностика.</w:t>
            </w:r>
          </w:p>
          <w:p w:rsidR="00DF5648" w:rsidRDefault="00DF5648" w:rsidP="0003353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Доврачебная медицинская помощь при эклампсии. Специализированная стационарная помощь пациентке при эклампсии.</w:t>
            </w:r>
          </w:p>
          <w:p w:rsidR="0003353C" w:rsidRPr="008E3463" w:rsidRDefault="0003353C" w:rsidP="00D9642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03353C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 занятие</w:t>
            </w:r>
            <w:r w:rsidR="004116E7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 xml:space="preserve"> №2</w:t>
            </w:r>
            <w:r w:rsidRPr="0003353C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 xml:space="preserve">    ОЖГБ и </w:t>
            </w:r>
            <w:r w:rsidRPr="0003353C">
              <w:rPr>
                <w:rFonts w:ascii="Times New Roman" w:eastAsia="Calibri" w:hAnsi="Times New Roman"/>
                <w:sz w:val="24"/>
                <w:szCs w:val="24"/>
                <w:lang w:val="en-US" w:eastAsia="zh-CN"/>
              </w:rPr>
              <w:t>HELLP</w:t>
            </w:r>
            <w:r w:rsidRPr="0003353C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-синдром</w:t>
            </w:r>
          </w:p>
          <w:p w:rsidR="0003353C" w:rsidRPr="0003353C" w:rsidRDefault="0003353C" w:rsidP="0003353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353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3353C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 xml:space="preserve">Клиническая картина, Диагностика. Принципы терапии. Осложнения со стороны матери и плода. Уход и </w:t>
            </w:r>
            <w:proofErr w:type="gramStart"/>
            <w:r w:rsidRPr="0003353C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наблюдение  за</w:t>
            </w:r>
            <w:proofErr w:type="gramEnd"/>
            <w:r w:rsidRPr="0003353C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 xml:space="preserve"> беременными, роженицами, родильницами. Оценка состояния плода. Сроки и методы </w:t>
            </w:r>
            <w:proofErr w:type="spellStart"/>
            <w:r w:rsidRPr="0003353C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родоразрешения</w:t>
            </w:r>
            <w:proofErr w:type="spellEnd"/>
            <w:r w:rsidRPr="0003353C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.  Профилактические курсы медикаментозной терапии  беременным с</w:t>
            </w:r>
          </w:p>
        </w:tc>
        <w:tc>
          <w:tcPr>
            <w:tcW w:w="741" w:type="pct"/>
          </w:tcPr>
          <w:p w:rsidR="00DF5648" w:rsidRDefault="00DF5648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E7" w:rsidRDefault="004116E7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E7" w:rsidRPr="003E259E" w:rsidRDefault="004116E7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DF5648" w:rsidRPr="00EF6B7E" w:rsidTr="00B60372">
        <w:trPr>
          <w:trHeight w:val="1865"/>
        </w:trPr>
        <w:tc>
          <w:tcPr>
            <w:tcW w:w="1128" w:type="pct"/>
            <w:vMerge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760D1B" w:rsidRDefault="00DF5648" w:rsidP="00D9642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0D1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Практическое занятие 5</w:t>
            </w:r>
            <w:r w:rsidR="00760D1B" w:rsidRPr="00760D1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.</w:t>
            </w:r>
            <w:r w:rsidR="00760D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Эклампсия.</w:t>
            </w:r>
          </w:p>
          <w:p w:rsidR="00DF5648" w:rsidRPr="00EF6B7E" w:rsidRDefault="00DF5648" w:rsidP="00760D1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«Проведение диагностики эклампсии. Анализ клинической картины. Выполнение стандарта доврачебной помощи при эклампсии. Оценка тяжести состояния. Принципы транспортировки беременной 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эклампсией 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в лечебно-профилактическое учреждение. Специализированная стационарная помощь пациентке при эклампсии». </w:t>
            </w:r>
          </w:p>
        </w:tc>
        <w:tc>
          <w:tcPr>
            <w:tcW w:w="741" w:type="pct"/>
          </w:tcPr>
          <w:p w:rsidR="00DF5648" w:rsidRPr="00EF6B7E" w:rsidRDefault="004116E7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5648" w:rsidRPr="00EF6B7E" w:rsidTr="00A157CE">
        <w:trPr>
          <w:trHeight w:val="201"/>
        </w:trPr>
        <w:tc>
          <w:tcPr>
            <w:tcW w:w="1128" w:type="pct"/>
            <w:vMerge w:val="restart"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Неотложные </w:t>
            </w:r>
          </w:p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>состояния новорождённого</w:t>
            </w:r>
          </w:p>
        </w:tc>
        <w:tc>
          <w:tcPr>
            <w:tcW w:w="3131" w:type="pct"/>
          </w:tcPr>
          <w:p w:rsidR="00DF5648" w:rsidRPr="00B60372" w:rsidRDefault="00B60372" w:rsidP="00B6037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Лекция №6</w:t>
            </w:r>
            <w:r w:rsidR="00EF545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41" w:type="pct"/>
          </w:tcPr>
          <w:p w:rsidR="00DF5648" w:rsidRPr="00EF6B7E" w:rsidRDefault="00DF5648" w:rsidP="00A157C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DF5648" w:rsidRPr="00EF6B7E" w:rsidTr="00A157CE">
        <w:trPr>
          <w:trHeight w:val="438"/>
        </w:trPr>
        <w:tc>
          <w:tcPr>
            <w:tcW w:w="1128" w:type="pct"/>
            <w:vMerge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C068F9" w:rsidRDefault="00DF5648" w:rsidP="00C068F9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45E">
              <w:rPr>
                <w:rFonts w:ascii="Times New Roman" w:hAnsi="Times New Roman"/>
                <w:b/>
                <w:bCs/>
                <w:sz w:val="24"/>
                <w:szCs w:val="24"/>
              </w:rPr>
              <w:t>Неотложные состояния новорождённого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F5648" w:rsidRPr="00EF6B7E" w:rsidRDefault="00DF5648" w:rsidP="00EF545E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Виды неотложных состояний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новорождённого: асфиксия, с</w:t>
            </w:r>
            <w:r w:rsidRPr="00A92145">
              <w:rPr>
                <w:rFonts w:ascii="Times New Roman" w:hAnsi="Times New Roman"/>
                <w:bCs/>
                <w:sz w:val="24"/>
                <w:szCs w:val="24"/>
              </w:rPr>
              <w:t xml:space="preserve">индром </w:t>
            </w:r>
            <w:proofErr w:type="spellStart"/>
            <w:r w:rsidRPr="00A92145">
              <w:rPr>
                <w:rFonts w:ascii="Times New Roman" w:hAnsi="Times New Roman"/>
                <w:bCs/>
                <w:sz w:val="24"/>
                <w:szCs w:val="24"/>
              </w:rPr>
              <w:t>энцефалических</w:t>
            </w:r>
            <w:proofErr w:type="spellEnd"/>
            <w:r w:rsidRPr="00A92145">
              <w:rPr>
                <w:rFonts w:ascii="Times New Roman" w:hAnsi="Times New Roman"/>
                <w:bCs/>
                <w:sz w:val="24"/>
                <w:szCs w:val="24"/>
              </w:rPr>
              <w:t xml:space="preserve"> реакций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ДВС синдром.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 Клиническая картина. Диагностика. Базовая реанимация новорождённого.</w:t>
            </w:r>
          </w:p>
        </w:tc>
        <w:tc>
          <w:tcPr>
            <w:tcW w:w="741" w:type="pct"/>
          </w:tcPr>
          <w:p w:rsidR="00DF5648" w:rsidRPr="003E259E" w:rsidRDefault="00DF5648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5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5648" w:rsidRPr="00EF6B7E" w:rsidTr="00A157CE">
        <w:tc>
          <w:tcPr>
            <w:tcW w:w="1128" w:type="pct"/>
            <w:vMerge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D96420" w:rsidRDefault="00D96420" w:rsidP="00D96420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068F9" w:rsidRPr="00C068F9" w:rsidRDefault="00DF5648" w:rsidP="00C068F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6</w:t>
            </w:r>
            <w:r w:rsidR="00C068F9"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068F9" w:rsidRPr="00C068F9" w:rsidRDefault="00C068F9" w:rsidP="00C068F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68F9">
              <w:rPr>
                <w:rFonts w:ascii="Times New Roman" w:hAnsi="Times New Roman"/>
                <w:b/>
                <w:bCs/>
                <w:sz w:val="24"/>
                <w:szCs w:val="24"/>
              </w:rPr>
              <w:t>Проведение диагностики неотложных состояний новорождённого</w:t>
            </w:r>
          </w:p>
          <w:p w:rsidR="00DF5648" w:rsidRPr="00EF6B7E" w:rsidRDefault="00DF5648" w:rsidP="00D96420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«Проведение диагностики неотложных состояний новорождён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ного: </w:t>
            </w:r>
            <w:r w:rsidRPr="00A92145">
              <w:rPr>
                <w:rFonts w:ascii="Times New Roman" w:hAnsi="Times New Roman"/>
                <w:bCs/>
                <w:sz w:val="24"/>
                <w:szCs w:val="24"/>
              </w:rPr>
              <w:t xml:space="preserve">асфиксия, синдром </w:t>
            </w:r>
            <w:proofErr w:type="spellStart"/>
            <w:r w:rsidRPr="00A92145">
              <w:rPr>
                <w:rFonts w:ascii="Times New Roman" w:hAnsi="Times New Roman"/>
                <w:bCs/>
                <w:sz w:val="24"/>
                <w:szCs w:val="24"/>
              </w:rPr>
              <w:t>энцефалических</w:t>
            </w:r>
            <w:proofErr w:type="spellEnd"/>
            <w:r w:rsidRPr="00A92145">
              <w:rPr>
                <w:rFonts w:ascii="Times New Roman" w:hAnsi="Times New Roman"/>
                <w:bCs/>
                <w:sz w:val="24"/>
                <w:szCs w:val="24"/>
              </w:rPr>
              <w:t xml:space="preserve"> реакций, ДВС синдром.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Оценка тяжести состояния новорождённого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741" w:type="pct"/>
          </w:tcPr>
          <w:p w:rsidR="00C068F9" w:rsidRDefault="00C068F9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68F9" w:rsidRDefault="00C068F9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5648" w:rsidRPr="00EF6B7E" w:rsidRDefault="00DF5648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B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F5648" w:rsidRPr="00EF6B7E" w:rsidTr="00A157CE">
        <w:tc>
          <w:tcPr>
            <w:tcW w:w="1128" w:type="pct"/>
            <w:vMerge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C068F9" w:rsidRPr="00C068F9" w:rsidRDefault="00DF5648" w:rsidP="00C068F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</w:t>
            </w:r>
          </w:p>
          <w:p w:rsidR="00C068F9" w:rsidRPr="00C068F9" w:rsidRDefault="00C068F9" w:rsidP="00C068F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68F9">
              <w:rPr>
                <w:rFonts w:ascii="Times New Roman" w:hAnsi="Times New Roman"/>
                <w:b/>
                <w:bCs/>
                <w:sz w:val="24"/>
                <w:szCs w:val="24"/>
              </w:rPr>
              <w:t>Базовая реанимация новорождённого</w:t>
            </w:r>
          </w:p>
          <w:p w:rsidR="00DF5648" w:rsidRPr="00EF6B7E" w:rsidRDefault="00DF5648" w:rsidP="00D96420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рабочего места, медицинских материалов, медикаментов, инструментария для проведения базовой реанимации новорождённого. 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Проведение базовой реанимации новорождённого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462621">
              <w:rPr>
                <w:rFonts w:ascii="Times New Roman" w:hAnsi="Times New Roman"/>
                <w:bCs/>
                <w:sz w:val="24"/>
                <w:szCs w:val="24"/>
              </w:rPr>
              <w:t>Должностные обязанности акушерки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741" w:type="pct"/>
          </w:tcPr>
          <w:p w:rsidR="00DF5648" w:rsidRPr="00EF6B7E" w:rsidRDefault="00DF5648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F5648" w:rsidRPr="00EF6B7E" w:rsidTr="00A157CE">
        <w:trPr>
          <w:trHeight w:val="279"/>
        </w:trPr>
        <w:tc>
          <w:tcPr>
            <w:tcW w:w="1128" w:type="pct"/>
            <w:vMerge w:val="restart"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1.5. Неотложные </w:t>
            </w:r>
          </w:p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состояния в гинекологии </w:t>
            </w:r>
          </w:p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DF5648" w:rsidRDefault="00C068F9" w:rsidP="00C068F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Лекция №7</w:t>
            </w:r>
          </w:p>
          <w:p w:rsidR="00C068F9" w:rsidRPr="00C068F9" w:rsidRDefault="00C068F9" w:rsidP="00C068F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Внематочная беременность, осложнения опухолей яичника</w:t>
            </w:r>
          </w:p>
        </w:tc>
        <w:tc>
          <w:tcPr>
            <w:tcW w:w="741" w:type="pct"/>
          </w:tcPr>
          <w:p w:rsidR="00DF5648" w:rsidRPr="003E259E" w:rsidRDefault="00DF5648" w:rsidP="00A157CE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DF5648" w:rsidRPr="00EF6B7E" w:rsidTr="00180B0B">
        <w:trPr>
          <w:trHeight w:val="132"/>
        </w:trPr>
        <w:tc>
          <w:tcPr>
            <w:tcW w:w="1128" w:type="pct"/>
            <w:vMerge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DF5648" w:rsidRPr="00EF6B7E" w:rsidRDefault="00DF5648" w:rsidP="00C068F9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Классификация неотложных состояний в гинекологии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арушенная внематочная беременность, апоплексия яичника, </w:t>
            </w:r>
            <w:proofErr w:type="spellStart"/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перекрут</w:t>
            </w:r>
            <w:proofErr w:type="spellEnd"/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 ножки опухоли (кисты) яичника, разрыв капсулы </w:t>
            </w:r>
            <w:r w:rsidRPr="0070166B">
              <w:rPr>
                <w:rFonts w:ascii="Times New Roman" w:hAnsi="Times New Roman"/>
                <w:bCs/>
                <w:sz w:val="24"/>
                <w:szCs w:val="24"/>
              </w:rPr>
              <w:t>кисты яичника.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 Клиническая картина. Осложнения. Методы диагностики. Дифференциальная диагностика.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D7BED">
              <w:rPr>
                <w:rFonts w:ascii="Times New Roman" w:hAnsi="Times New Roman"/>
                <w:bCs/>
                <w:sz w:val="24"/>
                <w:szCs w:val="24"/>
              </w:rPr>
              <w:t>Неотложная доврачебная помощь. Принципы лечения.</w:t>
            </w:r>
          </w:p>
        </w:tc>
        <w:tc>
          <w:tcPr>
            <w:tcW w:w="741" w:type="pct"/>
            <w:vMerge w:val="restart"/>
          </w:tcPr>
          <w:p w:rsidR="00C068F9" w:rsidRDefault="00C068F9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5648" w:rsidRDefault="00C068F9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068F9" w:rsidRDefault="00C068F9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68F9" w:rsidRDefault="00C068F9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68F9" w:rsidRDefault="00C068F9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068F9" w:rsidRDefault="00C068F9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68F9" w:rsidRDefault="00C068F9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68F9" w:rsidRDefault="00C068F9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068F9" w:rsidRDefault="00C068F9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68F9" w:rsidRDefault="00C068F9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68F9" w:rsidRDefault="00C068F9" w:rsidP="00A157C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68F9" w:rsidRPr="00EF6B7E" w:rsidRDefault="00C068F9" w:rsidP="00C068F9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5648" w:rsidRPr="00EF6B7E" w:rsidTr="00A157CE">
        <w:trPr>
          <w:trHeight w:val="1118"/>
        </w:trPr>
        <w:tc>
          <w:tcPr>
            <w:tcW w:w="1128" w:type="pct"/>
            <w:vMerge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C068F9" w:rsidRDefault="00C068F9" w:rsidP="00C068F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Лекция №8</w:t>
            </w:r>
          </w:p>
          <w:p w:rsidR="00C068F9" w:rsidRPr="00C068F9" w:rsidRDefault="00C068F9" w:rsidP="00C068F9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68F9">
              <w:rPr>
                <w:rFonts w:ascii="Times New Roman" w:hAnsi="Times New Roman"/>
                <w:b/>
                <w:bCs/>
                <w:sz w:val="24"/>
                <w:szCs w:val="24"/>
              </w:rPr>
              <w:t>Осложнения миом матки</w:t>
            </w:r>
          </w:p>
          <w:p w:rsidR="00DF5648" w:rsidRPr="00EF6B7E" w:rsidRDefault="00DF5648" w:rsidP="00C068F9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Нарушения питания узла миомы матки, рождающийся </w:t>
            </w:r>
            <w:proofErr w:type="spellStart"/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субмукозный</w:t>
            </w:r>
            <w:proofErr w:type="spellEnd"/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 узел миомы матки. Клиническая картина. Осложнения. Методы диагностики. Дифференциальная диагностика. Неотложная доврачебная помощь. Принципы лечения. </w:t>
            </w:r>
          </w:p>
        </w:tc>
        <w:tc>
          <w:tcPr>
            <w:tcW w:w="741" w:type="pct"/>
            <w:vMerge/>
          </w:tcPr>
          <w:p w:rsidR="00DF5648" w:rsidRPr="00EF6B7E" w:rsidRDefault="00DF5648" w:rsidP="00A157C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5648" w:rsidRPr="00EF6B7E" w:rsidTr="00A157CE">
        <w:trPr>
          <w:trHeight w:val="922"/>
        </w:trPr>
        <w:tc>
          <w:tcPr>
            <w:tcW w:w="1128" w:type="pct"/>
            <w:vMerge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C068F9" w:rsidRDefault="00C068F9" w:rsidP="00C068F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Лекция №8</w:t>
            </w:r>
          </w:p>
          <w:p w:rsidR="00C068F9" w:rsidRPr="00C068F9" w:rsidRDefault="00C068F9" w:rsidP="00C068F9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Травмы женских половых органов</w:t>
            </w:r>
            <w:r w:rsidRPr="00C068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4116E7" w:rsidRPr="00EF6B7E" w:rsidRDefault="00DF5648" w:rsidP="004116E7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Травмы женских половых органов.</w:t>
            </w: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Клиническая картина. Осложнения. Методы диагностики. Дифференциальная диагностика. Неотложная доврачебная помощь. Принципы лечения.</w:t>
            </w:r>
          </w:p>
        </w:tc>
        <w:tc>
          <w:tcPr>
            <w:tcW w:w="741" w:type="pct"/>
            <w:vMerge/>
          </w:tcPr>
          <w:p w:rsidR="00DF5648" w:rsidRPr="00EF6B7E" w:rsidRDefault="00DF5648" w:rsidP="00A157C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16E7" w:rsidRPr="00EF6B7E" w:rsidTr="00A157CE">
        <w:trPr>
          <w:trHeight w:val="477"/>
        </w:trPr>
        <w:tc>
          <w:tcPr>
            <w:tcW w:w="1128" w:type="pct"/>
            <w:vMerge/>
          </w:tcPr>
          <w:p w:rsidR="004116E7" w:rsidRPr="00EF6B7E" w:rsidRDefault="004116E7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4116E7" w:rsidRDefault="004116E7" w:rsidP="00180B0B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 занятие №3</w:t>
            </w:r>
          </w:p>
          <w:p w:rsidR="004116E7" w:rsidRDefault="004116E7" w:rsidP="00180B0B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Неотложная помощь</w:t>
            </w:r>
            <w:r w:rsidR="008E15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 экстренных ситуациях в гинекологии</w:t>
            </w:r>
          </w:p>
          <w:p w:rsidR="008E151B" w:rsidRPr="00EF6B7E" w:rsidRDefault="008E151B" w:rsidP="00180B0B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Оказание неотложной доврачебной помощи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 нарушенной  внематочной беременности, апоплексии яичника, разрыве капсулы кисты ,рождении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субмукозного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узла миомы матки, травмах женских половых органов</w:t>
            </w:r>
          </w:p>
        </w:tc>
        <w:tc>
          <w:tcPr>
            <w:tcW w:w="741" w:type="pct"/>
          </w:tcPr>
          <w:p w:rsidR="008E151B" w:rsidRDefault="008E151B" w:rsidP="00A157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E7" w:rsidRDefault="008E151B" w:rsidP="00A157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E151B" w:rsidRPr="00EF6B7E" w:rsidRDefault="008E151B" w:rsidP="00A157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648" w:rsidRPr="00EF6B7E" w:rsidTr="00A157CE">
        <w:trPr>
          <w:trHeight w:val="477"/>
        </w:trPr>
        <w:tc>
          <w:tcPr>
            <w:tcW w:w="1128" w:type="pct"/>
            <w:vMerge/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180B0B" w:rsidRPr="00180B0B" w:rsidRDefault="00DF5648" w:rsidP="00180B0B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8</w:t>
            </w:r>
          </w:p>
          <w:p w:rsidR="00180B0B" w:rsidRPr="00180B0B" w:rsidRDefault="00180B0B" w:rsidP="00180B0B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Внематочная беременность, апоплексия яичника, осложнения опухолей яичника</w:t>
            </w:r>
          </w:p>
          <w:p w:rsidR="00DF5648" w:rsidRPr="00EF6B7E" w:rsidRDefault="00DF5648" w:rsidP="00180B0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««Проведение диагностики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нарушенной внематочной беременности, апоплексии</w:t>
            </w:r>
            <w:r w:rsidRPr="00AA60F4">
              <w:rPr>
                <w:rFonts w:ascii="Times New Roman" w:hAnsi="Times New Roman"/>
                <w:bCs/>
                <w:sz w:val="24"/>
                <w:szCs w:val="24"/>
              </w:rPr>
              <w:t xml:space="preserve"> яичника, </w:t>
            </w:r>
            <w:proofErr w:type="spellStart"/>
            <w:r w:rsidRPr="00AA60F4">
              <w:rPr>
                <w:rFonts w:ascii="Times New Roman" w:hAnsi="Times New Roman"/>
                <w:bCs/>
                <w:sz w:val="24"/>
                <w:szCs w:val="24"/>
              </w:rPr>
              <w:t>перекрут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proofErr w:type="spellEnd"/>
            <w:r w:rsidRPr="00AA60F4">
              <w:rPr>
                <w:rFonts w:ascii="Times New Roman" w:hAnsi="Times New Roman"/>
                <w:bCs/>
                <w:sz w:val="24"/>
                <w:szCs w:val="24"/>
              </w:rPr>
              <w:t xml:space="preserve"> ножки опухоли (кисты) яичника, разрыв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 капсулы </w:t>
            </w:r>
            <w:r w:rsidRPr="0070166B">
              <w:rPr>
                <w:rFonts w:ascii="Times New Roman" w:hAnsi="Times New Roman"/>
                <w:bCs/>
                <w:sz w:val="24"/>
                <w:szCs w:val="24"/>
              </w:rPr>
              <w:t>кисты яичника.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E151B">
              <w:rPr>
                <w:rFonts w:ascii="Times New Roman" w:hAnsi="Times New Roman"/>
                <w:bCs/>
                <w:sz w:val="24"/>
                <w:szCs w:val="24"/>
              </w:rPr>
              <w:t>Оценка тяжести состояния</w:t>
            </w:r>
            <w:proofErr w:type="gramStart"/>
            <w:r w:rsidR="008E151B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 Принципы 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транспортировки пациентки в лечебно-профилактическое учреждение».</w:t>
            </w:r>
          </w:p>
        </w:tc>
        <w:tc>
          <w:tcPr>
            <w:tcW w:w="741" w:type="pct"/>
          </w:tcPr>
          <w:p w:rsidR="00DF5648" w:rsidRPr="00EF6B7E" w:rsidRDefault="00DF5648" w:rsidP="00A157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B7E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</w:tr>
      <w:tr w:rsidR="00DF5648" w:rsidRPr="00EF6B7E" w:rsidTr="00A157CE">
        <w:trPr>
          <w:trHeight w:val="477"/>
        </w:trPr>
        <w:tc>
          <w:tcPr>
            <w:tcW w:w="1128" w:type="pct"/>
            <w:tcBorders>
              <w:top w:val="nil"/>
            </w:tcBorders>
          </w:tcPr>
          <w:p w:rsidR="00DF5648" w:rsidRPr="00EF6B7E" w:rsidRDefault="00DF5648" w:rsidP="00A157C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pct"/>
          </w:tcPr>
          <w:p w:rsidR="00180B0B" w:rsidRDefault="00DF5648" w:rsidP="00180B0B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9</w:t>
            </w:r>
          </w:p>
          <w:p w:rsidR="00180B0B" w:rsidRDefault="00180B0B" w:rsidP="00180B0B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Осложнения миом матки</w:t>
            </w:r>
          </w:p>
          <w:p w:rsidR="00DF5648" w:rsidRPr="00EF6B7E" w:rsidRDefault="00DF5648" w:rsidP="00180B0B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 xml:space="preserve">««Проведение диагностики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арушения питан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ия узла миомы матки, рождающегося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субмукозного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узла миомы матки. </w:t>
            </w:r>
            <w:r w:rsidRPr="00EF6B7E">
              <w:rPr>
                <w:rFonts w:ascii="Times New Roman" w:hAnsi="Times New Roman"/>
                <w:bCs/>
                <w:sz w:val="24"/>
                <w:szCs w:val="24"/>
              </w:rPr>
              <w:t>Оценка тяжести состояния. Оказание неотложной доврачебной помощи. Принципы транспортировки пациентки в лечебно-профилактическое учреждение».</w:t>
            </w:r>
          </w:p>
        </w:tc>
        <w:tc>
          <w:tcPr>
            <w:tcW w:w="741" w:type="pct"/>
          </w:tcPr>
          <w:p w:rsidR="00DF5648" w:rsidRPr="00EF6B7E" w:rsidRDefault="008E151B" w:rsidP="00A157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DB35BF" w:rsidRDefault="00DB35BF" w:rsidP="00DB35B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35BF" w:rsidRDefault="00DB35BF" w:rsidP="00DB35B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35BF" w:rsidRPr="00182529" w:rsidRDefault="00DB35BF" w:rsidP="00DB35BF">
      <w:pPr>
        <w:spacing w:after="0"/>
        <w:rPr>
          <w:rFonts w:ascii="Times New Roman" w:hAnsi="Times New Roman"/>
          <w:sz w:val="24"/>
          <w:szCs w:val="24"/>
        </w:rPr>
      </w:pPr>
    </w:p>
    <w:p w:rsidR="003A4A7F" w:rsidRPr="003A4A7F" w:rsidRDefault="003A4A7F" w:rsidP="003A4A7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A4A7F">
        <w:rPr>
          <w:rFonts w:ascii="Times New Roman" w:hAnsi="Times New Roman"/>
          <w:b/>
          <w:i/>
          <w:sz w:val="24"/>
          <w:szCs w:val="24"/>
        </w:rPr>
        <w:t>Кабинет Акушерства</w:t>
      </w:r>
      <w:r w:rsidRPr="003A4A7F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"/>
        <w:gridCol w:w="6184"/>
        <w:gridCol w:w="2823"/>
      </w:tblGrid>
      <w:tr w:rsidR="003A4A7F" w:rsidRPr="003A4A7F" w:rsidTr="00A157CE">
        <w:tc>
          <w:tcPr>
            <w:tcW w:w="128" w:type="pct"/>
            <w:shd w:val="clear" w:color="auto" w:fill="auto"/>
            <w:vAlign w:val="center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:rsidR="003A4A7F" w:rsidRPr="003A4A7F" w:rsidRDefault="003A4A7F" w:rsidP="003A4A7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Техническое описание</w:t>
            </w:r>
          </w:p>
        </w:tc>
      </w:tr>
      <w:tr w:rsidR="003A4A7F" w:rsidRPr="003A4A7F" w:rsidTr="00A157CE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>I</w:t>
            </w:r>
            <w:r w:rsidRPr="003A4A7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Специализированная мебель и системы хранения</w:t>
            </w:r>
          </w:p>
        </w:tc>
      </w:tr>
      <w:tr w:rsidR="003A4A7F" w:rsidRPr="003A4A7F" w:rsidTr="00A157CE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оборудование</w:t>
            </w: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2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функциональная мебель для обеспечения посадочных мест по количеству обучающихся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2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функциональная мебель для оборудования рабочего места преподавателя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2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классная доска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2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родовая кровать 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2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пеленальный</w:t>
            </w:r>
            <w:proofErr w:type="spellEnd"/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столик 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2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кровать для новорождённых 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2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кушетка медицинская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2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столик передвижной манипуляционный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2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стойки-тележки для сбора отходов в отделении 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Дополнительное оборудование</w:t>
            </w:r>
          </w:p>
        </w:tc>
      </w:tr>
      <w:tr w:rsidR="003A4A7F" w:rsidRPr="003A4A7F" w:rsidTr="00A157CE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 xml:space="preserve">II </w:t>
            </w:r>
            <w:r w:rsidRPr="003A4A7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Технические средства</w:t>
            </w:r>
          </w:p>
        </w:tc>
      </w:tr>
      <w:tr w:rsidR="003A4A7F" w:rsidRPr="003A4A7F" w:rsidTr="00A157C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оборудование</w:t>
            </w: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4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устройства для прослушивания и визуализации учебного материала 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4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комплект приборов и аппаратуры медицинского назначения (весы напольные, ростомер, термометры медицинские, тонометр, фонендоскоп, весы для новорожденного, молокоотсос, напольные коврики)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5000" w:type="pct"/>
            <w:gridSpan w:val="3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Дополнительное оборудование</w:t>
            </w: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5000" w:type="pct"/>
            <w:gridSpan w:val="3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  <w:t>III</w:t>
            </w:r>
            <w:r w:rsidRPr="003A4A7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Демонстрационные учебно-наглядные пособия</w:t>
            </w:r>
          </w:p>
        </w:tc>
      </w:tr>
      <w:tr w:rsidR="003A4A7F" w:rsidRPr="003A4A7F" w:rsidTr="00A157CE">
        <w:tc>
          <w:tcPr>
            <w:tcW w:w="5000" w:type="pct"/>
            <w:gridSpan w:val="3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Основное оборудование</w:t>
            </w: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3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модели (дна женского таза, женского таза с мышцами и органами, женской промежности, кровообращения плода, развития эмбриона, молочной железы вне периода лактации, плаценты)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3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модули для обследования родовых путей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3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муляж женского таза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3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торс беременной женщины для наружного акушерского осмотра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3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тренажер акушерский для оказания акушерского пособия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3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тренажер (женский) для катетеризации мочевого пузыря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3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тренажер (женский) для постановки очистительной клизмы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3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кукла плода, манекен новорождённого для ухода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3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муляж последа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3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комплект медицинского инструментария, расходные материалы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3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комплект медицинской документации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5000" w:type="pct"/>
            <w:gridSpan w:val="3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Дополнительное оборудование</w:t>
            </w: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3A4A7F" w:rsidRPr="003A4A7F" w:rsidRDefault="003A4A7F" w:rsidP="003A4A7F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A4A7F" w:rsidRPr="003A4A7F" w:rsidRDefault="003A4A7F" w:rsidP="003A4A7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A4A7F">
        <w:rPr>
          <w:rFonts w:ascii="Times New Roman" w:hAnsi="Times New Roman"/>
          <w:b/>
          <w:i/>
          <w:sz w:val="24"/>
          <w:szCs w:val="24"/>
        </w:rPr>
        <w:t>Кабинет Гинекологии</w:t>
      </w:r>
      <w:r w:rsidRPr="003A4A7F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"/>
        <w:gridCol w:w="6184"/>
        <w:gridCol w:w="2823"/>
      </w:tblGrid>
      <w:tr w:rsidR="003A4A7F" w:rsidRPr="003A4A7F" w:rsidTr="00A157CE">
        <w:tc>
          <w:tcPr>
            <w:tcW w:w="128" w:type="pct"/>
            <w:shd w:val="clear" w:color="auto" w:fill="auto"/>
            <w:vAlign w:val="center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:rsidR="003A4A7F" w:rsidRPr="003A4A7F" w:rsidRDefault="003A4A7F" w:rsidP="003A4A7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Техническое описание</w:t>
            </w:r>
          </w:p>
        </w:tc>
      </w:tr>
      <w:tr w:rsidR="003A4A7F" w:rsidRPr="003A4A7F" w:rsidTr="00A157CE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>I</w:t>
            </w:r>
            <w:r w:rsidRPr="003A4A7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Специализированная мебель и системы хранения</w:t>
            </w:r>
          </w:p>
        </w:tc>
      </w:tr>
      <w:tr w:rsidR="003A4A7F" w:rsidRPr="003A4A7F" w:rsidTr="00A157CE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оборудование</w:t>
            </w: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5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функциональная мебель для обеспечения посадочных мест по количеству обучающихся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5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функциональная мебель для оборудования рабочего места преподавателя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5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классная доска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5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кресло гинекологическое 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5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кушетка медицинская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5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столик передвижной манипуляционный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5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стойки-тележки для сбора отходов в отделении 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Дополнительное оборудование</w:t>
            </w:r>
          </w:p>
        </w:tc>
      </w:tr>
      <w:tr w:rsidR="003A4A7F" w:rsidRPr="003A4A7F" w:rsidTr="00A157CE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 xml:space="preserve">II </w:t>
            </w:r>
            <w:r w:rsidRPr="003A4A7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Технические средства</w:t>
            </w:r>
          </w:p>
        </w:tc>
      </w:tr>
      <w:tr w:rsidR="003A4A7F" w:rsidRPr="003A4A7F" w:rsidTr="00A157C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оборудование</w:t>
            </w: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7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устройства для прослушивания и визуализации учебного материала 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7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комплект приборов и аппаратуры медицинского назначения (весы напольные, ростомер, термометры медицинские, тонометр, фонендоскоп, </w:t>
            </w:r>
            <w:proofErr w:type="spellStart"/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электроотсос</w:t>
            </w:r>
            <w:proofErr w:type="spellEnd"/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(аспиратор) медицинский универсальный)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5000" w:type="pct"/>
            <w:gridSpan w:val="3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Дополнительное оборудование</w:t>
            </w: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5000" w:type="pct"/>
            <w:gridSpan w:val="3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  <w:t>III</w:t>
            </w:r>
            <w:r w:rsidRPr="003A4A7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Демонстрационные учебно-наглядные пособия</w:t>
            </w:r>
          </w:p>
        </w:tc>
      </w:tr>
      <w:tr w:rsidR="003A4A7F" w:rsidRPr="003A4A7F" w:rsidTr="00A157CE">
        <w:tc>
          <w:tcPr>
            <w:tcW w:w="5000" w:type="pct"/>
            <w:gridSpan w:val="3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Основное оборудование</w:t>
            </w: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модели (дна женского таза, женского таза с мышцами и органами, для введения внутриматочной спирали, молочной железы вне периода лактации, патологии матки, патологии яичника, одеваемая модель молочной железы, для обучения </w:t>
            </w:r>
            <w:proofErr w:type="spellStart"/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самообследованию</w:t>
            </w:r>
            <w:proofErr w:type="spellEnd"/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тренажер для гинекологического осмотра 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тренажер для пальпации молочных желез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торс беременной женщины для наружного акушерского осмотра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тренажер акушерский для оказания акушерского пособия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тренажер (женский) для катетеризации мочевого пузыря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тренажер (женский) для постановки очистительной клизмы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кукла плода, манекен новорождённого для ухода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муляж последа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комплект медицинского инструментария, расходные материалы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A7F">
              <w:rPr>
                <w:rFonts w:ascii="Times New Roman" w:hAnsi="Times New Roman"/>
                <w:bCs/>
                <w:iCs/>
                <w:sz w:val="24"/>
                <w:szCs w:val="24"/>
              </w:rPr>
              <w:t>комплект медицинской документации</w:t>
            </w: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5000" w:type="pct"/>
            <w:gridSpan w:val="3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A4A7F" w:rsidRPr="003A4A7F" w:rsidTr="00A157CE">
        <w:tc>
          <w:tcPr>
            <w:tcW w:w="128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345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27" w:type="pct"/>
            <w:shd w:val="clear" w:color="auto" w:fill="auto"/>
          </w:tcPr>
          <w:p w:rsidR="003A4A7F" w:rsidRPr="003A4A7F" w:rsidRDefault="003A4A7F" w:rsidP="003A4A7F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DB35BF" w:rsidRDefault="00DB35BF"/>
    <w:p w:rsidR="00814B5D" w:rsidRDefault="00814B5D"/>
    <w:p w:rsidR="00814B5D" w:rsidRDefault="00814B5D"/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2"/>
        <w:gridCol w:w="1385"/>
      </w:tblGrid>
      <w:tr w:rsidR="00814B5D" w:rsidRPr="00814B5D" w:rsidTr="00C62875">
        <w:trPr>
          <w:trHeight w:val="289"/>
        </w:trPr>
        <w:tc>
          <w:tcPr>
            <w:tcW w:w="4259" w:type="pct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Раздела 1</w:t>
            </w:r>
          </w:p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814B5D" w:rsidRPr="00814B5D" w:rsidRDefault="00814B5D" w:rsidP="00814B5D">
            <w:pPr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Проведение оценки состояния беременной, роженицы, родильницы, новорождённого и пациента с распространенными гинекологическими заболеваниями, требующего оказания неотложной или экстренной медицинской помощи.</w:t>
            </w:r>
          </w:p>
          <w:p w:rsidR="00814B5D" w:rsidRPr="00814B5D" w:rsidRDefault="00814B5D" w:rsidP="00814B5D">
            <w:pPr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Распознавание заболеваний и состояний у рожениц, родильниц, новорождённых и пациентов с распространенными гинекологическими заболеваниями, требующих оказания медицинской помощи в экстренной форме.</w:t>
            </w:r>
          </w:p>
          <w:p w:rsidR="00814B5D" w:rsidRPr="00814B5D" w:rsidRDefault="00814B5D" w:rsidP="00814B5D">
            <w:pPr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Оказание медицинской помощи беременным, роженицам, родильницам, новорождённым и пациентам с распространенными гинекологическими заболеваниями в экстренной форме.</w:t>
            </w:r>
          </w:p>
          <w:p w:rsidR="00814B5D" w:rsidRPr="00814B5D" w:rsidRDefault="00814B5D" w:rsidP="00814B5D">
            <w:pPr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Применение лекарственных препаратов и медицинских изделий при оказании медицинской помощи в экстренной форме, под руководством врача или в пределах своих полномочий.</w:t>
            </w:r>
          </w:p>
          <w:p w:rsidR="00814B5D" w:rsidRPr="00814B5D" w:rsidRDefault="00814B5D" w:rsidP="00814B5D">
            <w:pPr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Установление медицинских показаний для получения специализированной медицинской помощи.</w:t>
            </w:r>
          </w:p>
          <w:p w:rsidR="00814B5D" w:rsidRPr="00814B5D" w:rsidRDefault="00814B5D" w:rsidP="00814B5D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Направление пациентов в профильные медицинские организации для получения специализированной медицинской помощи.</w:t>
            </w:r>
          </w:p>
        </w:tc>
        <w:tc>
          <w:tcPr>
            <w:tcW w:w="741" w:type="pct"/>
          </w:tcPr>
          <w:p w:rsidR="00814B5D" w:rsidRPr="00814B5D" w:rsidRDefault="00814B5D" w:rsidP="00814B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36</w:t>
            </w:r>
          </w:p>
        </w:tc>
      </w:tr>
    </w:tbl>
    <w:p w:rsidR="00814B5D" w:rsidRDefault="00814B5D" w:rsidP="00814B5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14B5D" w:rsidRDefault="00814B5D" w:rsidP="00814B5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14B5D" w:rsidRPr="00814B5D" w:rsidRDefault="00814B5D" w:rsidP="00814B5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14B5D">
        <w:rPr>
          <w:rFonts w:ascii="Times New Roman" w:hAnsi="Times New Roman"/>
          <w:b/>
          <w:bCs/>
          <w:sz w:val="24"/>
          <w:szCs w:val="24"/>
        </w:rPr>
        <w:t>3. УСЛОВИЯ РЕАЛИЗАЦИИ ПРОФЕССИОНАЛЬНОГО МОДУЛЯ</w:t>
      </w:r>
    </w:p>
    <w:p w:rsidR="00814B5D" w:rsidRPr="00814B5D" w:rsidRDefault="00814B5D" w:rsidP="00814B5D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814B5D" w:rsidRPr="00814B5D" w:rsidRDefault="00814B5D" w:rsidP="00814B5D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14B5D">
        <w:rPr>
          <w:rFonts w:ascii="Times New Roman" w:hAnsi="Times New Roman"/>
          <w:sz w:val="24"/>
          <w:szCs w:val="24"/>
        </w:rPr>
        <w:t>3.1. Для реализации программы профессионального модуля</w:t>
      </w:r>
      <w:r w:rsidRPr="00814B5D">
        <w:rPr>
          <w:rFonts w:ascii="Times New Roman" w:hAnsi="Times New Roman"/>
          <w:bCs/>
          <w:sz w:val="24"/>
          <w:szCs w:val="24"/>
        </w:rPr>
        <w:t xml:space="preserve"> должны быть предусмотрены следующие специальные помещения:</w:t>
      </w:r>
    </w:p>
    <w:p w:rsidR="00814B5D" w:rsidRPr="00814B5D" w:rsidRDefault="00814B5D" w:rsidP="00814B5D">
      <w:pPr>
        <w:suppressAutoHyphens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814B5D">
        <w:rPr>
          <w:rFonts w:ascii="Times New Roman" w:hAnsi="Times New Roman"/>
          <w:bCs/>
          <w:iCs/>
          <w:sz w:val="24"/>
          <w:szCs w:val="24"/>
        </w:rPr>
        <w:t>Кабинет «Оказания экстренной медицинской помощи в соответствии с п. 6.1.2.1 примерной образовательной программы по специальности 31.02.02 Акушерское дело.</w:t>
      </w:r>
    </w:p>
    <w:p w:rsidR="00814B5D" w:rsidRPr="00814B5D" w:rsidRDefault="00814B5D" w:rsidP="00814B5D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814B5D">
        <w:rPr>
          <w:rFonts w:ascii="Times New Roman" w:hAnsi="Times New Roman"/>
          <w:bCs/>
          <w:iCs/>
          <w:sz w:val="24"/>
          <w:szCs w:val="24"/>
        </w:rPr>
        <w:t>Оснащенные базы практики, в соответствии с п. 6.1.2.4. Примерной основной образовательной программы по специальности 31.02.02 Акушерское дело.</w:t>
      </w:r>
    </w:p>
    <w:p w:rsidR="00814B5D" w:rsidRPr="00814B5D" w:rsidRDefault="00814B5D" w:rsidP="00814B5D">
      <w:pPr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814B5D" w:rsidRPr="00814B5D" w:rsidRDefault="00814B5D" w:rsidP="00814B5D">
      <w:pPr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14B5D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814B5D" w:rsidRPr="00814B5D" w:rsidRDefault="00814B5D" w:rsidP="00814B5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814B5D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При формировании </w:t>
      </w:r>
      <w:r w:rsidRPr="00814B5D"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814B5D" w:rsidRPr="00814B5D" w:rsidRDefault="00814B5D" w:rsidP="00814B5D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814B5D">
        <w:rPr>
          <w:rFonts w:ascii="Times New Roman" w:hAnsi="Times New Roman"/>
          <w:b/>
          <w:sz w:val="24"/>
          <w:szCs w:val="24"/>
        </w:rPr>
        <w:t>3.2.1. Основные печатные издания</w:t>
      </w:r>
      <w:r w:rsidRPr="00814B5D">
        <w:rPr>
          <w:rFonts w:ascii="Times New Roman" w:hAnsi="Times New Roman"/>
          <w:b/>
          <w:sz w:val="24"/>
          <w:szCs w:val="24"/>
          <w:vertAlign w:val="superscript"/>
        </w:rPr>
        <w:footnoteReference w:id="1"/>
      </w:r>
    </w:p>
    <w:p w:rsidR="00814B5D" w:rsidRPr="00814B5D" w:rsidRDefault="00814B5D" w:rsidP="00814B5D">
      <w:pPr>
        <w:numPr>
          <w:ilvl w:val="0"/>
          <w:numId w:val="19"/>
        </w:numPr>
        <w:spacing w:after="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4B5D">
        <w:rPr>
          <w:rFonts w:ascii="Times New Roman" w:hAnsi="Times New Roman"/>
          <w:sz w:val="24"/>
          <w:szCs w:val="24"/>
        </w:rPr>
        <w:t>Вёрткин</w:t>
      </w:r>
      <w:proofErr w:type="spellEnd"/>
      <w:r w:rsidRPr="00814B5D">
        <w:rPr>
          <w:rFonts w:ascii="Times New Roman" w:hAnsi="Times New Roman"/>
          <w:sz w:val="24"/>
          <w:szCs w:val="24"/>
        </w:rPr>
        <w:t xml:space="preserve">, А. Л. Неотложная медицинская помощь на </w:t>
      </w:r>
      <w:proofErr w:type="spellStart"/>
      <w:r w:rsidRPr="00814B5D">
        <w:rPr>
          <w:rFonts w:ascii="Times New Roman" w:hAnsi="Times New Roman"/>
          <w:sz w:val="24"/>
          <w:szCs w:val="24"/>
        </w:rPr>
        <w:t>догоспитальном</w:t>
      </w:r>
      <w:proofErr w:type="spellEnd"/>
      <w:r w:rsidRPr="00814B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14B5D">
        <w:rPr>
          <w:rFonts w:ascii="Times New Roman" w:hAnsi="Times New Roman"/>
          <w:sz w:val="24"/>
          <w:szCs w:val="24"/>
        </w:rPr>
        <w:t>этапе :</w:t>
      </w:r>
      <w:proofErr w:type="gramEnd"/>
      <w:r w:rsidRPr="00814B5D">
        <w:rPr>
          <w:rFonts w:ascii="Times New Roman" w:hAnsi="Times New Roman"/>
          <w:sz w:val="24"/>
          <w:szCs w:val="24"/>
        </w:rPr>
        <w:t xml:space="preserve"> учебник / под ред. </w:t>
      </w:r>
      <w:proofErr w:type="spellStart"/>
      <w:r w:rsidRPr="00814B5D">
        <w:rPr>
          <w:rFonts w:ascii="Times New Roman" w:hAnsi="Times New Roman"/>
          <w:sz w:val="24"/>
          <w:szCs w:val="24"/>
        </w:rPr>
        <w:t>Вёрткина</w:t>
      </w:r>
      <w:proofErr w:type="spellEnd"/>
      <w:r w:rsidRPr="00814B5D">
        <w:rPr>
          <w:rFonts w:ascii="Times New Roman" w:hAnsi="Times New Roman"/>
          <w:sz w:val="24"/>
          <w:szCs w:val="24"/>
        </w:rPr>
        <w:t xml:space="preserve"> А. Л. - Москва : ГЭОТАР-Медиа, 2019. - 544 с.</w:t>
      </w:r>
    </w:p>
    <w:p w:rsidR="00814B5D" w:rsidRPr="00814B5D" w:rsidRDefault="00814B5D" w:rsidP="00814B5D">
      <w:pPr>
        <w:numPr>
          <w:ilvl w:val="0"/>
          <w:numId w:val="19"/>
        </w:numPr>
        <w:spacing w:after="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sz w:val="24"/>
          <w:szCs w:val="24"/>
        </w:rPr>
        <w:t xml:space="preserve">Левчук, И. П. Оказание первичной доврачебной медико-санитарной помощи при неотложных и экстремальных </w:t>
      </w:r>
      <w:proofErr w:type="gramStart"/>
      <w:r w:rsidRPr="00814B5D">
        <w:rPr>
          <w:rFonts w:ascii="Times New Roman" w:hAnsi="Times New Roman"/>
          <w:sz w:val="24"/>
          <w:szCs w:val="24"/>
        </w:rPr>
        <w:t>состояниях :</w:t>
      </w:r>
      <w:proofErr w:type="gramEnd"/>
      <w:r w:rsidRPr="00814B5D">
        <w:rPr>
          <w:rFonts w:ascii="Times New Roman" w:hAnsi="Times New Roman"/>
          <w:sz w:val="24"/>
          <w:szCs w:val="24"/>
        </w:rPr>
        <w:t xml:space="preserve"> учебник / Левчук И. П. , Соков С. Л. , Курочка А. В. , Назаров А. П. - Москва : ГЭОТАР-Медиа, 2020. - 288 с. </w:t>
      </w:r>
    </w:p>
    <w:p w:rsidR="00814B5D" w:rsidRPr="00814B5D" w:rsidRDefault="00814B5D" w:rsidP="00814B5D">
      <w:pPr>
        <w:numPr>
          <w:ilvl w:val="0"/>
          <w:numId w:val="19"/>
        </w:numPr>
        <w:spacing w:after="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bCs/>
          <w:sz w:val="24"/>
          <w:szCs w:val="24"/>
        </w:rPr>
        <w:t xml:space="preserve">Радзинский, В. Е. </w:t>
      </w:r>
      <w:proofErr w:type="gramStart"/>
      <w:r w:rsidRPr="00814B5D">
        <w:rPr>
          <w:rFonts w:ascii="Times New Roman" w:hAnsi="Times New Roman"/>
          <w:bCs/>
          <w:sz w:val="24"/>
          <w:szCs w:val="24"/>
        </w:rPr>
        <w:t>Акушерство :</w:t>
      </w:r>
      <w:proofErr w:type="gramEnd"/>
      <w:r w:rsidRPr="00814B5D">
        <w:rPr>
          <w:rFonts w:ascii="Times New Roman" w:hAnsi="Times New Roman"/>
          <w:bCs/>
          <w:sz w:val="24"/>
          <w:szCs w:val="24"/>
        </w:rPr>
        <w:t xml:space="preserve"> учебник / под ред. Радзинского В. Е. - Москва : ГЭОТАР-Медиа, 2019. - 912 с.</w:t>
      </w:r>
    </w:p>
    <w:p w:rsidR="00814B5D" w:rsidRPr="00814B5D" w:rsidRDefault="00814B5D" w:rsidP="00814B5D">
      <w:pPr>
        <w:numPr>
          <w:ilvl w:val="0"/>
          <w:numId w:val="19"/>
        </w:numPr>
        <w:spacing w:after="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bCs/>
          <w:sz w:val="24"/>
          <w:szCs w:val="24"/>
        </w:rPr>
        <w:t xml:space="preserve">Радзинский, В. Е. </w:t>
      </w:r>
      <w:proofErr w:type="gramStart"/>
      <w:r w:rsidRPr="00814B5D">
        <w:rPr>
          <w:rFonts w:ascii="Times New Roman" w:hAnsi="Times New Roman"/>
          <w:bCs/>
          <w:sz w:val="24"/>
          <w:szCs w:val="24"/>
        </w:rPr>
        <w:t>Гинекология :</w:t>
      </w:r>
      <w:proofErr w:type="gramEnd"/>
      <w:r w:rsidRPr="00814B5D">
        <w:rPr>
          <w:rFonts w:ascii="Times New Roman" w:hAnsi="Times New Roman"/>
          <w:bCs/>
          <w:sz w:val="24"/>
          <w:szCs w:val="24"/>
        </w:rPr>
        <w:t xml:space="preserve"> учебник / под ред. В. Е. Радзинского. - </w:t>
      </w:r>
      <w:proofErr w:type="gramStart"/>
      <w:r w:rsidRPr="00814B5D"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 w:rsidRPr="00814B5D">
        <w:rPr>
          <w:rFonts w:ascii="Times New Roman" w:hAnsi="Times New Roman"/>
          <w:bCs/>
          <w:sz w:val="24"/>
          <w:szCs w:val="24"/>
        </w:rPr>
        <w:t xml:space="preserve"> ГЭОТАР-Медиа, 2020. - 400 </w:t>
      </w:r>
      <w:proofErr w:type="gramStart"/>
      <w:r w:rsidRPr="00814B5D">
        <w:rPr>
          <w:rFonts w:ascii="Times New Roman" w:hAnsi="Times New Roman"/>
          <w:bCs/>
          <w:sz w:val="24"/>
          <w:szCs w:val="24"/>
        </w:rPr>
        <w:t>с. :</w:t>
      </w:r>
      <w:proofErr w:type="gramEnd"/>
      <w:r w:rsidRPr="00814B5D">
        <w:rPr>
          <w:rFonts w:ascii="Times New Roman" w:hAnsi="Times New Roman"/>
          <w:bCs/>
          <w:sz w:val="24"/>
          <w:szCs w:val="24"/>
        </w:rPr>
        <w:t xml:space="preserve"> ил. - 400 с. </w:t>
      </w:r>
    </w:p>
    <w:p w:rsidR="00814B5D" w:rsidRPr="00814B5D" w:rsidRDefault="00814B5D" w:rsidP="00814B5D">
      <w:pPr>
        <w:numPr>
          <w:ilvl w:val="1"/>
          <w:numId w:val="6"/>
        </w:num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14B5D">
        <w:rPr>
          <w:rFonts w:ascii="Times New Roman" w:hAnsi="Times New Roman"/>
          <w:b/>
          <w:sz w:val="24"/>
          <w:szCs w:val="24"/>
        </w:rPr>
        <w:t xml:space="preserve">Основные электронные издания </w:t>
      </w:r>
    </w:p>
    <w:p w:rsidR="00814B5D" w:rsidRPr="00814B5D" w:rsidRDefault="00814B5D" w:rsidP="00814B5D">
      <w:pPr>
        <w:numPr>
          <w:ilvl w:val="0"/>
          <w:numId w:val="20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4B5D">
        <w:rPr>
          <w:rFonts w:ascii="Times New Roman" w:hAnsi="Times New Roman"/>
          <w:sz w:val="24"/>
          <w:szCs w:val="24"/>
        </w:rPr>
        <w:t>Вёрткин</w:t>
      </w:r>
      <w:proofErr w:type="spellEnd"/>
      <w:r w:rsidRPr="00814B5D">
        <w:rPr>
          <w:rFonts w:ascii="Times New Roman" w:hAnsi="Times New Roman"/>
          <w:sz w:val="24"/>
          <w:szCs w:val="24"/>
        </w:rPr>
        <w:t xml:space="preserve">, А. Л. Неотложная медицинская помощь на </w:t>
      </w:r>
      <w:proofErr w:type="spellStart"/>
      <w:r w:rsidRPr="00814B5D">
        <w:rPr>
          <w:rFonts w:ascii="Times New Roman" w:hAnsi="Times New Roman"/>
          <w:sz w:val="24"/>
          <w:szCs w:val="24"/>
        </w:rPr>
        <w:t>догоспитальном</w:t>
      </w:r>
      <w:proofErr w:type="spellEnd"/>
      <w:r w:rsidRPr="00814B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14B5D">
        <w:rPr>
          <w:rFonts w:ascii="Times New Roman" w:hAnsi="Times New Roman"/>
          <w:sz w:val="24"/>
          <w:szCs w:val="24"/>
        </w:rPr>
        <w:t>этапе :</w:t>
      </w:r>
      <w:proofErr w:type="gramEnd"/>
      <w:r w:rsidRPr="00814B5D">
        <w:rPr>
          <w:rFonts w:ascii="Times New Roman" w:hAnsi="Times New Roman"/>
          <w:sz w:val="24"/>
          <w:szCs w:val="24"/>
        </w:rPr>
        <w:t xml:space="preserve"> учебник / под ред. </w:t>
      </w:r>
      <w:proofErr w:type="spellStart"/>
      <w:r w:rsidRPr="00814B5D">
        <w:rPr>
          <w:rFonts w:ascii="Times New Roman" w:hAnsi="Times New Roman"/>
          <w:sz w:val="24"/>
          <w:szCs w:val="24"/>
        </w:rPr>
        <w:t>Вёрткина</w:t>
      </w:r>
      <w:proofErr w:type="spellEnd"/>
      <w:r w:rsidRPr="00814B5D">
        <w:rPr>
          <w:rFonts w:ascii="Times New Roman" w:hAnsi="Times New Roman"/>
          <w:sz w:val="24"/>
          <w:szCs w:val="24"/>
        </w:rPr>
        <w:t xml:space="preserve"> А. Л. - Москва : ГЭОТАР-Медиа, 2019. - 544 с. - ISBN 978-5-9704-5166-3. - Текст : электронный // URL : </w:t>
      </w:r>
      <w:hyperlink r:id="rId8" w:history="1">
        <w:r w:rsidRPr="00814B5D">
          <w:rPr>
            <w:rFonts w:ascii="Times New Roman" w:hAnsi="Times New Roman"/>
            <w:sz w:val="24"/>
            <w:szCs w:val="24"/>
          </w:rPr>
          <w:t>https://www.rosmedlib.ru/book/ISBN9785970451663.html</w:t>
        </w:r>
      </w:hyperlink>
    </w:p>
    <w:p w:rsidR="00814B5D" w:rsidRPr="00814B5D" w:rsidRDefault="00814B5D" w:rsidP="00814B5D">
      <w:pPr>
        <w:numPr>
          <w:ilvl w:val="0"/>
          <w:numId w:val="20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sz w:val="24"/>
          <w:szCs w:val="24"/>
        </w:rPr>
        <w:t xml:space="preserve">Левчук, И. П. Оказание первичной доврачебной медико-санитарной помощи при неотложных и экстремальных </w:t>
      </w:r>
      <w:proofErr w:type="gramStart"/>
      <w:r w:rsidRPr="00814B5D">
        <w:rPr>
          <w:rFonts w:ascii="Times New Roman" w:hAnsi="Times New Roman"/>
          <w:sz w:val="24"/>
          <w:szCs w:val="24"/>
        </w:rPr>
        <w:t>состояниях :</w:t>
      </w:r>
      <w:proofErr w:type="gramEnd"/>
      <w:r w:rsidRPr="00814B5D">
        <w:rPr>
          <w:rFonts w:ascii="Times New Roman" w:hAnsi="Times New Roman"/>
          <w:sz w:val="24"/>
          <w:szCs w:val="24"/>
        </w:rPr>
        <w:t xml:space="preserve"> учебник / Левчук И. П. , Соков С. Л. , Курочка А. В. , Назаров А. П. - Москва : ГЭОТАР-Медиа, 2020. - 288 с. - ISBN 978-5-</w:t>
      </w:r>
      <w:r w:rsidRPr="00814B5D">
        <w:rPr>
          <w:rFonts w:ascii="Times New Roman" w:hAnsi="Times New Roman"/>
          <w:sz w:val="24"/>
          <w:szCs w:val="24"/>
        </w:rPr>
        <w:lastRenderedPageBreak/>
        <w:t xml:space="preserve">9704-5518-0. - </w:t>
      </w:r>
      <w:proofErr w:type="gramStart"/>
      <w:r w:rsidRPr="00814B5D">
        <w:rPr>
          <w:rFonts w:ascii="Times New Roman" w:hAnsi="Times New Roman"/>
          <w:sz w:val="24"/>
          <w:szCs w:val="24"/>
        </w:rPr>
        <w:t>Текст :</w:t>
      </w:r>
      <w:proofErr w:type="gramEnd"/>
      <w:r w:rsidRPr="00814B5D">
        <w:rPr>
          <w:rFonts w:ascii="Times New Roman" w:hAnsi="Times New Roman"/>
          <w:sz w:val="24"/>
          <w:szCs w:val="24"/>
        </w:rPr>
        <w:t xml:space="preserve"> электронный // URL : https://www.rosmedlib.ru/book/ISBN9785970455180.html</w:t>
      </w:r>
    </w:p>
    <w:p w:rsidR="00814B5D" w:rsidRPr="00814B5D" w:rsidRDefault="00814B5D" w:rsidP="00814B5D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sz w:val="24"/>
          <w:szCs w:val="24"/>
        </w:rPr>
        <w:t xml:space="preserve">Радзинский, В. Е. </w:t>
      </w:r>
      <w:proofErr w:type="gramStart"/>
      <w:r w:rsidRPr="00814B5D">
        <w:rPr>
          <w:rFonts w:ascii="Times New Roman" w:hAnsi="Times New Roman"/>
          <w:sz w:val="24"/>
          <w:szCs w:val="24"/>
        </w:rPr>
        <w:t>Акушерство :</w:t>
      </w:r>
      <w:proofErr w:type="gramEnd"/>
      <w:r w:rsidRPr="00814B5D">
        <w:rPr>
          <w:rFonts w:ascii="Times New Roman" w:hAnsi="Times New Roman"/>
          <w:sz w:val="24"/>
          <w:szCs w:val="24"/>
        </w:rPr>
        <w:t xml:space="preserve"> учебник / под ред. Радзинского В. Е. - Москва : ГЭОТАР-Медиа, 2019. - 912 с. - ISBN 978-5-9704-5156-4. - Текст : электронный // URL : </w:t>
      </w:r>
      <w:hyperlink r:id="rId9" w:history="1">
        <w:r w:rsidRPr="00814B5D">
          <w:rPr>
            <w:rFonts w:ascii="Times New Roman" w:hAnsi="Times New Roman"/>
            <w:sz w:val="24"/>
            <w:szCs w:val="24"/>
          </w:rPr>
          <w:t>https://www.rosmedlib.ru/book/ISBN9785970451564.html</w:t>
        </w:r>
      </w:hyperlink>
    </w:p>
    <w:p w:rsidR="00814B5D" w:rsidRPr="00814B5D" w:rsidRDefault="00814B5D" w:rsidP="00814B5D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sz w:val="24"/>
          <w:szCs w:val="24"/>
        </w:rPr>
        <w:t xml:space="preserve">Радзинский, В. Е. </w:t>
      </w:r>
      <w:proofErr w:type="gramStart"/>
      <w:r w:rsidRPr="00814B5D">
        <w:rPr>
          <w:rFonts w:ascii="Times New Roman" w:hAnsi="Times New Roman"/>
          <w:sz w:val="24"/>
          <w:szCs w:val="24"/>
        </w:rPr>
        <w:t>Гинекология :</w:t>
      </w:r>
      <w:proofErr w:type="gramEnd"/>
      <w:r w:rsidRPr="00814B5D">
        <w:rPr>
          <w:rFonts w:ascii="Times New Roman" w:hAnsi="Times New Roman"/>
          <w:sz w:val="24"/>
          <w:szCs w:val="24"/>
        </w:rPr>
        <w:t xml:space="preserve"> учебник / под ред. В. Е. Радзинского. - </w:t>
      </w:r>
      <w:proofErr w:type="gramStart"/>
      <w:r w:rsidRPr="00814B5D">
        <w:rPr>
          <w:rFonts w:ascii="Times New Roman" w:hAnsi="Times New Roman"/>
          <w:sz w:val="24"/>
          <w:szCs w:val="24"/>
        </w:rPr>
        <w:t>Москва :</w:t>
      </w:r>
      <w:proofErr w:type="gramEnd"/>
      <w:r w:rsidRPr="00814B5D">
        <w:rPr>
          <w:rFonts w:ascii="Times New Roman" w:hAnsi="Times New Roman"/>
          <w:sz w:val="24"/>
          <w:szCs w:val="24"/>
        </w:rPr>
        <w:t xml:space="preserve"> ГЭОТАР-Медиа, 2020. - 400 </w:t>
      </w:r>
      <w:proofErr w:type="gramStart"/>
      <w:r w:rsidRPr="00814B5D">
        <w:rPr>
          <w:rFonts w:ascii="Times New Roman" w:hAnsi="Times New Roman"/>
          <w:sz w:val="24"/>
          <w:szCs w:val="24"/>
        </w:rPr>
        <w:t>с. :</w:t>
      </w:r>
      <w:proofErr w:type="gramEnd"/>
      <w:r w:rsidRPr="00814B5D">
        <w:rPr>
          <w:rFonts w:ascii="Times New Roman" w:hAnsi="Times New Roman"/>
          <w:sz w:val="24"/>
          <w:szCs w:val="24"/>
        </w:rPr>
        <w:t xml:space="preserve"> ил. - 400 с. - ISBN 978-5-9704-5648-4. - Текст : электронный // URL : https://www.rosmedlib.ru/book/ISBN9785970456484.html</w:t>
      </w:r>
    </w:p>
    <w:p w:rsidR="00814B5D" w:rsidRPr="00814B5D" w:rsidRDefault="00814B5D" w:rsidP="00814B5D">
      <w:pPr>
        <w:spacing w:after="0"/>
        <w:ind w:left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14B5D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814B5D" w:rsidRPr="00814B5D" w:rsidRDefault="00814B5D" w:rsidP="00814B5D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sz w:val="24"/>
          <w:szCs w:val="24"/>
        </w:rPr>
        <w:t xml:space="preserve">Дубровина, С. О. Неотложная помощь в гинекологии / Дубровина С. </w:t>
      </w:r>
      <w:proofErr w:type="gramStart"/>
      <w:r w:rsidRPr="00814B5D">
        <w:rPr>
          <w:rFonts w:ascii="Times New Roman" w:hAnsi="Times New Roman"/>
          <w:sz w:val="24"/>
          <w:szCs w:val="24"/>
        </w:rPr>
        <w:t>О. ,</w:t>
      </w:r>
      <w:proofErr w:type="gramEnd"/>
      <w:r w:rsidRPr="00814B5D">
        <w:rPr>
          <w:rFonts w:ascii="Times New Roman" w:hAnsi="Times New Roman"/>
          <w:sz w:val="24"/>
          <w:szCs w:val="24"/>
        </w:rPr>
        <w:t xml:space="preserve"> Новиков Е. И. , Лапшин В. Н. , Василенко Л. В. - Москва : ГЭОТАР-Медиа, 2020. - 144 с. -</w:t>
      </w:r>
    </w:p>
    <w:p w:rsidR="00814B5D" w:rsidRPr="00814B5D" w:rsidRDefault="00814B5D" w:rsidP="00814B5D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sz w:val="24"/>
          <w:szCs w:val="24"/>
        </w:rPr>
        <w:t xml:space="preserve">Ионов О. В. Неотложные состояния у новорожденных </w:t>
      </w:r>
      <w:proofErr w:type="gramStart"/>
      <w:r w:rsidRPr="00814B5D">
        <w:rPr>
          <w:rFonts w:ascii="Times New Roman" w:hAnsi="Times New Roman"/>
          <w:sz w:val="24"/>
          <w:szCs w:val="24"/>
        </w:rPr>
        <w:t>детей :</w:t>
      </w:r>
      <w:proofErr w:type="gramEnd"/>
      <w:r w:rsidRPr="00814B5D">
        <w:rPr>
          <w:rFonts w:ascii="Times New Roman" w:hAnsi="Times New Roman"/>
          <w:sz w:val="24"/>
          <w:szCs w:val="24"/>
        </w:rPr>
        <w:t xml:space="preserve"> руководство для врачей / О. В. Ионов, Д. Н. Дегтярев, А.Р. </w:t>
      </w:r>
      <w:proofErr w:type="spellStart"/>
      <w:r w:rsidRPr="00814B5D">
        <w:rPr>
          <w:rFonts w:ascii="Times New Roman" w:hAnsi="Times New Roman"/>
          <w:sz w:val="24"/>
          <w:szCs w:val="24"/>
        </w:rPr>
        <w:t>Киртбая</w:t>
      </w:r>
      <w:proofErr w:type="spellEnd"/>
      <w:r w:rsidRPr="00814B5D">
        <w:rPr>
          <w:rFonts w:ascii="Times New Roman" w:hAnsi="Times New Roman"/>
          <w:sz w:val="24"/>
          <w:szCs w:val="24"/>
        </w:rPr>
        <w:t xml:space="preserve"> [и др.]. - </w:t>
      </w:r>
      <w:proofErr w:type="gramStart"/>
      <w:r w:rsidRPr="00814B5D">
        <w:rPr>
          <w:rFonts w:ascii="Times New Roman" w:hAnsi="Times New Roman"/>
          <w:sz w:val="24"/>
          <w:szCs w:val="24"/>
        </w:rPr>
        <w:t>Москва :</w:t>
      </w:r>
      <w:proofErr w:type="gramEnd"/>
      <w:r w:rsidRPr="00814B5D">
        <w:rPr>
          <w:rFonts w:ascii="Times New Roman" w:hAnsi="Times New Roman"/>
          <w:sz w:val="24"/>
          <w:szCs w:val="24"/>
        </w:rPr>
        <w:t xml:space="preserve"> ГЭОТАР-Медиа, 2020. - 416 с.</w:t>
      </w:r>
    </w:p>
    <w:p w:rsidR="00814B5D" w:rsidRPr="00814B5D" w:rsidRDefault="00814B5D" w:rsidP="00814B5D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sz w:val="24"/>
          <w:szCs w:val="24"/>
        </w:rPr>
        <w:t>Акушерство сегодня [Электронный ресурс]: сайт для практикующих акушерок, для поддержки и обмена опытом.URL: http://www.midwifery.ru/</w:t>
      </w:r>
    </w:p>
    <w:p w:rsidR="00814B5D" w:rsidRPr="00814B5D" w:rsidRDefault="00814B5D" w:rsidP="00814B5D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sz w:val="24"/>
          <w:szCs w:val="24"/>
        </w:rPr>
        <w:t>Ассоциация медицинских сестер России: официальный сайт [Электронный ресурс]. URL:  </w:t>
      </w:r>
      <w:hyperlink r:id="rId10" w:history="1">
        <w:r w:rsidRPr="00814B5D">
          <w:rPr>
            <w:rFonts w:ascii="Times New Roman" w:hAnsi="Times New Roman"/>
            <w:sz w:val="24"/>
            <w:szCs w:val="24"/>
          </w:rPr>
          <w:t>http://www.medsestre.ru/</w:t>
        </w:r>
      </w:hyperlink>
    </w:p>
    <w:p w:rsidR="00814B5D" w:rsidRPr="00814B5D" w:rsidRDefault="00814B5D" w:rsidP="00814B5D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sz w:val="24"/>
          <w:szCs w:val="24"/>
        </w:rPr>
        <w:t>Всемирная организация здравоохранения [Электронный ресурс]: офиц. сайт. URL: </w:t>
      </w:r>
      <w:hyperlink r:id="rId11" w:history="1">
        <w:r w:rsidRPr="00814B5D">
          <w:rPr>
            <w:rFonts w:ascii="Times New Roman" w:hAnsi="Times New Roman"/>
            <w:sz w:val="24"/>
            <w:szCs w:val="24"/>
          </w:rPr>
          <w:t>http://www.who.int/mediacentre/factsheets/fs317/ru/</w:t>
        </w:r>
      </w:hyperlink>
    </w:p>
    <w:p w:rsidR="00814B5D" w:rsidRPr="00814B5D" w:rsidRDefault="00814B5D" w:rsidP="00814B5D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sz w:val="24"/>
          <w:szCs w:val="24"/>
        </w:rPr>
        <w:t>Здоровая Россия [Электронный ресурс].  URL: </w:t>
      </w:r>
      <w:hyperlink r:id="rId12" w:history="1">
        <w:r w:rsidRPr="00814B5D">
          <w:rPr>
            <w:rFonts w:ascii="Times New Roman" w:hAnsi="Times New Roman"/>
            <w:sz w:val="24"/>
            <w:szCs w:val="24"/>
          </w:rPr>
          <w:t>http://www.takzdorovo.ru</w:t>
        </w:r>
      </w:hyperlink>
      <w:r w:rsidRPr="00814B5D">
        <w:rPr>
          <w:rFonts w:ascii="Times New Roman" w:hAnsi="Times New Roman"/>
          <w:sz w:val="24"/>
          <w:szCs w:val="24"/>
        </w:rPr>
        <w:t>/</w:t>
      </w:r>
    </w:p>
    <w:p w:rsidR="00814B5D" w:rsidRPr="00814B5D" w:rsidRDefault="00814B5D" w:rsidP="00814B5D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sz w:val="24"/>
          <w:szCs w:val="24"/>
        </w:rPr>
        <w:t xml:space="preserve">Научная электронная библиотека </w:t>
      </w:r>
      <w:proofErr w:type="spellStart"/>
      <w:r w:rsidRPr="00814B5D">
        <w:rPr>
          <w:rFonts w:ascii="Times New Roman" w:hAnsi="Times New Roman"/>
          <w:sz w:val="24"/>
          <w:szCs w:val="24"/>
          <w:lang w:val="en-TT"/>
        </w:rPr>
        <w:t>eLIBRARY</w:t>
      </w:r>
      <w:proofErr w:type="spellEnd"/>
      <w:r w:rsidRPr="00814B5D">
        <w:rPr>
          <w:rFonts w:ascii="Times New Roman" w:hAnsi="Times New Roman"/>
          <w:sz w:val="24"/>
          <w:szCs w:val="24"/>
        </w:rPr>
        <w:t>.</w:t>
      </w:r>
      <w:r w:rsidRPr="00814B5D">
        <w:rPr>
          <w:rFonts w:ascii="Times New Roman" w:hAnsi="Times New Roman"/>
          <w:sz w:val="24"/>
          <w:szCs w:val="24"/>
          <w:lang w:val="en-TT"/>
        </w:rPr>
        <w:t>RU</w:t>
      </w:r>
      <w:r w:rsidRPr="00814B5D">
        <w:rPr>
          <w:rFonts w:ascii="Times New Roman" w:hAnsi="Times New Roman"/>
          <w:sz w:val="24"/>
          <w:szCs w:val="24"/>
        </w:rPr>
        <w:t xml:space="preserve"> [Электронный ресурс]: URL: http://www.academia-moscow.ru/elibrary/</w:t>
      </w:r>
    </w:p>
    <w:p w:rsidR="00814B5D" w:rsidRPr="00814B5D" w:rsidRDefault="00814B5D" w:rsidP="00814B5D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sz w:val="24"/>
          <w:szCs w:val="24"/>
        </w:rPr>
        <w:t>Образовательный портал для акушера-гинеколога [Электронный ресурс]. URL: </w:t>
      </w:r>
      <w:hyperlink r:id="rId13" w:tooltip="http://akusheronline.ru/" w:history="1">
        <w:r w:rsidRPr="00814B5D">
          <w:rPr>
            <w:rFonts w:ascii="Times New Roman" w:hAnsi="Times New Roman"/>
            <w:sz w:val="24"/>
            <w:szCs w:val="24"/>
          </w:rPr>
          <w:t>http://akusheronline.ru/</w:t>
        </w:r>
      </w:hyperlink>
    </w:p>
    <w:p w:rsidR="00814B5D" w:rsidRPr="00814B5D" w:rsidRDefault="00814B5D" w:rsidP="00814B5D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sz w:val="24"/>
          <w:szCs w:val="24"/>
        </w:rPr>
        <w:t xml:space="preserve">Федеральная электронная медицинская </w:t>
      </w:r>
      <w:proofErr w:type="gramStart"/>
      <w:r w:rsidRPr="00814B5D">
        <w:rPr>
          <w:rFonts w:ascii="Times New Roman" w:hAnsi="Times New Roman"/>
          <w:sz w:val="24"/>
          <w:szCs w:val="24"/>
        </w:rPr>
        <w:t>библиотека  [</w:t>
      </w:r>
      <w:proofErr w:type="gramEnd"/>
      <w:r w:rsidRPr="00814B5D">
        <w:rPr>
          <w:rFonts w:ascii="Times New Roman" w:hAnsi="Times New Roman"/>
          <w:sz w:val="24"/>
          <w:szCs w:val="24"/>
        </w:rPr>
        <w:t>Электронный ресурс].  URL: </w:t>
      </w:r>
      <w:hyperlink r:id="rId14" w:history="1">
        <w:r w:rsidRPr="00814B5D">
          <w:rPr>
            <w:rFonts w:ascii="Times New Roman" w:hAnsi="Times New Roman"/>
            <w:sz w:val="24"/>
            <w:szCs w:val="24"/>
          </w:rPr>
          <w:t>http://www.femb.ru/</w:t>
        </w:r>
      </w:hyperlink>
    </w:p>
    <w:p w:rsidR="00814B5D" w:rsidRPr="00814B5D" w:rsidRDefault="00814B5D" w:rsidP="00814B5D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14B5D">
        <w:rPr>
          <w:rFonts w:ascii="Times New Roman" w:hAnsi="Times New Roman"/>
          <w:sz w:val="24"/>
          <w:szCs w:val="24"/>
        </w:rPr>
        <w:t>Электронная библиотека медицинского колледжа [Электронный ресурс]. </w:t>
      </w:r>
    </w:p>
    <w:p w:rsidR="00814B5D" w:rsidRPr="00814B5D" w:rsidRDefault="00814B5D" w:rsidP="00814B5D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  <w:r w:rsidRPr="00814B5D">
        <w:rPr>
          <w:rFonts w:ascii="Times New Roman" w:hAnsi="Times New Roman"/>
          <w:sz w:val="24"/>
          <w:szCs w:val="24"/>
          <w:lang w:val="en-TT"/>
        </w:rPr>
        <w:t>URL</w:t>
      </w:r>
      <w:r w:rsidRPr="00814B5D">
        <w:rPr>
          <w:rFonts w:ascii="Times New Roman" w:hAnsi="Times New Roman"/>
          <w:sz w:val="24"/>
          <w:szCs w:val="24"/>
          <w:lang w:val="en-US"/>
        </w:rPr>
        <w:t>: http://www.medcollegelib.ru/</w:t>
      </w: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814B5D" w:rsidRPr="00814B5D" w:rsidRDefault="00814B5D" w:rsidP="00814B5D">
      <w:pPr>
        <w:suppressAutoHyphens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814B5D">
        <w:rPr>
          <w:rFonts w:ascii="Times New Roman" w:hAnsi="Times New Roman"/>
          <w:b/>
          <w:sz w:val="24"/>
          <w:szCs w:val="24"/>
        </w:rPr>
        <w:t>4. КОНТРОЛЬ И ОЦЕНКА РЕЗУЛЬТАТОВ ОСВОЕНИЯ ПРОФЕССИОНАЛЬНОГО МОДУЛЯ</w:t>
      </w:r>
    </w:p>
    <w:p w:rsidR="00814B5D" w:rsidRPr="00814B5D" w:rsidRDefault="00814B5D" w:rsidP="00814B5D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4"/>
        <w:gridCol w:w="3031"/>
        <w:gridCol w:w="3008"/>
      </w:tblGrid>
      <w:tr w:rsidR="00814B5D" w:rsidRPr="00814B5D" w:rsidTr="00C62875">
        <w:trPr>
          <w:trHeight w:val="1098"/>
        </w:trPr>
        <w:tc>
          <w:tcPr>
            <w:tcW w:w="2989" w:type="dxa"/>
          </w:tcPr>
          <w:p w:rsidR="00814B5D" w:rsidRPr="00814B5D" w:rsidRDefault="00814B5D" w:rsidP="00814B5D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183" w:type="dxa"/>
          </w:tcPr>
          <w:p w:rsidR="00814B5D" w:rsidRPr="00814B5D" w:rsidRDefault="00814B5D" w:rsidP="00814B5D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14B5D" w:rsidRPr="00814B5D" w:rsidRDefault="00814B5D" w:rsidP="00814B5D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290" w:type="dxa"/>
          </w:tcPr>
          <w:p w:rsidR="00814B5D" w:rsidRPr="00814B5D" w:rsidRDefault="00814B5D" w:rsidP="00814B5D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14B5D" w:rsidRPr="00814B5D" w:rsidRDefault="00814B5D" w:rsidP="00814B5D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814B5D" w:rsidRPr="00814B5D" w:rsidTr="00C62875">
        <w:trPr>
          <w:trHeight w:val="698"/>
        </w:trPr>
        <w:tc>
          <w:tcPr>
            <w:tcW w:w="2989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ПК 4.</w:t>
            </w:r>
            <w:proofErr w:type="gramStart"/>
            <w:r w:rsidRPr="00814B5D">
              <w:rPr>
                <w:rFonts w:ascii="Times New Roman" w:hAnsi="Times New Roman"/>
                <w:sz w:val="24"/>
                <w:szCs w:val="24"/>
              </w:rPr>
              <w:t>1.Проводить</w:t>
            </w:r>
            <w:proofErr w:type="gramEnd"/>
            <w:r w:rsidRPr="00814B5D">
              <w:rPr>
                <w:rFonts w:ascii="Times New Roman" w:hAnsi="Times New Roman"/>
                <w:sz w:val="24"/>
                <w:szCs w:val="24"/>
              </w:rPr>
              <w:t xml:space="preserve"> оценку состояния беременной, роженицы, родильницы, новорождённого, требующего оказания неотложной или экстренной медицинской помощи </w:t>
            </w:r>
          </w:p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3" w:type="dxa"/>
          </w:tcPr>
          <w:p w:rsidR="00814B5D" w:rsidRPr="00814B5D" w:rsidRDefault="00814B5D" w:rsidP="00814B5D">
            <w:pPr>
              <w:keepNext/>
              <w:spacing w:after="0"/>
              <w:outlineLvl w:val="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x-none"/>
              </w:rPr>
            </w:pP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  <w:t>О</w:t>
            </w:r>
            <w:proofErr w:type="spellStart"/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>пределение</w:t>
            </w:r>
            <w:proofErr w:type="spellEnd"/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 xml:space="preserve"> проблем 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  <w:t>беременной, роженицы, родильницы, новорождённого,</w:t>
            </w:r>
            <w:r w:rsidRPr="00814B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  <w:t>требующих оказания неотложной или экстренной медицинской помощи</w:t>
            </w:r>
            <w:r w:rsidRPr="00814B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x-none"/>
              </w:rPr>
              <w:t>;</w:t>
            </w:r>
          </w:p>
          <w:p w:rsidR="00814B5D" w:rsidRPr="00814B5D" w:rsidRDefault="00814B5D" w:rsidP="00814B5D">
            <w:pPr>
              <w:keepNext/>
              <w:spacing w:after="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</w:pP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 xml:space="preserve">проведение объективного обследования 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  <w:t>беременной, роженицы, родильницы, новорождённого</w:t>
            </w:r>
            <w:r w:rsidRPr="00814B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x-none"/>
              </w:rPr>
              <w:t xml:space="preserve"> 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>в соответствии с технологиями выполнения простых медицинских услуг</w:t>
            </w:r>
          </w:p>
        </w:tc>
        <w:tc>
          <w:tcPr>
            <w:tcW w:w="3290" w:type="dxa"/>
          </w:tcPr>
          <w:p w:rsidR="00814B5D" w:rsidRPr="00814B5D" w:rsidRDefault="00814B5D" w:rsidP="00814B5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814B5D" w:rsidRPr="00814B5D" w:rsidRDefault="00814B5D" w:rsidP="00814B5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14B5D" w:rsidRPr="00814B5D" w:rsidRDefault="00814B5D" w:rsidP="00814B5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  <w:tr w:rsidR="00814B5D" w:rsidRPr="00814B5D" w:rsidTr="00C62875">
        <w:tc>
          <w:tcPr>
            <w:tcW w:w="2989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ПК 4.2.Оказывать медицинскую помощь в экстренной форме при состояниях, представляющих угрозу жизни, в том числе во время самопроизвольных неосложненных родах и в послеродовый период</w:t>
            </w: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83" w:type="dxa"/>
          </w:tcPr>
          <w:p w:rsidR="00814B5D" w:rsidRPr="00814B5D" w:rsidRDefault="00814B5D" w:rsidP="00814B5D">
            <w:pPr>
              <w:keepNext/>
              <w:spacing w:after="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</w:pP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  <w:t>О</w:t>
            </w:r>
            <w:proofErr w:type="spellStart"/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>казание</w:t>
            </w:r>
            <w:proofErr w:type="spellEnd"/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 xml:space="preserve"> медицинской помощи в 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  <w:t xml:space="preserve">экстренной 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 xml:space="preserve">форме в соответствии с алгоритмами оказания 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  <w:t xml:space="preserve">экстренной 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>помощи</w:t>
            </w:r>
          </w:p>
        </w:tc>
        <w:tc>
          <w:tcPr>
            <w:tcW w:w="3290" w:type="dxa"/>
          </w:tcPr>
          <w:p w:rsidR="00814B5D" w:rsidRPr="00814B5D" w:rsidRDefault="00814B5D" w:rsidP="00814B5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814B5D" w:rsidRPr="00814B5D" w:rsidRDefault="00814B5D" w:rsidP="00814B5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14B5D" w:rsidRPr="00814B5D" w:rsidRDefault="00814B5D" w:rsidP="00814B5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  <w:tr w:rsidR="00814B5D" w:rsidRPr="00814B5D" w:rsidTr="00C62875">
        <w:tc>
          <w:tcPr>
            <w:tcW w:w="2989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 xml:space="preserve">ПК 4.3.Применять лекарственные препараты и медицинские изделия при оказании медицинской помощи в экстренной форме </w:t>
            </w:r>
          </w:p>
        </w:tc>
        <w:tc>
          <w:tcPr>
            <w:tcW w:w="3183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 xml:space="preserve">Обоснованное применение лекарственных препаратов и </w:t>
            </w:r>
          </w:p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>медицинских изделий при оказании медицинской помощи в экстренной форме в пределах своих полномочий</w:t>
            </w:r>
          </w:p>
        </w:tc>
        <w:tc>
          <w:tcPr>
            <w:tcW w:w="3290" w:type="dxa"/>
          </w:tcPr>
          <w:p w:rsidR="00814B5D" w:rsidRPr="00814B5D" w:rsidRDefault="00814B5D" w:rsidP="00814B5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814B5D" w:rsidRPr="00814B5D" w:rsidRDefault="00814B5D" w:rsidP="00814B5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  <w:tr w:rsidR="00814B5D" w:rsidRPr="00814B5D" w:rsidTr="00C62875">
        <w:tc>
          <w:tcPr>
            <w:tcW w:w="2989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 4.</w:t>
            </w:r>
            <w:proofErr w:type="gramStart"/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>4.Проводить</w:t>
            </w:r>
            <w:proofErr w:type="gramEnd"/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 xml:space="preserve"> мониторинг состояния пациента при оказании неотложной или экстренной медицинской помощи во время эвакуации (транспортировки)</w:t>
            </w:r>
          </w:p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3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>Проведение мониторинга состояния пациента во время эвакуации (транспортировки) в неотложной или экстренной форме медицинской помощи и поддержании его стабильного состояния в соответствии с алгоритмами оказания неотложной или экстренной помощи</w:t>
            </w:r>
          </w:p>
        </w:tc>
        <w:tc>
          <w:tcPr>
            <w:tcW w:w="3290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814B5D" w:rsidRPr="00814B5D" w:rsidRDefault="00814B5D" w:rsidP="00814B5D">
            <w:pPr>
              <w:spacing w:after="0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>Экзамен по модулю</w:t>
            </w:r>
          </w:p>
        </w:tc>
      </w:tr>
      <w:tr w:rsidR="00814B5D" w:rsidRPr="00814B5D" w:rsidTr="00C62875">
        <w:tc>
          <w:tcPr>
            <w:tcW w:w="2989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 xml:space="preserve">ПК 4.5.Устанавливать медицинские показания и направлять пациентов в профильные медицинские организации для получения специализированной медицинской помощи </w:t>
            </w:r>
          </w:p>
        </w:tc>
        <w:tc>
          <w:tcPr>
            <w:tcW w:w="3183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>Установление медицинских показаний и направление пациентов в профильные медицинские организации в соответствии с нормативными документами</w:t>
            </w:r>
          </w:p>
        </w:tc>
        <w:tc>
          <w:tcPr>
            <w:tcW w:w="3290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814B5D" w:rsidRPr="00814B5D" w:rsidRDefault="00814B5D" w:rsidP="00814B5D">
            <w:pPr>
              <w:spacing w:after="0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>Экзамен по модулю</w:t>
            </w:r>
          </w:p>
        </w:tc>
      </w:tr>
      <w:tr w:rsidR="00814B5D" w:rsidRPr="00814B5D" w:rsidTr="00C62875">
        <w:tc>
          <w:tcPr>
            <w:tcW w:w="2989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>ПК 4.</w:t>
            </w:r>
            <w:proofErr w:type="gramStart"/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>6.Обеспечивать</w:t>
            </w:r>
            <w:proofErr w:type="gramEnd"/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 xml:space="preserve"> госпитализацию пациентов, нуждающихся в оказании специализированной медицинской помощи</w:t>
            </w:r>
            <w:r w:rsidRPr="00814B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3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госпитализации пациентов, </w:t>
            </w:r>
          </w:p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>нуждающихся в оказании медицинской помощи в соответствии с нормативными документами</w:t>
            </w:r>
          </w:p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90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814B5D" w:rsidRPr="00814B5D" w:rsidRDefault="00814B5D" w:rsidP="00814B5D">
            <w:pPr>
              <w:spacing w:after="0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sz w:val="24"/>
                <w:szCs w:val="24"/>
              </w:rPr>
              <w:t>Экзамен по модулю</w:t>
            </w:r>
          </w:p>
        </w:tc>
      </w:tr>
      <w:tr w:rsidR="00814B5D" w:rsidRPr="00814B5D" w:rsidTr="00C62875">
        <w:tc>
          <w:tcPr>
            <w:tcW w:w="2989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ОК 01.</w:t>
            </w:r>
            <w:r w:rsidRPr="00814B5D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  <w:r w:rsidRPr="00814B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3" w:type="dxa"/>
          </w:tcPr>
          <w:p w:rsidR="00814B5D" w:rsidRPr="00814B5D" w:rsidRDefault="00814B5D" w:rsidP="00814B5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iCs/>
                <w:sz w:val="24"/>
                <w:szCs w:val="24"/>
              </w:rPr>
              <w:t>Соответствие выбранных способов решения задач профессиональной деятельности поставленным целям;</w:t>
            </w:r>
          </w:p>
          <w:p w:rsidR="00814B5D" w:rsidRPr="00814B5D" w:rsidRDefault="00814B5D" w:rsidP="00814B5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соотнесение показателей результата выполнения задач профессиональной деятельности со стандартами</w:t>
            </w:r>
          </w:p>
        </w:tc>
        <w:tc>
          <w:tcPr>
            <w:tcW w:w="3290" w:type="dxa"/>
          </w:tcPr>
          <w:p w:rsidR="00814B5D" w:rsidRPr="00814B5D" w:rsidRDefault="00814B5D" w:rsidP="00814B5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814B5D" w:rsidRPr="00814B5D" w:rsidTr="00C62875">
        <w:trPr>
          <w:trHeight w:val="2171"/>
        </w:trPr>
        <w:tc>
          <w:tcPr>
            <w:tcW w:w="2989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02.Использовать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</w:tc>
        <w:tc>
          <w:tcPr>
            <w:tcW w:w="3183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 xml:space="preserve">Демонстрация полноты охвата информационных источников и достоверности информации; </w:t>
            </w:r>
          </w:p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</w:rPr>
              <w:t>оптимальный выбор источника информации в соответствии с поставленной задачей;</w:t>
            </w:r>
          </w:p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</w:rPr>
              <w:t>соответствие полученной информации поставленной задаче</w:t>
            </w:r>
            <w:r w:rsidRPr="00814B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90" w:type="dxa"/>
          </w:tcPr>
          <w:p w:rsidR="00814B5D" w:rsidRPr="00814B5D" w:rsidRDefault="00814B5D" w:rsidP="00814B5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814B5D" w:rsidRPr="00814B5D" w:rsidTr="00C62875">
        <w:tc>
          <w:tcPr>
            <w:tcW w:w="2989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 xml:space="preserve">ОК 03.Планировать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065F2C">
              <w:rPr>
                <w:rFonts w:ascii="Times New Roman" w:hAnsi="Times New Roman"/>
                <w:sz w:val="24"/>
                <w:szCs w:val="24"/>
              </w:rPr>
              <w:t xml:space="preserve">правовой и </w:t>
            </w:r>
            <w:r w:rsidRPr="00814B5D">
              <w:rPr>
                <w:rFonts w:ascii="Times New Roman" w:hAnsi="Times New Roman"/>
                <w:sz w:val="24"/>
                <w:szCs w:val="24"/>
              </w:rPr>
              <w:t>финансовой грамотности в различных жизненных ситуациях</w:t>
            </w:r>
          </w:p>
        </w:tc>
        <w:tc>
          <w:tcPr>
            <w:tcW w:w="3183" w:type="dxa"/>
          </w:tcPr>
          <w:p w:rsidR="00814B5D" w:rsidRPr="00814B5D" w:rsidRDefault="00814B5D" w:rsidP="00814B5D">
            <w:pPr>
              <w:keepNext/>
              <w:spacing w:after="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</w:pP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  <w:t xml:space="preserve">Получение 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 xml:space="preserve">дополнительных профессиональных знаний путем самообразования, </w:t>
            </w:r>
          </w:p>
          <w:p w:rsidR="00814B5D" w:rsidRPr="00814B5D" w:rsidRDefault="00814B5D" w:rsidP="00814B5D">
            <w:pPr>
              <w:keepNext/>
              <w:spacing w:after="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</w:pP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 xml:space="preserve">проявление интереса к инновациям в профессиональной 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  <w:t>сфере</w:t>
            </w:r>
          </w:p>
        </w:tc>
        <w:tc>
          <w:tcPr>
            <w:tcW w:w="3290" w:type="dxa"/>
          </w:tcPr>
          <w:p w:rsidR="00814B5D" w:rsidRPr="00814B5D" w:rsidRDefault="00814B5D" w:rsidP="00814B5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814B5D" w:rsidRPr="00814B5D" w:rsidRDefault="00814B5D" w:rsidP="00814B5D">
            <w:pPr>
              <w:keepNext/>
              <w:spacing w:after="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</w:pPr>
          </w:p>
        </w:tc>
      </w:tr>
      <w:tr w:rsidR="00814B5D" w:rsidRPr="00814B5D" w:rsidTr="00C62875">
        <w:tc>
          <w:tcPr>
            <w:tcW w:w="2989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 xml:space="preserve">ОК 04. Эффективно взаимодействовать и работать в коллективе и команде </w:t>
            </w:r>
          </w:p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3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Соблюдение норм профессиональной этики и деонтологии, эффективного взаимодействия с коллегами, руководством в ходе профессиональной деятельности</w:t>
            </w:r>
          </w:p>
        </w:tc>
        <w:tc>
          <w:tcPr>
            <w:tcW w:w="3290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</w:tc>
      </w:tr>
      <w:tr w:rsidR="00814B5D" w:rsidRPr="00814B5D" w:rsidTr="00C62875">
        <w:tc>
          <w:tcPr>
            <w:tcW w:w="2989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 xml:space="preserve">ОК 05.Осуществлять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      </w:r>
          </w:p>
        </w:tc>
        <w:tc>
          <w:tcPr>
            <w:tcW w:w="3183" w:type="dxa"/>
          </w:tcPr>
          <w:p w:rsidR="00814B5D" w:rsidRPr="00814B5D" w:rsidRDefault="00814B5D" w:rsidP="00814B5D">
            <w:pPr>
              <w:keepNext/>
              <w:spacing w:after="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</w:pP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  <w:t xml:space="preserve">Соответствие 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>устной и письменной речи нормам государственного языка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  <w:t xml:space="preserve"> с учетом особенностей социального и культурного контекста</w:t>
            </w:r>
          </w:p>
        </w:tc>
        <w:tc>
          <w:tcPr>
            <w:tcW w:w="3290" w:type="dxa"/>
          </w:tcPr>
          <w:p w:rsidR="00814B5D" w:rsidRPr="00814B5D" w:rsidRDefault="00814B5D" w:rsidP="00814B5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</w:tc>
      </w:tr>
      <w:tr w:rsidR="00814B5D" w:rsidRPr="00814B5D" w:rsidTr="00C62875">
        <w:tc>
          <w:tcPr>
            <w:tcW w:w="2989" w:type="dxa"/>
          </w:tcPr>
          <w:p w:rsidR="00814B5D" w:rsidRPr="00814B5D" w:rsidRDefault="00814B5D" w:rsidP="00065F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 xml:space="preserve">ОК 06.Проявлять гражданско-патриотическую позицию, демонстрировать </w:t>
            </w:r>
            <w:r w:rsidRPr="00814B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осознанное поведение на основе традиционных </w:t>
            </w:r>
            <w:r w:rsidR="00065F2C">
              <w:rPr>
                <w:rFonts w:ascii="Times New Roman" w:hAnsi="Times New Roman"/>
                <w:sz w:val="24"/>
                <w:szCs w:val="24"/>
              </w:rPr>
              <w:t xml:space="preserve">российских духовно-нравственных </w:t>
            </w:r>
            <w:bookmarkStart w:id="0" w:name="_GoBack"/>
            <w:bookmarkEnd w:id="0"/>
            <w:r w:rsidRPr="00814B5D">
              <w:rPr>
                <w:rFonts w:ascii="Times New Roman" w:hAnsi="Times New Roman"/>
                <w:sz w:val="24"/>
                <w:szCs w:val="24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183" w:type="dxa"/>
          </w:tcPr>
          <w:p w:rsidR="00814B5D" w:rsidRPr="00814B5D" w:rsidRDefault="00814B5D" w:rsidP="00814B5D">
            <w:pPr>
              <w:widowControl w:val="0"/>
              <w:autoSpaceDE w:val="0"/>
              <w:autoSpaceDN w:val="0"/>
              <w:adjustRightInd w:val="0"/>
              <w:spacing w:after="0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Осуществление взаимодействия с окружающими в соответствии с Конституцией РФ, </w:t>
            </w:r>
            <w:r w:rsidRPr="00814B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законодательством РФ и другими нормативно-правовыми актами РФ </w:t>
            </w:r>
          </w:p>
        </w:tc>
        <w:tc>
          <w:tcPr>
            <w:tcW w:w="3290" w:type="dxa"/>
          </w:tcPr>
          <w:p w:rsidR="00814B5D" w:rsidRPr="00814B5D" w:rsidRDefault="00814B5D" w:rsidP="00814B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Экспертное наблюдение выполнения практических работ </w:t>
            </w:r>
          </w:p>
          <w:p w:rsidR="00814B5D" w:rsidRPr="00814B5D" w:rsidRDefault="00814B5D" w:rsidP="00814B5D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814B5D" w:rsidRPr="00814B5D" w:rsidRDefault="00814B5D" w:rsidP="00814B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B5D" w:rsidRPr="00814B5D" w:rsidTr="00C62875">
        <w:tc>
          <w:tcPr>
            <w:tcW w:w="2989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ОК 07.Содействовать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183" w:type="dxa"/>
          </w:tcPr>
          <w:p w:rsidR="00814B5D" w:rsidRPr="00814B5D" w:rsidRDefault="00814B5D" w:rsidP="00814B5D">
            <w:pPr>
              <w:keepNext/>
              <w:spacing w:after="0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  <w:t xml:space="preserve">Организация 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>и осуществление деятельности по сохранению окружающей среды в соответствии с законодательством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  <w:t xml:space="preserve"> РФ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 xml:space="preserve"> и нравственно-этическими нормами</w:t>
            </w:r>
          </w:p>
        </w:tc>
        <w:tc>
          <w:tcPr>
            <w:tcW w:w="3290" w:type="dxa"/>
          </w:tcPr>
          <w:p w:rsidR="00814B5D" w:rsidRPr="00814B5D" w:rsidRDefault="00814B5D" w:rsidP="00814B5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</w:tc>
      </w:tr>
      <w:tr w:rsidR="00814B5D" w:rsidRPr="00814B5D" w:rsidTr="00C62875">
        <w:tc>
          <w:tcPr>
            <w:tcW w:w="2989" w:type="dxa"/>
          </w:tcPr>
          <w:p w:rsidR="00814B5D" w:rsidRPr="00814B5D" w:rsidRDefault="00814B5D" w:rsidP="00814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 xml:space="preserve">ОК 09.Пользоваться профессиональной документацией на государственном и иностранном языках </w:t>
            </w:r>
          </w:p>
        </w:tc>
        <w:tc>
          <w:tcPr>
            <w:tcW w:w="3183" w:type="dxa"/>
          </w:tcPr>
          <w:p w:rsidR="00814B5D" w:rsidRPr="00814B5D" w:rsidRDefault="00814B5D" w:rsidP="00814B5D">
            <w:pPr>
              <w:keepNext/>
              <w:spacing w:after="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</w:pP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  <w:t xml:space="preserve">Оформление 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 xml:space="preserve">медицинской документации в соответствии 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eastAsia="x-none"/>
              </w:rPr>
              <w:t xml:space="preserve">с </w:t>
            </w:r>
            <w:r w:rsidRPr="00814B5D"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>нормативными правовыми актами</w:t>
            </w:r>
          </w:p>
        </w:tc>
        <w:tc>
          <w:tcPr>
            <w:tcW w:w="3290" w:type="dxa"/>
          </w:tcPr>
          <w:p w:rsidR="00814B5D" w:rsidRPr="00814B5D" w:rsidRDefault="00814B5D" w:rsidP="00814B5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14B5D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</w:tc>
      </w:tr>
    </w:tbl>
    <w:p w:rsidR="00814B5D" w:rsidRPr="00814B5D" w:rsidRDefault="00814B5D" w:rsidP="00814B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814B5D" w:rsidRDefault="00814B5D" w:rsidP="00814B5D">
      <w:r w:rsidRPr="00814B5D">
        <w:rPr>
          <w:rFonts w:ascii="Times New Roman" w:hAnsi="Times New Roman"/>
          <w:b/>
          <w:sz w:val="24"/>
          <w:szCs w:val="24"/>
        </w:rPr>
        <w:br w:type="page"/>
      </w:r>
    </w:p>
    <w:sectPr w:rsidR="00814B5D" w:rsidSect="00A15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7CD" w:rsidRDefault="00F137CD" w:rsidP="00814B5D">
      <w:pPr>
        <w:spacing w:after="0" w:line="240" w:lineRule="auto"/>
      </w:pPr>
      <w:r>
        <w:separator/>
      </w:r>
    </w:p>
  </w:endnote>
  <w:endnote w:type="continuationSeparator" w:id="0">
    <w:p w:rsidR="00F137CD" w:rsidRDefault="00F137CD" w:rsidP="00814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7CD" w:rsidRDefault="00F137CD" w:rsidP="00814B5D">
      <w:pPr>
        <w:spacing w:after="0" w:line="240" w:lineRule="auto"/>
      </w:pPr>
      <w:r>
        <w:separator/>
      </w:r>
    </w:p>
  </w:footnote>
  <w:footnote w:type="continuationSeparator" w:id="0">
    <w:p w:rsidR="00F137CD" w:rsidRDefault="00F137CD" w:rsidP="00814B5D">
      <w:pPr>
        <w:spacing w:after="0" w:line="240" w:lineRule="auto"/>
      </w:pPr>
      <w:r>
        <w:continuationSeparator/>
      </w:r>
    </w:p>
  </w:footnote>
  <w:footnote w:id="1">
    <w:p w:rsidR="00814B5D" w:rsidRPr="004816C3" w:rsidRDefault="00814B5D" w:rsidP="00814B5D">
      <w:pPr>
        <w:pStyle w:val="a3"/>
      </w:pPr>
      <w:r>
        <w:rPr>
          <w:rStyle w:val="a5"/>
        </w:rPr>
        <w:footnoteRef/>
      </w:r>
      <w:r w:rsidRPr="002F01DC">
        <w:t xml:space="preserve"> </w:t>
      </w:r>
      <w:r>
        <w:t>Образовательная организация при разработке основной образовательной программы, вправе уточнить список изданий, дополнив его новыми изданиями и/или выбрав в качестве основного одно из предлагаемых в базе данных учебных изданий и электронных ресурсов, предлагаемых ФУМО, из расчета одно издание по профессиональному модулю и/или практикам и междисциплинарным курсам.</w:t>
      </w:r>
    </w:p>
    <w:p w:rsidR="00814B5D" w:rsidRPr="002F01DC" w:rsidRDefault="00814B5D" w:rsidP="00814B5D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2556E"/>
    <w:multiLevelType w:val="hybridMultilevel"/>
    <w:tmpl w:val="216452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B6411F"/>
    <w:multiLevelType w:val="hybridMultilevel"/>
    <w:tmpl w:val="8FF42D22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E01582"/>
    <w:multiLevelType w:val="hybridMultilevel"/>
    <w:tmpl w:val="D1B0CB6E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526CC1"/>
    <w:multiLevelType w:val="hybridMultilevel"/>
    <w:tmpl w:val="1368C6EE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06050C"/>
    <w:multiLevelType w:val="hybridMultilevel"/>
    <w:tmpl w:val="CEC4E2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C068EB"/>
    <w:multiLevelType w:val="hybridMultilevel"/>
    <w:tmpl w:val="FD7AE8F8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544094"/>
    <w:multiLevelType w:val="hybridMultilevel"/>
    <w:tmpl w:val="44F26EC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DED1B7A"/>
    <w:multiLevelType w:val="multilevel"/>
    <w:tmpl w:val="A7C49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339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3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1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1800"/>
      </w:pPr>
      <w:rPr>
        <w:rFonts w:hint="default"/>
      </w:rPr>
    </w:lvl>
  </w:abstractNum>
  <w:abstractNum w:abstractNumId="8" w15:restartNumberingAfterBreak="0">
    <w:nsid w:val="3046339D"/>
    <w:multiLevelType w:val="hybridMultilevel"/>
    <w:tmpl w:val="1368C6EE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BD739F"/>
    <w:multiLevelType w:val="hybridMultilevel"/>
    <w:tmpl w:val="CEC4E2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8278E1"/>
    <w:multiLevelType w:val="hybridMultilevel"/>
    <w:tmpl w:val="30582B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D67AA6"/>
    <w:multiLevelType w:val="multilevel"/>
    <w:tmpl w:val="2AFEA7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 w15:restartNumberingAfterBreak="0">
    <w:nsid w:val="4A777A20"/>
    <w:multiLevelType w:val="hybridMultilevel"/>
    <w:tmpl w:val="FD7AE8F8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FB6DE0"/>
    <w:multiLevelType w:val="hybridMultilevel"/>
    <w:tmpl w:val="247AE46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4C6F20"/>
    <w:multiLevelType w:val="hybridMultilevel"/>
    <w:tmpl w:val="5194F4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CE2DBF"/>
    <w:multiLevelType w:val="hybridMultilevel"/>
    <w:tmpl w:val="247AE46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5C32F4D"/>
    <w:multiLevelType w:val="hybridMultilevel"/>
    <w:tmpl w:val="9BC8B8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290F6C"/>
    <w:multiLevelType w:val="multilevel"/>
    <w:tmpl w:val="1F3C83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70694CC1"/>
    <w:multiLevelType w:val="hybridMultilevel"/>
    <w:tmpl w:val="44F26EC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D4933E5"/>
    <w:multiLevelType w:val="hybridMultilevel"/>
    <w:tmpl w:val="C3A4EC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DDB00D6"/>
    <w:multiLevelType w:val="hybridMultilevel"/>
    <w:tmpl w:val="6D64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19"/>
  </w:num>
  <w:num w:numId="5">
    <w:abstractNumId w:val="9"/>
  </w:num>
  <w:num w:numId="6">
    <w:abstractNumId w:val="7"/>
  </w:num>
  <w:num w:numId="7">
    <w:abstractNumId w:val="1"/>
  </w:num>
  <w:num w:numId="8">
    <w:abstractNumId w:val="5"/>
  </w:num>
  <w:num w:numId="9">
    <w:abstractNumId w:val="12"/>
  </w:num>
  <w:num w:numId="10">
    <w:abstractNumId w:val="4"/>
  </w:num>
  <w:num w:numId="11">
    <w:abstractNumId w:val="2"/>
  </w:num>
  <w:num w:numId="12">
    <w:abstractNumId w:val="8"/>
  </w:num>
  <w:num w:numId="13">
    <w:abstractNumId w:val="18"/>
  </w:num>
  <w:num w:numId="14">
    <w:abstractNumId w:val="13"/>
  </w:num>
  <w:num w:numId="15">
    <w:abstractNumId w:val="3"/>
  </w:num>
  <w:num w:numId="16">
    <w:abstractNumId w:val="6"/>
  </w:num>
  <w:num w:numId="17">
    <w:abstractNumId w:val="15"/>
  </w:num>
  <w:num w:numId="18">
    <w:abstractNumId w:val="0"/>
  </w:num>
  <w:num w:numId="19">
    <w:abstractNumId w:val="20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577"/>
    <w:rsid w:val="0003353C"/>
    <w:rsid w:val="00065F2C"/>
    <w:rsid w:val="00180B0B"/>
    <w:rsid w:val="00191962"/>
    <w:rsid w:val="00301816"/>
    <w:rsid w:val="003A2878"/>
    <w:rsid w:val="003A4A7F"/>
    <w:rsid w:val="003E50CC"/>
    <w:rsid w:val="004116E7"/>
    <w:rsid w:val="005C0455"/>
    <w:rsid w:val="0068381F"/>
    <w:rsid w:val="00760D1B"/>
    <w:rsid w:val="00766E7F"/>
    <w:rsid w:val="0077455E"/>
    <w:rsid w:val="00814B5D"/>
    <w:rsid w:val="008E151B"/>
    <w:rsid w:val="008E3463"/>
    <w:rsid w:val="00A157CE"/>
    <w:rsid w:val="00B50ED0"/>
    <w:rsid w:val="00B60372"/>
    <w:rsid w:val="00BB4419"/>
    <w:rsid w:val="00C068F9"/>
    <w:rsid w:val="00C06B3C"/>
    <w:rsid w:val="00D33C94"/>
    <w:rsid w:val="00D95577"/>
    <w:rsid w:val="00D96420"/>
    <w:rsid w:val="00DB35BF"/>
    <w:rsid w:val="00DF5648"/>
    <w:rsid w:val="00E464A6"/>
    <w:rsid w:val="00EF545E"/>
    <w:rsid w:val="00F137CD"/>
    <w:rsid w:val="00F34EEE"/>
    <w:rsid w:val="00FA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8AF83"/>
  <w15:chartTrackingRefBased/>
  <w15:docId w15:val="{78BE5CD8-2CA6-44FB-BAA8-65BE39B01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5B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14B5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14B5D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AЗнак сноски зел"/>
    <w:uiPriority w:val="99"/>
    <w:rsid w:val="00814B5D"/>
    <w:rPr>
      <w:rFonts w:cs="Times New Roman"/>
      <w:vertAlign w:val="superscript"/>
    </w:rPr>
  </w:style>
  <w:style w:type="table" w:styleId="a6">
    <w:name w:val="Table Grid"/>
    <w:basedOn w:val="a1"/>
    <w:uiPriority w:val="39"/>
    <w:rsid w:val="003A2878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medlib.ru/book/ISBN9785970451663.html" TargetMode="External"/><Relationship Id="rId13" Type="http://schemas.openxmlformats.org/officeDocument/2006/relationships/hyperlink" Target="http://akusheronline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akzdorovo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ho.int/mediacentre/factsheets/fs317/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edsestr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smedlib.ru/book/ISBN9785970451564.html" TargetMode="External"/><Relationship Id="rId14" Type="http://schemas.openxmlformats.org/officeDocument/2006/relationships/hyperlink" Target="http://www.fem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5F000-D11A-4668-A1BD-9838D998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24</Pages>
  <Words>5218</Words>
  <Characters>29744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</dc:creator>
  <cp:keywords/>
  <dc:description/>
  <cp:lastModifiedBy>User</cp:lastModifiedBy>
  <cp:revision>19</cp:revision>
  <dcterms:created xsi:type="dcterms:W3CDTF">2024-05-18T15:20:00Z</dcterms:created>
  <dcterms:modified xsi:type="dcterms:W3CDTF">2025-01-24T08:47:00Z</dcterms:modified>
</cp:coreProperties>
</file>