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547FC" w:rsidRDefault="006D3FD0">
      <w:pPr>
        <w:jc w:val="center"/>
      </w:pPr>
      <w:r>
        <w:rPr>
          <w:b/>
          <w:sz w:val="32"/>
          <w:szCs w:val="32"/>
        </w:rPr>
        <w:t>Бюджетное профессиональное образовательное учреждение</w:t>
      </w:r>
    </w:p>
    <w:p w:rsidR="00F547FC" w:rsidRDefault="006D3FD0">
      <w:pPr>
        <w:jc w:val="center"/>
      </w:pPr>
      <w:r>
        <w:rPr>
          <w:b/>
          <w:sz w:val="32"/>
          <w:szCs w:val="32"/>
        </w:rPr>
        <w:t xml:space="preserve"> Воронежской области</w:t>
      </w:r>
    </w:p>
    <w:p w:rsidR="00F547FC" w:rsidRDefault="006D3FD0">
      <w:pPr>
        <w:jc w:val="center"/>
      </w:pPr>
      <w:r>
        <w:rPr>
          <w:b/>
          <w:sz w:val="32"/>
          <w:szCs w:val="32"/>
        </w:rPr>
        <w:t>«ВОРОНЕЖСКИЙ БАЗОВЫЙ МЕДИЦИНСКИЙ КОЛЛЕДЖ»</w:t>
      </w:r>
    </w:p>
    <w:p w:rsidR="00F547FC" w:rsidRDefault="00F547FC">
      <w:pPr>
        <w:rPr>
          <w:b/>
          <w:sz w:val="32"/>
          <w:szCs w:val="32"/>
        </w:rPr>
      </w:pPr>
    </w:p>
    <w:p w:rsidR="00F547FC" w:rsidRDefault="006D3FD0">
      <w:r>
        <w:rPr>
          <w:b/>
          <w:sz w:val="28"/>
          <w:szCs w:val="28"/>
        </w:rPr>
        <w:t>Одобрена цикловой методической комиссией                                                                               Утверждаю</w:t>
      </w:r>
    </w:p>
    <w:p w:rsidR="00F547FC" w:rsidRDefault="006D3FD0">
      <w:r>
        <w:rPr>
          <w:b/>
          <w:sz w:val="28"/>
          <w:szCs w:val="28"/>
        </w:rPr>
        <w:t>«Акушерское дело»                                                                                                                             зав. практикой</w:t>
      </w:r>
    </w:p>
    <w:p w:rsidR="00F547FC" w:rsidRDefault="006D3FD0">
      <w:r>
        <w:rPr>
          <w:b/>
          <w:sz w:val="28"/>
          <w:szCs w:val="28"/>
        </w:rPr>
        <w:t xml:space="preserve">Председатель </w:t>
      </w:r>
      <w:r w:rsidR="00DF390D">
        <w:rPr>
          <w:b/>
          <w:sz w:val="28"/>
          <w:szCs w:val="28"/>
          <w:u w:val="single"/>
        </w:rPr>
        <w:t>Лосева</w:t>
      </w:r>
      <w:r>
        <w:rPr>
          <w:b/>
          <w:sz w:val="28"/>
          <w:szCs w:val="28"/>
          <w:u w:val="single"/>
        </w:rPr>
        <w:t xml:space="preserve"> А.А.</w:t>
      </w:r>
    </w:p>
    <w:p w:rsidR="00F547FC" w:rsidRDefault="006D3FD0">
      <w:r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_______ /Н.И.Жихарева/</w:t>
      </w:r>
    </w:p>
    <w:p w:rsidR="00F547FC" w:rsidRDefault="006D3FD0">
      <w:r>
        <w:rPr>
          <w:b/>
          <w:sz w:val="28"/>
          <w:szCs w:val="28"/>
        </w:rPr>
        <w:t>Протокол № 1 от 31 августа 20      г.                                                                                                «__»  ________</w:t>
      </w:r>
      <w:r>
        <w:rPr>
          <w:b/>
          <w:sz w:val="28"/>
          <w:szCs w:val="28"/>
        </w:rPr>
        <w:t xml:space="preserve"> 20     г.</w:t>
      </w:r>
    </w:p>
    <w:p w:rsidR="00F547FC" w:rsidRDefault="00F547FC">
      <w:pPr>
        <w:rPr>
          <w:b/>
          <w:sz w:val="28"/>
          <w:szCs w:val="28"/>
        </w:rPr>
      </w:pPr>
    </w:p>
    <w:p w:rsidR="00F547FC" w:rsidRDefault="00F547FC">
      <w:pPr>
        <w:jc w:val="center"/>
        <w:rPr>
          <w:b/>
          <w:sz w:val="36"/>
          <w:szCs w:val="36"/>
        </w:rPr>
      </w:pPr>
    </w:p>
    <w:p w:rsidR="00F547FC" w:rsidRDefault="006D3FD0">
      <w:pPr>
        <w:jc w:val="center"/>
      </w:pPr>
      <w:r>
        <w:rPr>
          <w:b/>
          <w:sz w:val="36"/>
          <w:szCs w:val="36"/>
        </w:rPr>
        <w:t>КОНТРОЛЬНО-ОЦЕНОЧНЫЕ МАТЕРИАЛЫ</w:t>
      </w:r>
    </w:p>
    <w:p w:rsidR="00F547FC" w:rsidRDefault="00F547FC">
      <w:pPr>
        <w:jc w:val="center"/>
        <w:rPr>
          <w:b/>
          <w:sz w:val="40"/>
          <w:szCs w:val="40"/>
        </w:rPr>
      </w:pPr>
    </w:p>
    <w:p w:rsidR="00F547FC" w:rsidRDefault="006D3FD0">
      <w:pPr>
        <w:jc w:val="center"/>
      </w:pPr>
      <w:r>
        <w:rPr>
          <w:b/>
          <w:sz w:val="36"/>
          <w:szCs w:val="36"/>
        </w:rPr>
        <w:t>Учебная практика</w:t>
      </w:r>
    </w:p>
    <w:p w:rsidR="00F547FC" w:rsidRDefault="00F547FC">
      <w:pPr>
        <w:jc w:val="center"/>
        <w:rPr>
          <w:b/>
          <w:sz w:val="40"/>
          <w:szCs w:val="40"/>
        </w:rPr>
      </w:pPr>
    </w:p>
    <w:p w:rsidR="00F547FC" w:rsidRDefault="006D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40"/>
          <w:szCs w:val="40"/>
          <w:u w:val="single"/>
        </w:rPr>
        <w:t>ПМ. 02. Оказание медицинской помощи в период</w:t>
      </w:r>
      <w:r>
        <w:rPr>
          <w:b/>
          <w:sz w:val="40"/>
          <w:szCs w:val="40"/>
          <w:u w:val="single"/>
        </w:rPr>
        <w:t xml:space="preserve"> беременности, родов, послеродового периода</w:t>
      </w:r>
    </w:p>
    <w:p w:rsidR="00F547FC" w:rsidRDefault="00DF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40"/>
          <w:szCs w:val="40"/>
        </w:rPr>
        <w:t>МДК 02.02</w:t>
      </w:r>
      <w:r w:rsidR="006D3FD0">
        <w:rPr>
          <w:b/>
          <w:bCs/>
          <w:sz w:val="40"/>
          <w:szCs w:val="40"/>
        </w:rPr>
        <w:t>. Патологическое акушерство</w:t>
      </w:r>
    </w:p>
    <w:p w:rsidR="00F547FC" w:rsidRDefault="00F547FC">
      <w:pPr>
        <w:pStyle w:val="31"/>
        <w:widowControl w:val="0"/>
        <w:ind w:firstLine="426"/>
        <w:jc w:val="center"/>
        <w:rPr>
          <w:b/>
          <w:bCs/>
          <w:sz w:val="32"/>
          <w:szCs w:val="32"/>
        </w:rPr>
      </w:pPr>
    </w:p>
    <w:p w:rsidR="00F547FC" w:rsidRDefault="006D3FD0">
      <w:pPr>
        <w:pStyle w:val="31"/>
        <w:widowControl w:val="0"/>
        <w:ind w:firstLine="426"/>
        <w:jc w:val="center"/>
      </w:pPr>
      <w:r>
        <w:rPr>
          <w:sz w:val="32"/>
          <w:szCs w:val="32"/>
        </w:rPr>
        <w:t>для специальности 31.02.02 Акушерское дело</w:t>
      </w:r>
    </w:p>
    <w:p w:rsidR="00F547FC" w:rsidRDefault="00F547FC">
      <w:pPr>
        <w:jc w:val="center"/>
        <w:rPr>
          <w:b/>
          <w:sz w:val="36"/>
          <w:szCs w:val="36"/>
        </w:rPr>
      </w:pPr>
    </w:p>
    <w:p w:rsidR="00F547FC" w:rsidRDefault="006D3FD0">
      <w:pPr>
        <w:jc w:val="center"/>
      </w:pPr>
      <w:r>
        <w:rPr>
          <w:b/>
          <w:sz w:val="28"/>
          <w:szCs w:val="28"/>
        </w:rPr>
        <w:t xml:space="preserve">        Воронеж  </w:t>
      </w:r>
    </w:p>
    <w:p w:rsidR="00F547FC" w:rsidRDefault="00F547FC">
      <w:pPr>
        <w:rPr>
          <w:b/>
          <w:sz w:val="28"/>
          <w:szCs w:val="28"/>
        </w:rPr>
      </w:pPr>
    </w:p>
    <w:p w:rsidR="00F547FC" w:rsidRDefault="006D3FD0">
      <w:pPr>
        <w:jc w:val="center"/>
      </w:pPr>
      <w:r>
        <w:rPr>
          <w:b/>
          <w:sz w:val="32"/>
          <w:szCs w:val="32"/>
        </w:rPr>
        <w:lastRenderedPageBreak/>
        <w:t>Вопр</w:t>
      </w:r>
      <w:r>
        <w:rPr>
          <w:b/>
          <w:sz w:val="32"/>
          <w:szCs w:val="32"/>
        </w:rPr>
        <w:t>осы для зачета по учебной практике</w:t>
      </w:r>
    </w:p>
    <w:p w:rsidR="00F547FC" w:rsidRDefault="006D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32"/>
          <w:szCs w:val="32"/>
        </w:rPr>
        <w:t>ПМ. 02.  Оказание медицинской помощи в период</w:t>
      </w:r>
      <w:r>
        <w:rPr>
          <w:b/>
          <w:sz w:val="32"/>
          <w:szCs w:val="32"/>
        </w:rPr>
        <w:t xml:space="preserve"> беременности, родов, послеродового периода</w:t>
      </w:r>
    </w:p>
    <w:p w:rsidR="00F547FC" w:rsidRDefault="00DF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32"/>
          <w:szCs w:val="32"/>
        </w:rPr>
        <w:t>МДК 02.02</w:t>
      </w:r>
      <w:bookmarkStart w:id="0" w:name="_GoBack"/>
      <w:bookmarkEnd w:id="0"/>
      <w:r w:rsidR="006D3FD0">
        <w:rPr>
          <w:b/>
          <w:bCs/>
          <w:sz w:val="32"/>
          <w:szCs w:val="32"/>
        </w:rPr>
        <w:t>. Патологическое акушерство</w:t>
      </w:r>
    </w:p>
    <w:p w:rsidR="00F547FC" w:rsidRDefault="00F547FC">
      <w:pPr>
        <w:rPr>
          <w:b/>
          <w:bCs/>
          <w:sz w:val="28"/>
          <w:szCs w:val="28"/>
        </w:rPr>
      </w:pPr>
    </w:p>
    <w:p w:rsidR="00F547FC" w:rsidRDefault="00F547FC">
      <w:pPr>
        <w:rPr>
          <w:b/>
          <w:bCs/>
          <w:sz w:val="28"/>
          <w:szCs w:val="28"/>
        </w:rPr>
      </w:pP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Собрать анамнез у беременной, оценить общее состояние.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Измерить ОЖ, ВДМ, подсчитать ПВП </w:t>
      </w:r>
      <w:r>
        <w:rPr>
          <w:sz w:val="28"/>
          <w:szCs w:val="28"/>
        </w:rPr>
        <w:t>плода.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Приёмы наружного акушерского исследования.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Провести пельвиометрию.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Измерить размер диагональной конъюгаты.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 Измерить и оценить наружные боковые и косые размеры таза.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Подготовить и подключить капельницу.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Оценить характер родовой деятельности по </w:t>
      </w:r>
      <w:r>
        <w:rPr>
          <w:sz w:val="28"/>
          <w:szCs w:val="28"/>
        </w:rPr>
        <w:t>партограмме.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Провести катетеризацию мочевого пузыря.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Выявить признаки отделения последа.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 Выделить отделившейся послед наружными приёмами.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Оценить послед.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Провести наружный массаж матки.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Прижать брюшной отдел аорты.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Накрыть стол для ОШЗ.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Продемонстрировать</w:t>
      </w:r>
      <w:r>
        <w:rPr>
          <w:sz w:val="28"/>
          <w:szCs w:val="28"/>
        </w:rPr>
        <w:t xml:space="preserve"> технику оказания пособия по Цовьянову при чисто ягодичном предлежании.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Продемонстрировать технику классического ручного пособия.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Ручное отделение плаценты (ф).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Ручное обследование полости матки (ф).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Техника взятия мазка у родильницы.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Провести профилактику</w:t>
      </w:r>
      <w:r>
        <w:rPr>
          <w:sz w:val="28"/>
          <w:szCs w:val="28"/>
        </w:rPr>
        <w:t xml:space="preserve"> кровотечения в родах.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Обработать глазки новорождённому при утреннем туалете.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Обработать пупочную ранку новорождённому при утреннем туалете.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lastRenderedPageBreak/>
        <w:t>Продемонстрировать технику антропометрии новорождённого.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Продемонстрировать технику подсчёта ЧДД и ЧСС у новорождён</w:t>
      </w:r>
      <w:r>
        <w:rPr>
          <w:sz w:val="28"/>
          <w:szCs w:val="28"/>
        </w:rPr>
        <w:t>ного.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Продемонстрировать технику пеленания новорождённого.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 Продемонстрировать технику обработки послеоперационного шва</w:t>
      </w:r>
    </w:p>
    <w:p w:rsidR="00F547FC" w:rsidRDefault="006D3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  <w:r>
        <w:rPr>
          <w:sz w:val="28"/>
          <w:szCs w:val="28"/>
        </w:rPr>
        <w:t>после кесарева сечения.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Обучить родильницу сцеживанию.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Продемонстрировать технику обработки наружных половых органов.</w:t>
      </w:r>
    </w:p>
    <w:p w:rsidR="00F547FC" w:rsidRDefault="006D3FD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 Классический акуш</w:t>
      </w:r>
      <w:r>
        <w:rPr>
          <w:sz w:val="28"/>
          <w:szCs w:val="28"/>
        </w:rPr>
        <w:t xml:space="preserve">ерский поворот (ф). </w:t>
      </w: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547FC" w:rsidRDefault="00F547FC">
      <w:pPr>
        <w:rPr>
          <w:b/>
          <w:sz w:val="28"/>
          <w:szCs w:val="28"/>
        </w:rPr>
      </w:pPr>
    </w:p>
    <w:p w:rsidR="00F547FC" w:rsidRDefault="00F547FC"/>
    <w:sectPr w:rsidR="00F547FC">
      <w:headerReference w:type="default" r:id="rId7"/>
      <w:footerReference w:type="default" r:id="rId8"/>
      <w:pgSz w:w="16838" w:h="11906" w:orient="landscape"/>
      <w:pgMar w:top="1701" w:right="1134" w:bottom="851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FD0" w:rsidRDefault="006D3FD0">
      <w:r>
        <w:separator/>
      </w:r>
    </w:p>
  </w:endnote>
  <w:endnote w:type="continuationSeparator" w:id="0">
    <w:p w:rsidR="006D3FD0" w:rsidRDefault="006D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1"/>
    <w:family w:val="auto"/>
    <w:pitch w:val="variable"/>
  </w:font>
  <w:font w:name="Lohit Devanagari">
    <w:altName w:val="Times New Roman"/>
    <w:panose1 w:val="020B0604020202020204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7FC" w:rsidRDefault="006D3FD0">
    <w:pPr>
      <w:pStyle w:val="a9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" behindDoc="0" locked="0" layoutInCell="0" allowOverlap="1">
              <wp:simplePos x="0" y="0"/>
              <wp:positionH relativeFrom="page">
                <wp:posOffset>9895205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F547FC" w:rsidRDefault="006D3FD0">
                          <w:pPr>
                            <w:pStyle w:val="a9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DF390D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779.15pt;margin-top:.05pt;width:5.95pt;height:13.7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" o:allowincell="f" stroked="f">
              <v:textbox inset="0,0,0,0">
                <w:txbxContent>
                  <w:p w:rsidR="00F547FC" w:rsidRDefault="006D3FD0">
                    <w:pPr>
                      <w:pStyle w:val="a9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DF390D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FD0" w:rsidRDefault="006D3FD0">
      <w:r>
        <w:separator/>
      </w:r>
    </w:p>
  </w:footnote>
  <w:footnote w:type="continuationSeparator" w:id="0">
    <w:p w:rsidR="006D3FD0" w:rsidRDefault="006D3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7FC" w:rsidRDefault="00F547F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177E"/>
    <w:multiLevelType w:val="multilevel"/>
    <w:tmpl w:val="F4D657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9753F8E"/>
    <w:multiLevelType w:val="multilevel"/>
    <w:tmpl w:val="F244D7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7FC"/>
    <w:rsid w:val="006D3FD0"/>
    <w:rsid w:val="00DF390D"/>
    <w:rsid w:val="00F5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FEE5"/>
  <w15:docId w15:val="{9A5102AE-FF0D-485D-9F1B-59C25C2D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A31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96A31"/>
    <w:rPr>
      <w:sz w:val="28"/>
      <w:szCs w:val="28"/>
    </w:rPr>
  </w:style>
  <w:style w:type="character" w:customStyle="1" w:styleId="WW8Num2z0">
    <w:name w:val="WW8Num2z0"/>
    <w:qFormat/>
    <w:rsid w:val="00696A31"/>
  </w:style>
  <w:style w:type="character" w:customStyle="1" w:styleId="WW8Num2z1">
    <w:name w:val="WW8Num2z1"/>
    <w:qFormat/>
    <w:rsid w:val="00696A31"/>
  </w:style>
  <w:style w:type="character" w:customStyle="1" w:styleId="WW8Num2z2">
    <w:name w:val="WW8Num2z2"/>
    <w:qFormat/>
    <w:rsid w:val="00696A31"/>
  </w:style>
  <w:style w:type="character" w:customStyle="1" w:styleId="WW8Num2z3">
    <w:name w:val="WW8Num2z3"/>
    <w:qFormat/>
    <w:rsid w:val="00696A31"/>
  </w:style>
  <w:style w:type="character" w:customStyle="1" w:styleId="WW8Num2z4">
    <w:name w:val="WW8Num2z4"/>
    <w:qFormat/>
    <w:rsid w:val="00696A31"/>
  </w:style>
  <w:style w:type="character" w:customStyle="1" w:styleId="WW8Num2z5">
    <w:name w:val="WW8Num2z5"/>
    <w:qFormat/>
    <w:rsid w:val="00696A31"/>
  </w:style>
  <w:style w:type="character" w:customStyle="1" w:styleId="WW8Num2z6">
    <w:name w:val="WW8Num2z6"/>
    <w:qFormat/>
    <w:rsid w:val="00696A31"/>
  </w:style>
  <w:style w:type="character" w:customStyle="1" w:styleId="WW8Num2z7">
    <w:name w:val="WW8Num2z7"/>
    <w:qFormat/>
    <w:rsid w:val="00696A31"/>
  </w:style>
  <w:style w:type="character" w:customStyle="1" w:styleId="WW8Num2z8">
    <w:name w:val="WW8Num2z8"/>
    <w:qFormat/>
    <w:rsid w:val="00696A31"/>
  </w:style>
  <w:style w:type="character" w:customStyle="1" w:styleId="WW8Num1z1">
    <w:name w:val="WW8Num1z1"/>
    <w:qFormat/>
    <w:rsid w:val="00696A31"/>
  </w:style>
  <w:style w:type="character" w:customStyle="1" w:styleId="WW8Num1z2">
    <w:name w:val="WW8Num1z2"/>
    <w:qFormat/>
    <w:rsid w:val="00696A31"/>
  </w:style>
  <w:style w:type="character" w:customStyle="1" w:styleId="WW8Num1z3">
    <w:name w:val="WW8Num1z3"/>
    <w:qFormat/>
    <w:rsid w:val="00696A31"/>
  </w:style>
  <w:style w:type="character" w:customStyle="1" w:styleId="WW8Num1z4">
    <w:name w:val="WW8Num1z4"/>
    <w:qFormat/>
    <w:rsid w:val="00696A31"/>
  </w:style>
  <w:style w:type="character" w:customStyle="1" w:styleId="WW8Num1z5">
    <w:name w:val="WW8Num1z5"/>
    <w:qFormat/>
    <w:rsid w:val="00696A31"/>
  </w:style>
  <w:style w:type="character" w:customStyle="1" w:styleId="WW8Num1z6">
    <w:name w:val="WW8Num1z6"/>
    <w:qFormat/>
    <w:rsid w:val="00696A31"/>
  </w:style>
  <w:style w:type="character" w:customStyle="1" w:styleId="WW8Num1z7">
    <w:name w:val="WW8Num1z7"/>
    <w:qFormat/>
    <w:rsid w:val="00696A31"/>
  </w:style>
  <w:style w:type="character" w:customStyle="1" w:styleId="WW8Num1z8">
    <w:name w:val="WW8Num1z8"/>
    <w:qFormat/>
    <w:rsid w:val="00696A31"/>
  </w:style>
  <w:style w:type="character" w:customStyle="1" w:styleId="1">
    <w:name w:val="Основной шрифт абзаца1"/>
    <w:qFormat/>
    <w:rsid w:val="00696A31"/>
  </w:style>
  <w:style w:type="character" w:styleId="a3">
    <w:name w:val="page number"/>
    <w:basedOn w:val="1"/>
    <w:qFormat/>
    <w:rsid w:val="00696A31"/>
  </w:style>
  <w:style w:type="character" w:customStyle="1" w:styleId="10">
    <w:name w:val="Знак Знак1"/>
    <w:basedOn w:val="1"/>
    <w:qFormat/>
    <w:rsid w:val="00696A31"/>
    <w:rPr>
      <w:rFonts w:eastAsia="Calibri"/>
      <w:sz w:val="16"/>
      <w:szCs w:val="16"/>
      <w:lang w:val="ru-RU" w:bidi="ar-SA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9E7B15"/>
    <w:rPr>
      <w:rFonts w:ascii="Segoe UI" w:hAnsi="Segoe UI" w:cs="Segoe UI"/>
      <w:sz w:val="18"/>
      <w:szCs w:val="18"/>
      <w:lang w:eastAsia="zh-C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rsid w:val="00696A31"/>
    <w:pPr>
      <w:spacing w:after="140" w:line="288" w:lineRule="auto"/>
    </w:pPr>
  </w:style>
  <w:style w:type="paragraph" w:styleId="a7">
    <w:name w:val="List"/>
    <w:basedOn w:val="a6"/>
    <w:rsid w:val="00696A31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11">
    <w:name w:val="Заголовок1"/>
    <w:basedOn w:val="a"/>
    <w:next w:val="a6"/>
    <w:qFormat/>
    <w:rsid w:val="00696A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a"/>
    <w:qFormat/>
    <w:rsid w:val="00696A3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qFormat/>
    <w:rsid w:val="00696A31"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9">
    <w:name w:val="footer"/>
    <w:basedOn w:val="a"/>
    <w:rsid w:val="00696A31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696A31"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sid w:val="00696A31"/>
    <w:pPr>
      <w:spacing w:before="280" w:after="280"/>
    </w:pPr>
  </w:style>
  <w:style w:type="paragraph" w:customStyle="1" w:styleId="31">
    <w:name w:val="Основной текст 31"/>
    <w:basedOn w:val="a"/>
    <w:qFormat/>
    <w:rsid w:val="00696A31"/>
    <w:pPr>
      <w:spacing w:after="120"/>
    </w:pPr>
    <w:rPr>
      <w:rFonts w:eastAsia="Calibri"/>
      <w:sz w:val="16"/>
      <w:szCs w:val="16"/>
    </w:rPr>
  </w:style>
  <w:style w:type="paragraph" w:customStyle="1" w:styleId="2">
    <w:name w:val="Знак2"/>
    <w:basedOn w:val="a"/>
    <w:qFormat/>
    <w:rsid w:val="00696A3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c">
    <w:name w:val="Содержимое врезки"/>
    <w:basedOn w:val="a"/>
    <w:qFormat/>
    <w:rsid w:val="00696A31"/>
  </w:style>
  <w:style w:type="paragraph" w:styleId="a5">
    <w:name w:val="Balloon Text"/>
    <w:basedOn w:val="a"/>
    <w:link w:val="a4"/>
    <w:uiPriority w:val="99"/>
    <w:semiHidden/>
    <w:unhideWhenUsed/>
    <w:qFormat/>
    <w:rsid w:val="009E7B15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384</Words>
  <Characters>2194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subject/>
  <dc:creator>User</dc:creator>
  <dc:description/>
  <cp:lastModifiedBy>User</cp:lastModifiedBy>
  <cp:revision>6</cp:revision>
  <cp:lastPrinted>2020-12-16T07:59:00Z</cp:lastPrinted>
  <dcterms:created xsi:type="dcterms:W3CDTF">2014-08-22T17:57:00Z</dcterms:created>
  <dcterms:modified xsi:type="dcterms:W3CDTF">2024-10-14T08:51:00Z</dcterms:modified>
  <dc:language>en-US</dc:language>
</cp:coreProperties>
</file>