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109FF" w14:textId="77777777" w:rsidR="004360E3" w:rsidRPr="00916AB7" w:rsidRDefault="004360E3" w:rsidP="004360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14:paraId="05D94751" w14:textId="77777777" w:rsidR="004360E3" w:rsidRPr="00916AB7" w:rsidRDefault="004360E3" w:rsidP="004360E3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Воронежской области</w:t>
      </w:r>
    </w:p>
    <w:p w14:paraId="7B91B36E" w14:textId="77777777" w:rsidR="004360E3" w:rsidRPr="00916AB7" w:rsidRDefault="004360E3" w:rsidP="004360E3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14:paraId="1F9D8E54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6A00A8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067D47" w:rsidRPr="00916AB7" w14:paraId="1D29B26E" w14:textId="77777777" w:rsidTr="00067D47">
        <w:trPr>
          <w:trHeight w:val="390"/>
        </w:trPr>
        <w:tc>
          <w:tcPr>
            <w:tcW w:w="5145" w:type="dxa"/>
            <w:vAlign w:val="center"/>
          </w:tcPr>
          <w:p w14:paraId="4FA82C8F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Одобрены цикловой </w:t>
            </w:r>
            <w:proofErr w:type="gramStart"/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методической  комиссией</w:t>
            </w:r>
            <w:proofErr w:type="gramEnd"/>
          </w:p>
          <w:p w14:paraId="01C249C9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14:paraId="159563B6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14:paraId="034585C6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067D47" w:rsidRPr="00916AB7" w14:paraId="58544CDA" w14:textId="77777777" w:rsidTr="00067D47">
        <w:trPr>
          <w:trHeight w:val="359"/>
        </w:trPr>
        <w:tc>
          <w:tcPr>
            <w:tcW w:w="5145" w:type="dxa"/>
            <w:vAlign w:val="center"/>
          </w:tcPr>
          <w:p w14:paraId="63AEF3F6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14:paraId="49D21895" w14:textId="77777777" w:rsidR="00067D47" w:rsidRPr="00916AB7" w:rsidRDefault="00067D47" w:rsidP="00A61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916AB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27BEDF01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14:paraId="607DE202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067D47" w:rsidRPr="00916AB7" w14:paraId="54C15497" w14:textId="77777777" w:rsidTr="00067D47">
        <w:trPr>
          <w:trHeight w:val="315"/>
        </w:trPr>
        <w:tc>
          <w:tcPr>
            <w:tcW w:w="5145" w:type="dxa"/>
            <w:vAlign w:val="center"/>
          </w:tcPr>
          <w:p w14:paraId="35153724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02AA27B1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__________/Н. И. Жихарева/</w:t>
            </w:r>
          </w:p>
        </w:tc>
      </w:tr>
      <w:tr w:rsidR="00067D47" w:rsidRPr="00916AB7" w14:paraId="3EE61FB2" w14:textId="77777777" w:rsidTr="006A6BE0">
        <w:trPr>
          <w:trHeight w:val="406"/>
        </w:trPr>
        <w:tc>
          <w:tcPr>
            <w:tcW w:w="5145" w:type="dxa"/>
            <w:vAlign w:val="center"/>
          </w:tcPr>
          <w:p w14:paraId="312356BE" w14:textId="45BF0728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14:paraId="6CDEEAE4" w14:textId="77777777" w:rsidR="00067D47" w:rsidRPr="00916AB7" w:rsidRDefault="00067D47" w:rsidP="00A617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 20    г.</w:t>
            </w:r>
          </w:p>
        </w:tc>
      </w:tr>
    </w:tbl>
    <w:p w14:paraId="7CB2447F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FABC0A" w14:textId="4C827474" w:rsidR="004360E3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BA67B3" w14:textId="77777777" w:rsidR="00067D47" w:rsidRPr="00916AB7" w:rsidRDefault="00067D47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770CA7DE" w14:textId="77777777" w:rsidR="004360E3" w:rsidRPr="00916AB7" w:rsidRDefault="004360E3" w:rsidP="004360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AB7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14:paraId="3B90E07E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010A87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FDC533" w14:textId="77777777" w:rsidR="004360E3" w:rsidRPr="009A6D31" w:rsidRDefault="004360E3" w:rsidP="004360E3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6D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5C82D512" w14:textId="77777777" w:rsidR="004360E3" w:rsidRPr="009A6D31" w:rsidRDefault="004360E3" w:rsidP="004360E3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6D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МДК02.01 </w:t>
      </w:r>
      <w:r w:rsidRPr="009A6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Медицинская помощь пациентам с распространёнными гинекологическими заболеваниями</w:t>
      </w:r>
    </w:p>
    <w:p w14:paraId="2234FF71" w14:textId="77777777" w:rsidR="004360E3" w:rsidRPr="00916AB7" w:rsidRDefault="004360E3" w:rsidP="00436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66384BBE" w14:textId="77777777" w:rsidR="004360E3" w:rsidRPr="00916AB7" w:rsidRDefault="004360E3" w:rsidP="004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14:paraId="18BEB2FC" w14:textId="3FAB38A5" w:rsidR="004360E3" w:rsidRPr="00916AB7" w:rsidRDefault="004360E3" w:rsidP="004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</w:t>
      </w: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экзамена</w:t>
      </w:r>
      <w:r w:rsidRPr="00916AB7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</w:t>
      </w:r>
    </w:p>
    <w:p w14:paraId="66E523CB" w14:textId="77777777" w:rsidR="004360E3" w:rsidRPr="00916AB7" w:rsidRDefault="004360E3" w:rsidP="004360E3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9B1010" w14:textId="77777777" w:rsidR="004360E3" w:rsidRPr="00916AB7" w:rsidRDefault="004360E3" w:rsidP="004360E3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31.02.02 Акушерское дело</w:t>
      </w:r>
    </w:p>
    <w:p w14:paraId="7AC43689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6D285E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B28F10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274EC0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04F1FF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C479BC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7F00AF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49F5D0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682E44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C3AA5D" w14:textId="77777777" w:rsidR="004360E3" w:rsidRPr="00916AB7" w:rsidRDefault="004360E3" w:rsidP="004360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F7E960" w14:textId="3A956F34" w:rsidR="004360E3" w:rsidRPr="0038190D" w:rsidRDefault="0038190D" w:rsidP="003819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4360E3" w:rsidRPr="0038190D" w:rsidSect="00154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Воронеж  20   </w:t>
      </w:r>
    </w:p>
    <w:p w14:paraId="0EC0DA4D" w14:textId="6DE1B829" w:rsidR="004360E3" w:rsidRPr="004157CC" w:rsidRDefault="004360E3" w:rsidP="004360E3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 xml:space="preserve">Вопросы для </w:t>
      </w:r>
      <w:r w:rsidR="007B4BF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экзамена</w:t>
      </w:r>
      <w:r w:rsidRPr="00916AB7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Pr="004157C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ПМ.02 МДК02.01 Медицинская помощь пациентам с распространёнными гинекологическими заболеваниями</w:t>
      </w:r>
    </w:p>
    <w:p w14:paraId="178367F5" w14:textId="77777777" w:rsidR="004360E3" w:rsidRDefault="004360E3" w:rsidP="004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16A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14:paraId="2737ED62" w14:textId="77777777" w:rsidR="007B4BFC" w:rsidRPr="00916AB7" w:rsidRDefault="007B4BFC" w:rsidP="0043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9A981A" w14:textId="77777777" w:rsidR="004360E3" w:rsidRPr="004360E3" w:rsidRDefault="004360E3" w:rsidP="009A76AA">
      <w:pPr>
        <w:numPr>
          <w:ilvl w:val="0"/>
          <w:numId w:val="1"/>
        </w:numPr>
        <w:tabs>
          <w:tab w:val="left" w:pos="581"/>
        </w:tabs>
        <w:autoSpaceDE w:val="0"/>
        <w:autoSpaceDN w:val="0"/>
        <w:adjustRightInd w:val="0"/>
        <w:spacing w:after="0" w:line="31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Организация гинекологической службы в РФ. Учреждения гинекологической помощи в городе и сельской местности. </w:t>
      </w:r>
    </w:p>
    <w:p w14:paraId="70C9EC91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Субъективное обследование гинекологических больных. Правила сбора анамнеза.</w:t>
      </w:r>
    </w:p>
    <w:p w14:paraId="0D856FB0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Специальные основные методы объективного исследования в гинекологии. Подготовка к ним пациентки, инструментов.</w:t>
      </w:r>
    </w:p>
    <w:p w14:paraId="531A73E6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Осмотр наружных половых органов женщины.</w:t>
      </w:r>
    </w:p>
    <w:p w14:paraId="38DD2AE7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Исследование с помощью влагалищных зеркал; его цели, техника.</w:t>
      </w:r>
    </w:p>
    <w:p w14:paraId="17C3AC6C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Виды внутреннего специального исследования гинекологической больной; цели, техника.</w:t>
      </w:r>
    </w:p>
    <w:p w14:paraId="48BA702B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Дополнительные методы исследования в гинекологии; подготовка к ним, виды.</w:t>
      </w:r>
    </w:p>
    <w:p w14:paraId="336DFFA8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Взятие мазков для </w:t>
      </w:r>
      <w:proofErr w:type="spellStart"/>
      <w:r w:rsidRPr="004360E3">
        <w:rPr>
          <w:rFonts w:ascii="Times New Roman" w:eastAsia="Calibri" w:hAnsi="Times New Roman" w:cs="Times New Roman"/>
          <w:sz w:val="28"/>
          <w:lang w:eastAsia="ru-RU"/>
        </w:rPr>
        <w:t>бактероскопии</w:t>
      </w:r>
      <w:proofErr w:type="spellEnd"/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, </w:t>
      </w:r>
      <w:proofErr w:type="spellStart"/>
      <w:r w:rsidRPr="004360E3">
        <w:rPr>
          <w:rFonts w:ascii="Times New Roman" w:eastAsia="Calibri" w:hAnsi="Times New Roman" w:cs="Times New Roman"/>
          <w:sz w:val="28"/>
          <w:lang w:eastAsia="ru-RU"/>
        </w:rPr>
        <w:t>онкоцитологии</w:t>
      </w:r>
      <w:proofErr w:type="spellEnd"/>
      <w:r w:rsidRPr="004360E3">
        <w:rPr>
          <w:rFonts w:ascii="Times New Roman" w:eastAsia="Calibri" w:hAnsi="Times New Roman" w:cs="Times New Roman"/>
          <w:sz w:val="28"/>
          <w:lang w:eastAsia="ru-RU"/>
        </w:rPr>
        <w:t>. Показания, техника.</w:t>
      </w:r>
    </w:p>
    <w:p w14:paraId="1DF5A84D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4360E3">
        <w:rPr>
          <w:rFonts w:ascii="Times New Roman" w:eastAsia="Calibri" w:hAnsi="Times New Roman" w:cs="Times New Roman"/>
          <w:sz w:val="28"/>
          <w:lang w:eastAsia="ru-RU"/>
        </w:rPr>
        <w:t>Кольпоскопия</w:t>
      </w:r>
      <w:proofErr w:type="spellEnd"/>
      <w:r w:rsidRPr="004360E3">
        <w:rPr>
          <w:rFonts w:ascii="Times New Roman" w:eastAsia="Calibri" w:hAnsi="Times New Roman" w:cs="Times New Roman"/>
          <w:sz w:val="28"/>
          <w:lang w:eastAsia="ru-RU"/>
        </w:rPr>
        <w:t>; показания, подготовка.</w:t>
      </w:r>
    </w:p>
    <w:p w14:paraId="74464466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Биопсия в гинекологии; показания, подготовка; сбор и пересылка материала в лабораторию.</w:t>
      </w:r>
    </w:p>
    <w:p w14:paraId="46BAE042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Пункция заднего свода влагалища; показания, подготовка, инструментарий. </w:t>
      </w:r>
    </w:p>
    <w:p w14:paraId="0A3A30B3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Диагностическое и фракционное выскабливания матки; показания, подготовка, инструментарий, сбор и пересылка материала в лабораторию.</w:t>
      </w:r>
    </w:p>
    <w:p w14:paraId="756B0C01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Эндоскопические методы исследования в гинекологии; виды, показания, подготовка.</w:t>
      </w:r>
    </w:p>
    <w:p w14:paraId="26B87F6C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Аномалии развития женских половых органов, этиология, профилактика. </w:t>
      </w:r>
    </w:p>
    <w:p w14:paraId="0EFD0BDC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Неправильные положения матки в малом тазу. Варианты, этиология, симптомы, диагностика, лечение. </w:t>
      </w:r>
    </w:p>
    <w:p w14:paraId="1CBC9E30" w14:textId="77777777" w:rsidR="008E4B9E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Классификация нарушений менструального цикла. Причины нарушений; профилактика.</w:t>
      </w:r>
    </w:p>
    <w:p w14:paraId="0B0D51CF" w14:textId="77777777" w:rsidR="008E4B9E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8E4B9E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8E4B9E" w:rsidRPr="008E4B9E">
        <w:rPr>
          <w:rFonts w:ascii="Times New Roman" w:eastAsia="Calibri" w:hAnsi="Times New Roman" w:cs="Times New Roman"/>
          <w:sz w:val="28"/>
          <w:lang w:eastAsia="ru-RU"/>
        </w:rPr>
        <w:t>Аномальные маточные кровотечения. Понятие, причины, клиника, диагностика, принципы лечения.</w:t>
      </w:r>
    </w:p>
    <w:p w14:paraId="190838C9" w14:textId="77777777" w:rsidR="004360E3" w:rsidRPr="008E4B9E" w:rsidRDefault="008E4B9E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8E4B9E">
        <w:rPr>
          <w:rFonts w:ascii="Times New Roman" w:eastAsia="Calibri" w:hAnsi="Times New Roman" w:cs="Times New Roman"/>
          <w:sz w:val="28"/>
          <w:lang w:eastAsia="ru-RU"/>
        </w:rPr>
        <w:t xml:space="preserve"> Аменорея, </w:t>
      </w:r>
      <w:proofErr w:type="spellStart"/>
      <w:r w:rsidRPr="008E4B9E">
        <w:rPr>
          <w:rFonts w:ascii="Times New Roman" w:eastAsia="Calibri" w:hAnsi="Times New Roman" w:cs="Times New Roman"/>
          <w:sz w:val="28"/>
          <w:lang w:eastAsia="ru-RU"/>
        </w:rPr>
        <w:t>олигоменорея</w:t>
      </w:r>
      <w:proofErr w:type="spellEnd"/>
      <w:r w:rsidRPr="008E4B9E">
        <w:rPr>
          <w:rFonts w:ascii="Times New Roman" w:eastAsia="Calibri" w:hAnsi="Times New Roman" w:cs="Times New Roman"/>
          <w:sz w:val="28"/>
          <w:lang w:eastAsia="ru-RU"/>
        </w:rPr>
        <w:t>. Диагностика, тактика ведения, принципы лечения</w:t>
      </w:r>
      <w:r w:rsidR="004360E3" w:rsidRPr="008E4B9E">
        <w:rPr>
          <w:rFonts w:ascii="Times New Roman" w:eastAsia="Calibri" w:hAnsi="Times New Roman" w:cs="Times New Roman"/>
          <w:sz w:val="28"/>
          <w:lang w:eastAsia="ru-RU"/>
        </w:rPr>
        <w:t>.</w:t>
      </w:r>
    </w:p>
    <w:p w14:paraId="6B772E8A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Нейроэндокринные синдромы в гинекологии. Виды, причины, клиника, лечение.</w:t>
      </w:r>
    </w:p>
    <w:p w14:paraId="564154D3" w14:textId="77777777" w:rsidR="00F714C9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gramStart"/>
      <w:r w:rsidRPr="004360E3">
        <w:rPr>
          <w:rFonts w:ascii="Times New Roman" w:eastAsia="Calibri" w:hAnsi="Times New Roman" w:cs="Times New Roman"/>
          <w:sz w:val="28"/>
          <w:lang w:eastAsia="ru-RU"/>
        </w:rPr>
        <w:t>Заболевания  молочной</w:t>
      </w:r>
      <w:proofErr w:type="gramEnd"/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железы. Классификация, клиника, диагностика, лечение.</w:t>
      </w:r>
    </w:p>
    <w:p w14:paraId="236003B0" w14:textId="77777777" w:rsidR="00F714C9" w:rsidRDefault="00F714C9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714C9">
        <w:rPr>
          <w:rFonts w:ascii="Times New Roman" w:eastAsia="Calibri" w:hAnsi="Times New Roman" w:cs="Times New Roman"/>
          <w:sz w:val="28"/>
          <w:lang w:eastAsia="ru-RU"/>
        </w:rPr>
        <w:t>Воспалительные заболевания нижнего отдела женских половых органов (вульвы, влагалища, шейки матки).  Клиника, диагностика, принципы лечения.</w:t>
      </w:r>
    </w:p>
    <w:p w14:paraId="357A3308" w14:textId="77777777" w:rsidR="008F3C45" w:rsidRDefault="00F714C9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714C9">
        <w:rPr>
          <w:rFonts w:ascii="Times New Roman" w:eastAsia="Calibri" w:hAnsi="Times New Roman" w:cs="Times New Roman"/>
          <w:sz w:val="28"/>
          <w:lang w:eastAsia="ru-RU"/>
        </w:rPr>
        <w:lastRenderedPageBreak/>
        <w:t>Воспалительные заболевания верхнего отдела женских половых органов (матки, придатков).  Клиника, диагностика, принципы лечения.</w:t>
      </w:r>
    </w:p>
    <w:p w14:paraId="2C04874F" w14:textId="77777777" w:rsidR="008F3C45" w:rsidRPr="008F3C45" w:rsidRDefault="008F3C45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8F3C45">
        <w:rPr>
          <w:rFonts w:ascii="Times New Roman" w:eastAsia="Calibri" w:hAnsi="Times New Roman" w:cs="Times New Roman"/>
          <w:sz w:val="28"/>
          <w:lang w:eastAsia="ru-RU"/>
        </w:rPr>
        <w:t>Гонорея у женщин. Возбудитель, способы заражения, классификация, клиника, диагностика, принципы лечения.</w:t>
      </w:r>
    </w:p>
    <w:p w14:paraId="44C7AD87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Трихомоноз. Пути заражения, клиника, диагностика, лечение, профилактика.</w:t>
      </w:r>
    </w:p>
    <w:p w14:paraId="3B58E6FD" w14:textId="77777777" w:rsidR="008979FD" w:rsidRDefault="004360E3" w:rsidP="008979FD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Кандидоз; причины, клиника, диагностика, лечение, профилактика.</w:t>
      </w:r>
    </w:p>
    <w:p w14:paraId="5CA254AC" w14:textId="77777777" w:rsidR="008979FD" w:rsidRDefault="008979FD" w:rsidP="008979FD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8979FD">
        <w:rPr>
          <w:rFonts w:ascii="Times New Roman" w:eastAsia="Calibri" w:hAnsi="Times New Roman" w:cs="Times New Roman"/>
          <w:sz w:val="28"/>
          <w:lang w:eastAsia="ru-RU"/>
        </w:rPr>
        <w:t>ИППП бактериальной этиологии. Возбудители, способы заражения, клинические проявления, диагностика, лечение, профилактика.</w:t>
      </w:r>
    </w:p>
    <w:p w14:paraId="5A971F60" w14:textId="77777777" w:rsidR="008979FD" w:rsidRPr="008979FD" w:rsidRDefault="008979FD" w:rsidP="008979FD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8979FD">
        <w:rPr>
          <w:rFonts w:ascii="Times New Roman" w:eastAsia="Calibri" w:hAnsi="Times New Roman" w:cs="Times New Roman"/>
          <w:sz w:val="28"/>
          <w:lang w:eastAsia="ru-RU"/>
        </w:rPr>
        <w:t>ИППП вирусной этиологии. Возбудители, способы заражения, клинические проявления, диагностика, лечение, профилактика.</w:t>
      </w:r>
    </w:p>
    <w:p w14:paraId="729B9E5B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Опухолевидные заболевания женских половых органов, понятие, характеристика, клиника, диагностика, тактика акушерки.</w:t>
      </w:r>
    </w:p>
    <w:p w14:paraId="57170C42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4360E3">
        <w:rPr>
          <w:rFonts w:ascii="Times New Roman" w:eastAsia="Calibri" w:hAnsi="Times New Roman" w:cs="Times New Roman"/>
          <w:sz w:val="28"/>
          <w:lang w:eastAsia="ru-RU"/>
        </w:rPr>
        <w:t>Эндометриоз</w:t>
      </w:r>
      <w:proofErr w:type="spellEnd"/>
      <w:r w:rsidRPr="004360E3">
        <w:rPr>
          <w:rFonts w:ascii="Times New Roman" w:eastAsia="Calibri" w:hAnsi="Times New Roman" w:cs="Times New Roman"/>
          <w:sz w:val="28"/>
          <w:lang w:eastAsia="ru-RU"/>
        </w:rPr>
        <w:t>. Понятие, классификация, клиника, диагностика. лечение.</w:t>
      </w:r>
    </w:p>
    <w:p w14:paraId="2A3E1BEA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Фоновые и предраковые заболевания женских половых органов. Понятие, клиника, диагностика, лечение.</w:t>
      </w:r>
    </w:p>
    <w:p w14:paraId="2BC1B4FA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Доброкачественные опухоли матки. Миома матки, классификация, клиника, осложнения, диагностика, лечение.</w:t>
      </w:r>
    </w:p>
    <w:p w14:paraId="4148B3E9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Рак шейки матки. Классификация, клиника, д-ка, лечение, профилактика.</w:t>
      </w:r>
    </w:p>
    <w:p w14:paraId="1D2ACA5D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Рак тела матки. Классификация, клиника, диагностика, лечение, профилактика.</w:t>
      </w:r>
    </w:p>
    <w:p w14:paraId="0DA207A9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Доброкачественные опухоли яичников. Классификация, клиника, диагностика, принципы лечения.</w:t>
      </w:r>
    </w:p>
    <w:p w14:paraId="1C0CA8E0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Рак яичников. Классификация, клиника, диагностика, лечение, профилактика.</w:t>
      </w:r>
    </w:p>
    <w:p w14:paraId="2CB761FB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>Местное лечение гинекологических больных. Виды, показания, лекарственные средства, техника.</w:t>
      </w:r>
    </w:p>
    <w:p w14:paraId="1236B466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Виды медикаментозной терапии в гинекологии.</w:t>
      </w:r>
    </w:p>
    <w:p w14:paraId="57B37B34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Подготовка больной к плановой полостной гинекологической операции.</w:t>
      </w:r>
    </w:p>
    <w:p w14:paraId="1B8A650A" w14:textId="77777777" w:rsidR="004360E3" w:rsidRPr="004360E3" w:rsidRDefault="004360E3" w:rsidP="009A76AA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Основные виды гинекологических операций.</w:t>
      </w:r>
    </w:p>
    <w:p w14:paraId="275300BC" w14:textId="77777777" w:rsidR="004360E3" w:rsidRPr="004360E3" w:rsidRDefault="004360E3" w:rsidP="00FF32A9">
      <w:pPr>
        <w:numPr>
          <w:ilvl w:val="0"/>
          <w:numId w:val="1"/>
        </w:numPr>
        <w:autoSpaceDE w:val="0"/>
        <w:autoSpaceDN w:val="0"/>
        <w:adjustRightInd w:val="0"/>
        <w:spacing w:after="0" w:line="322" w:lineRule="exact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360E3">
        <w:rPr>
          <w:rFonts w:ascii="Times New Roman" w:eastAsia="Calibri" w:hAnsi="Times New Roman" w:cs="Times New Roman"/>
          <w:sz w:val="28"/>
          <w:lang w:eastAsia="ru-RU"/>
        </w:rPr>
        <w:t xml:space="preserve"> Особенности послеоперационного ухода за гинекологическими больными.</w:t>
      </w:r>
    </w:p>
    <w:p w14:paraId="364FE671" w14:textId="77777777" w:rsidR="004360E3" w:rsidRPr="004360E3" w:rsidRDefault="004360E3" w:rsidP="009A76A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485518" w14:textId="77777777" w:rsidR="00297C1B" w:rsidRDefault="00297C1B" w:rsidP="009A76AA">
      <w:pPr>
        <w:jc w:val="both"/>
      </w:pPr>
    </w:p>
    <w:sectPr w:rsidR="00297C1B" w:rsidSect="0029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A3524"/>
    <w:multiLevelType w:val="hybridMultilevel"/>
    <w:tmpl w:val="EE5A89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B7414E"/>
    <w:multiLevelType w:val="singleLevel"/>
    <w:tmpl w:val="60E46F1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0E3"/>
    <w:rsid w:val="00067D47"/>
    <w:rsid w:val="00297C1B"/>
    <w:rsid w:val="002F6391"/>
    <w:rsid w:val="00305D71"/>
    <w:rsid w:val="0034641E"/>
    <w:rsid w:val="0038190D"/>
    <w:rsid w:val="004033E5"/>
    <w:rsid w:val="004360E3"/>
    <w:rsid w:val="004C27E1"/>
    <w:rsid w:val="007310E7"/>
    <w:rsid w:val="007B4BFC"/>
    <w:rsid w:val="008979FD"/>
    <w:rsid w:val="008E4B9E"/>
    <w:rsid w:val="008F3C45"/>
    <w:rsid w:val="009A76AA"/>
    <w:rsid w:val="00DD4284"/>
    <w:rsid w:val="00F714C9"/>
    <w:rsid w:val="00FF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D8930"/>
  <w15:docId w15:val="{2140BC90-45CE-41A1-ACC1-2AA08A68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Fresh-Team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14</cp:revision>
  <dcterms:created xsi:type="dcterms:W3CDTF">2023-07-11T19:03:00Z</dcterms:created>
  <dcterms:modified xsi:type="dcterms:W3CDTF">2025-01-23T12:49:00Z</dcterms:modified>
</cp:coreProperties>
</file>