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DE2" w:rsidRDefault="007F7DE2" w:rsidP="007F7DE2">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t>БПОУ ВО</w:t>
      </w:r>
    </w:p>
    <w:p w:rsidR="007F7DE2" w:rsidRPr="007F7DE2" w:rsidRDefault="007F7DE2" w:rsidP="007F7DE2">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7F7DE2">
        <w:rPr>
          <w:rFonts w:ascii="Times New Roman" w:eastAsia="Times New Roman" w:hAnsi="Times New Roman" w:cs="Times New Roman"/>
          <w:caps/>
          <w:sz w:val="28"/>
          <w:szCs w:val="28"/>
          <w:lang w:eastAsia="ru-RU"/>
        </w:rPr>
        <w:t>«ВОРОНЕЖСКИЙ БАЗОВЫЙ МЕДИцинский колледж»</w:t>
      </w:r>
    </w:p>
    <w:p w:rsidR="007F7DE2" w:rsidRPr="007F7DE2" w:rsidRDefault="007F7DE2" w:rsidP="007F7DE2">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36"/>
          <w:szCs w:val="36"/>
          <w:lang w:eastAsia="ru-RU"/>
        </w:rPr>
      </w:pPr>
      <w:r w:rsidRPr="007F7DE2">
        <w:rPr>
          <w:rFonts w:ascii="Times New Roman" w:eastAsia="Times New Roman" w:hAnsi="Times New Roman" w:cs="Times New Roman"/>
          <w:b/>
          <w:caps/>
          <w:sz w:val="36"/>
          <w:szCs w:val="36"/>
          <w:lang w:eastAsia="ru-RU"/>
        </w:rPr>
        <w:t>РАБОЧАЯ  ПРОГРАММа</w:t>
      </w: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32"/>
          <w:szCs w:val="32"/>
          <w:lang w:eastAsia="ru-RU"/>
        </w:rPr>
      </w:pPr>
      <w:r w:rsidRPr="007F7DE2">
        <w:rPr>
          <w:rFonts w:ascii="Times New Roman" w:eastAsia="Times New Roman" w:hAnsi="Times New Roman" w:cs="Times New Roman"/>
          <w:b/>
          <w:caps/>
          <w:sz w:val="32"/>
          <w:szCs w:val="32"/>
          <w:lang w:eastAsia="ru-RU"/>
        </w:rPr>
        <w:t>УЧЕБНОЙ ДИСЦИПЛИНЫ</w:t>
      </w: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32"/>
          <w:szCs w:val="32"/>
          <w:u w:val="single"/>
          <w:lang w:eastAsia="ru-RU"/>
        </w:rPr>
      </w:pPr>
    </w:p>
    <w:p w:rsidR="007F7DE2" w:rsidRPr="007F7DE2" w:rsidRDefault="007F7DE2" w:rsidP="007F7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6"/>
          <w:szCs w:val="36"/>
          <w:lang w:eastAsia="ru-RU"/>
        </w:rPr>
      </w:pPr>
      <w:r w:rsidRPr="007F7DE2">
        <w:rPr>
          <w:rFonts w:ascii="Times New Roman" w:eastAsia="Times New Roman" w:hAnsi="Times New Roman" w:cs="Times New Roman"/>
          <w:b/>
          <w:sz w:val="36"/>
          <w:szCs w:val="36"/>
          <w:lang w:eastAsia="ru-RU"/>
        </w:rPr>
        <w:t>«Основы микробиологии и иммунологии»</w:t>
      </w: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7F7DE2" w:rsidRP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7F7DE2">
        <w:rPr>
          <w:rFonts w:ascii="Times New Roman" w:eastAsia="Times New Roman" w:hAnsi="Times New Roman" w:cs="Times New Roman"/>
          <w:b/>
          <w:sz w:val="36"/>
          <w:szCs w:val="36"/>
          <w:lang w:eastAsia="ru-RU"/>
        </w:rPr>
        <w:t>по специальности</w:t>
      </w: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r w:rsidRPr="007F7DE2">
        <w:rPr>
          <w:rFonts w:ascii="Times New Roman" w:eastAsia="Times New Roman" w:hAnsi="Times New Roman" w:cs="Times New Roman"/>
          <w:b/>
          <w:sz w:val="36"/>
          <w:szCs w:val="36"/>
          <w:lang w:eastAsia="ru-RU"/>
        </w:rPr>
        <w:t xml:space="preserve">                             31.02.02 «Акушерское дело»</w:t>
      </w:r>
      <w:r w:rsidR="000C1846">
        <w:rPr>
          <w:rFonts w:ascii="Times New Roman" w:eastAsia="Times New Roman" w:hAnsi="Times New Roman" w:cs="Times New Roman"/>
          <w:b/>
          <w:i/>
          <w:sz w:val="24"/>
          <w:szCs w:val="24"/>
          <w:lang w:eastAsia="ru-RU"/>
        </w:rPr>
        <w:t xml:space="preserve"> </w:t>
      </w: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7F7DE2" w:rsidRDefault="007F7DE2"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i/>
          <w:sz w:val="24"/>
          <w:szCs w:val="24"/>
          <w:lang w:eastAsia="ru-RU"/>
        </w:rPr>
      </w:pPr>
    </w:p>
    <w:p w:rsidR="003A1361" w:rsidRPr="007F7DE2" w:rsidRDefault="003C56D4" w:rsidP="007F7D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bCs/>
          <w:sz w:val="24"/>
          <w:szCs w:val="24"/>
          <w:lang w:eastAsia="ru-RU"/>
        </w:rPr>
        <w:t>20 _____</w:t>
      </w:r>
      <w:r w:rsidR="003A1361" w:rsidRPr="003A1361">
        <w:rPr>
          <w:rFonts w:ascii="Times New Roman" w:eastAsia="Times New Roman" w:hAnsi="Times New Roman" w:cs="Times New Roman"/>
          <w:b/>
          <w:bCs/>
          <w:sz w:val="24"/>
          <w:szCs w:val="24"/>
          <w:lang w:eastAsia="ru-RU"/>
        </w:rPr>
        <w:t>г</w:t>
      </w:r>
    </w:p>
    <w:p w:rsidR="003A1361" w:rsidRDefault="003A1361" w:rsidP="003A1361">
      <w:pPr>
        <w:jc w:val="center"/>
        <w:rPr>
          <w:rFonts w:ascii="Times New Roman" w:eastAsia="Times New Roman" w:hAnsi="Times New Roman" w:cs="Times New Roman"/>
          <w:b/>
          <w:sz w:val="24"/>
          <w:szCs w:val="24"/>
          <w:lang w:eastAsia="ru-RU"/>
        </w:rPr>
      </w:pPr>
    </w:p>
    <w:p w:rsidR="007F7DE2" w:rsidRDefault="007F7DE2" w:rsidP="003A1361">
      <w:pPr>
        <w:jc w:val="center"/>
        <w:rPr>
          <w:rFonts w:ascii="Times New Roman" w:eastAsia="Times New Roman" w:hAnsi="Times New Roman" w:cs="Times New Roman"/>
          <w:b/>
          <w:sz w:val="24"/>
          <w:szCs w:val="24"/>
          <w:lang w:eastAsia="ru-RU"/>
        </w:rPr>
      </w:pPr>
    </w:p>
    <w:tbl>
      <w:tblPr>
        <w:tblW w:w="9828" w:type="dxa"/>
        <w:tblLayout w:type="fixed"/>
        <w:tblLook w:val="0000" w:firstRow="0" w:lastRow="0" w:firstColumn="0" w:lastColumn="0" w:noHBand="0" w:noVBand="0"/>
      </w:tblPr>
      <w:tblGrid>
        <w:gridCol w:w="4500"/>
        <w:gridCol w:w="645"/>
        <w:gridCol w:w="775"/>
        <w:gridCol w:w="3908"/>
      </w:tblGrid>
      <w:tr w:rsidR="003C56D4" w:rsidRPr="005E7AC5" w:rsidTr="00F239CF">
        <w:trPr>
          <w:trHeight w:val="390"/>
        </w:trPr>
        <w:tc>
          <w:tcPr>
            <w:tcW w:w="5145" w:type="dxa"/>
            <w:gridSpan w:val="2"/>
            <w:shd w:val="clear" w:color="auto" w:fill="auto"/>
            <w:vAlign w:val="center"/>
          </w:tcPr>
          <w:p w:rsidR="003C56D4" w:rsidRPr="00061FC6" w:rsidRDefault="003C56D4" w:rsidP="00F239CF">
            <w:pPr>
              <w:spacing w:line="240" w:lineRule="auto"/>
              <w:rPr>
                <w:rFonts w:ascii="Times New Roman" w:hAnsi="Times New Roman"/>
                <w:sz w:val="28"/>
                <w:szCs w:val="28"/>
              </w:rPr>
            </w:pPr>
            <w:r>
              <w:rPr>
                <w:rFonts w:ascii="Times New Roman" w:hAnsi="Times New Roman"/>
                <w:sz w:val="28"/>
                <w:szCs w:val="28"/>
              </w:rPr>
              <w:lastRenderedPageBreak/>
              <w:t xml:space="preserve">Одобрена цикловой методической </w:t>
            </w:r>
            <w:r w:rsidRPr="00061FC6">
              <w:rPr>
                <w:rFonts w:ascii="Times New Roman" w:hAnsi="Times New Roman"/>
                <w:sz w:val="28"/>
                <w:szCs w:val="28"/>
              </w:rPr>
              <w:t>комиссией___________________________________</w:t>
            </w:r>
          </w:p>
        </w:tc>
        <w:tc>
          <w:tcPr>
            <w:tcW w:w="775" w:type="dxa"/>
            <w:shd w:val="clear" w:color="auto" w:fill="auto"/>
            <w:vAlign w:val="center"/>
          </w:tcPr>
          <w:p w:rsidR="003C56D4" w:rsidRPr="00061FC6" w:rsidRDefault="003C56D4" w:rsidP="00F239CF">
            <w:pPr>
              <w:spacing w:line="240" w:lineRule="auto"/>
              <w:rPr>
                <w:rFonts w:ascii="Times New Roman" w:hAnsi="Times New Roman"/>
                <w:sz w:val="28"/>
                <w:szCs w:val="28"/>
              </w:rPr>
            </w:pPr>
          </w:p>
        </w:tc>
        <w:tc>
          <w:tcPr>
            <w:tcW w:w="3908" w:type="dxa"/>
            <w:shd w:val="clear" w:color="auto" w:fill="auto"/>
            <w:vAlign w:val="center"/>
          </w:tcPr>
          <w:p w:rsidR="003C56D4" w:rsidRPr="00061FC6" w:rsidRDefault="003C56D4" w:rsidP="00F239CF">
            <w:pPr>
              <w:spacing w:line="240" w:lineRule="auto"/>
              <w:rPr>
                <w:rFonts w:ascii="Times New Roman" w:hAnsi="Times New Roman"/>
                <w:sz w:val="28"/>
                <w:szCs w:val="28"/>
              </w:rPr>
            </w:pPr>
            <w:r w:rsidRPr="00061FC6">
              <w:rPr>
                <w:rFonts w:ascii="Times New Roman" w:hAnsi="Times New Roman"/>
                <w:sz w:val="28"/>
                <w:szCs w:val="28"/>
              </w:rPr>
              <w:t>УТВЕРЖДАЮ</w:t>
            </w:r>
          </w:p>
        </w:tc>
      </w:tr>
      <w:tr w:rsidR="003C56D4" w:rsidRPr="005E7AC5" w:rsidTr="00F239CF">
        <w:trPr>
          <w:trHeight w:val="359"/>
        </w:trPr>
        <w:tc>
          <w:tcPr>
            <w:tcW w:w="5145" w:type="dxa"/>
            <w:gridSpan w:val="2"/>
            <w:shd w:val="clear" w:color="auto" w:fill="auto"/>
            <w:vAlign w:val="center"/>
          </w:tcPr>
          <w:p w:rsidR="003C56D4" w:rsidRPr="00061FC6" w:rsidRDefault="003C56D4" w:rsidP="00F239CF">
            <w:pPr>
              <w:spacing w:line="240" w:lineRule="auto"/>
              <w:rPr>
                <w:rFonts w:ascii="Times New Roman" w:hAnsi="Times New Roman"/>
                <w:sz w:val="28"/>
                <w:szCs w:val="28"/>
              </w:rPr>
            </w:pPr>
            <w:r w:rsidRPr="00061FC6">
              <w:rPr>
                <w:rFonts w:ascii="Times New Roman" w:hAnsi="Times New Roman"/>
                <w:sz w:val="28"/>
                <w:szCs w:val="28"/>
              </w:rPr>
              <w:t>Председатель_______________________</w:t>
            </w:r>
          </w:p>
          <w:p w:rsidR="003C56D4" w:rsidRPr="00061FC6" w:rsidRDefault="003C56D4" w:rsidP="00F239CF">
            <w:pPr>
              <w:spacing w:line="240" w:lineRule="auto"/>
              <w:jc w:val="center"/>
              <w:rPr>
                <w:rFonts w:ascii="Times New Roman" w:hAnsi="Times New Roman"/>
                <w:i/>
                <w:sz w:val="28"/>
                <w:szCs w:val="28"/>
                <w:lang w:val="en-US"/>
              </w:rPr>
            </w:pPr>
            <w:r w:rsidRPr="00061FC6">
              <w:rPr>
                <w:rFonts w:ascii="Times New Roman" w:hAnsi="Times New Roman"/>
                <w:i/>
                <w:sz w:val="28"/>
                <w:szCs w:val="28"/>
              </w:rPr>
              <w:t>(Ф.И.О.)</w:t>
            </w:r>
          </w:p>
        </w:tc>
        <w:tc>
          <w:tcPr>
            <w:tcW w:w="775" w:type="dxa"/>
            <w:shd w:val="clear" w:color="auto" w:fill="auto"/>
            <w:vAlign w:val="center"/>
          </w:tcPr>
          <w:p w:rsidR="003C56D4" w:rsidRPr="00061FC6" w:rsidRDefault="003C56D4" w:rsidP="00F239CF">
            <w:pPr>
              <w:spacing w:line="240" w:lineRule="auto"/>
              <w:rPr>
                <w:rFonts w:ascii="Times New Roman" w:hAnsi="Times New Roman"/>
                <w:i/>
                <w:sz w:val="28"/>
                <w:szCs w:val="28"/>
                <w:lang w:val="en-US"/>
              </w:rPr>
            </w:pPr>
          </w:p>
        </w:tc>
        <w:tc>
          <w:tcPr>
            <w:tcW w:w="3908" w:type="dxa"/>
            <w:shd w:val="clear" w:color="auto" w:fill="auto"/>
            <w:vAlign w:val="center"/>
          </w:tcPr>
          <w:p w:rsidR="003C56D4" w:rsidRPr="00061FC6" w:rsidRDefault="003C56D4" w:rsidP="00F239CF">
            <w:pPr>
              <w:spacing w:line="240" w:lineRule="auto"/>
              <w:rPr>
                <w:rFonts w:ascii="Times New Roman" w:hAnsi="Times New Roman"/>
                <w:i/>
                <w:sz w:val="28"/>
                <w:szCs w:val="28"/>
              </w:rPr>
            </w:pPr>
            <w:r w:rsidRPr="00061FC6">
              <w:rPr>
                <w:rFonts w:ascii="Times New Roman" w:hAnsi="Times New Roman"/>
                <w:sz w:val="28"/>
                <w:szCs w:val="28"/>
              </w:rPr>
              <w:t xml:space="preserve">Зам. директора  по </w:t>
            </w:r>
            <w:r>
              <w:rPr>
                <w:rFonts w:ascii="Times New Roman" w:hAnsi="Times New Roman"/>
                <w:sz w:val="28"/>
                <w:szCs w:val="28"/>
              </w:rPr>
              <w:t>учебной работе</w:t>
            </w:r>
            <w:r w:rsidRPr="00061FC6">
              <w:rPr>
                <w:rFonts w:ascii="Times New Roman" w:hAnsi="Times New Roman"/>
                <w:sz w:val="28"/>
                <w:szCs w:val="28"/>
              </w:rPr>
              <w:t xml:space="preserve"> </w:t>
            </w:r>
          </w:p>
        </w:tc>
      </w:tr>
      <w:tr w:rsidR="003C56D4" w:rsidRPr="005E7AC5" w:rsidTr="00F239CF">
        <w:trPr>
          <w:trHeight w:val="315"/>
        </w:trPr>
        <w:tc>
          <w:tcPr>
            <w:tcW w:w="5145" w:type="dxa"/>
            <w:gridSpan w:val="2"/>
            <w:shd w:val="clear" w:color="auto" w:fill="auto"/>
            <w:vAlign w:val="center"/>
          </w:tcPr>
          <w:p w:rsidR="003C56D4" w:rsidRPr="00061FC6" w:rsidRDefault="003C56D4" w:rsidP="00F239CF">
            <w:pPr>
              <w:spacing w:line="240" w:lineRule="auto"/>
              <w:rPr>
                <w:rFonts w:ascii="Times New Roman" w:hAnsi="Times New Roman"/>
                <w:sz w:val="28"/>
                <w:szCs w:val="28"/>
              </w:rPr>
            </w:pPr>
            <w:r w:rsidRPr="00061FC6">
              <w:rPr>
                <w:rFonts w:ascii="Times New Roman" w:hAnsi="Times New Roman"/>
                <w:sz w:val="28"/>
                <w:szCs w:val="28"/>
              </w:rPr>
              <w:t>Протокол № ______</w:t>
            </w:r>
          </w:p>
        </w:tc>
        <w:tc>
          <w:tcPr>
            <w:tcW w:w="775" w:type="dxa"/>
            <w:shd w:val="clear" w:color="auto" w:fill="auto"/>
            <w:vAlign w:val="center"/>
          </w:tcPr>
          <w:p w:rsidR="003C56D4" w:rsidRPr="00061FC6" w:rsidRDefault="003C56D4" w:rsidP="00F239CF">
            <w:pPr>
              <w:spacing w:line="240" w:lineRule="auto"/>
              <w:rPr>
                <w:rFonts w:ascii="Times New Roman" w:hAnsi="Times New Roman"/>
                <w:sz w:val="28"/>
                <w:szCs w:val="28"/>
              </w:rPr>
            </w:pPr>
          </w:p>
        </w:tc>
        <w:tc>
          <w:tcPr>
            <w:tcW w:w="3908" w:type="dxa"/>
            <w:shd w:val="clear" w:color="auto" w:fill="auto"/>
            <w:vAlign w:val="center"/>
          </w:tcPr>
          <w:p w:rsidR="003C56D4" w:rsidRPr="00061FC6" w:rsidRDefault="003C56D4" w:rsidP="00F239CF">
            <w:pPr>
              <w:spacing w:line="240" w:lineRule="auto"/>
              <w:rPr>
                <w:rFonts w:ascii="Times New Roman" w:hAnsi="Times New Roman"/>
                <w:sz w:val="28"/>
                <w:szCs w:val="28"/>
              </w:rPr>
            </w:pPr>
            <w:r w:rsidRPr="00061FC6">
              <w:rPr>
                <w:rFonts w:ascii="Times New Roman" w:hAnsi="Times New Roman"/>
                <w:sz w:val="28"/>
                <w:szCs w:val="28"/>
              </w:rPr>
              <w:t>__________/</w:t>
            </w:r>
            <w:r>
              <w:rPr>
                <w:rFonts w:ascii="Times New Roman" w:hAnsi="Times New Roman"/>
                <w:sz w:val="28"/>
                <w:szCs w:val="28"/>
              </w:rPr>
              <w:t xml:space="preserve">                  </w:t>
            </w:r>
            <w:r w:rsidRPr="00061FC6">
              <w:rPr>
                <w:rFonts w:ascii="Times New Roman" w:hAnsi="Times New Roman"/>
                <w:sz w:val="28"/>
                <w:szCs w:val="28"/>
              </w:rPr>
              <w:t xml:space="preserve"> /</w:t>
            </w:r>
          </w:p>
        </w:tc>
      </w:tr>
      <w:tr w:rsidR="003C56D4" w:rsidRPr="005E7AC5" w:rsidTr="00F239CF">
        <w:trPr>
          <w:trHeight w:val="406"/>
        </w:trPr>
        <w:tc>
          <w:tcPr>
            <w:tcW w:w="4500" w:type="dxa"/>
            <w:shd w:val="clear" w:color="auto" w:fill="auto"/>
            <w:vAlign w:val="center"/>
          </w:tcPr>
          <w:p w:rsidR="003C56D4" w:rsidRPr="00061FC6" w:rsidRDefault="003C56D4" w:rsidP="00F239CF">
            <w:pPr>
              <w:spacing w:line="240" w:lineRule="auto"/>
              <w:rPr>
                <w:rFonts w:ascii="Times New Roman" w:hAnsi="Times New Roman"/>
                <w:sz w:val="28"/>
                <w:szCs w:val="28"/>
              </w:rPr>
            </w:pPr>
            <w:r w:rsidRPr="00061FC6">
              <w:rPr>
                <w:rFonts w:ascii="Times New Roman" w:hAnsi="Times New Roman"/>
                <w:sz w:val="28"/>
                <w:szCs w:val="28"/>
              </w:rPr>
              <w:t>«___» ________________20    г.</w:t>
            </w:r>
          </w:p>
        </w:tc>
        <w:tc>
          <w:tcPr>
            <w:tcW w:w="645" w:type="dxa"/>
            <w:shd w:val="clear" w:color="auto" w:fill="auto"/>
            <w:vAlign w:val="center"/>
          </w:tcPr>
          <w:p w:rsidR="003C56D4" w:rsidRPr="00061FC6" w:rsidRDefault="003C56D4" w:rsidP="00F239CF">
            <w:pPr>
              <w:spacing w:line="240" w:lineRule="auto"/>
              <w:rPr>
                <w:rFonts w:ascii="Times New Roman" w:hAnsi="Times New Roman"/>
                <w:sz w:val="28"/>
                <w:szCs w:val="28"/>
              </w:rPr>
            </w:pPr>
          </w:p>
        </w:tc>
        <w:tc>
          <w:tcPr>
            <w:tcW w:w="775" w:type="dxa"/>
            <w:shd w:val="clear" w:color="auto" w:fill="auto"/>
            <w:vAlign w:val="center"/>
          </w:tcPr>
          <w:p w:rsidR="003C56D4" w:rsidRPr="00061FC6" w:rsidRDefault="003C56D4" w:rsidP="00F239CF">
            <w:pPr>
              <w:spacing w:line="240" w:lineRule="auto"/>
              <w:rPr>
                <w:rFonts w:ascii="Times New Roman" w:hAnsi="Times New Roman"/>
                <w:sz w:val="28"/>
                <w:szCs w:val="28"/>
              </w:rPr>
            </w:pPr>
          </w:p>
        </w:tc>
        <w:tc>
          <w:tcPr>
            <w:tcW w:w="3908" w:type="dxa"/>
            <w:shd w:val="clear" w:color="auto" w:fill="auto"/>
            <w:vAlign w:val="center"/>
          </w:tcPr>
          <w:p w:rsidR="003C56D4" w:rsidRPr="00061FC6" w:rsidRDefault="003C56D4" w:rsidP="00F239CF">
            <w:pPr>
              <w:spacing w:line="240" w:lineRule="auto"/>
              <w:rPr>
                <w:rFonts w:ascii="Times New Roman" w:hAnsi="Times New Roman"/>
                <w:sz w:val="28"/>
                <w:szCs w:val="28"/>
              </w:rPr>
            </w:pPr>
            <w:r w:rsidRPr="00061FC6">
              <w:rPr>
                <w:rFonts w:ascii="Times New Roman" w:hAnsi="Times New Roman"/>
                <w:sz w:val="28"/>
                <w:szCs w:val="28"/>
              </w:rPr>
              <w:t>«___» __________ 20    г.</w:t>
            </w:r>
          </w:p>
        </w:tc>
      </w:tr>
    </w:tbl>
    <w:p w:rsidR="003C56D4" w:rsidRDefault="003C56D4" w:rsidP="003A1361">
      <w:pPr>
        <w:jc w:val="center"/>
        <w:rPr>
          <w:rFonts w:ascii="Times New Roman" w:eastAsia="Times New Roman" w:hAnsi="Times New Roman" w:cs="Times New Roman"/>
          <w:b/>
          <w:sz w:val="24"/>
          <w:szCs w:val="24"/>
          <w:lang w:eastAsia="ru-RU"/>
        </w:rPr>
      </w:pPr>
    </w:p>
    <w:p w:rsidR="003C56D4" w:rsidRDefault="003C56D4" w:rsidP="003A1361">
      <w:pPr>
        <w:jc w:val="center"/>
        <w:rPr>
          <w:rFonts w:ascii="Times New Roman" w:eastAsia="Times New Roman" w:hAnsi="Times New Roman" w:cs="Times New Roman"/>
          <w:b/>
          <w:sz w:val="24"/>
          <w:szCs w:val="24"/>
          <w:lang w:eastAsia="ru-RU"/>
        </w:rPr>
      </w:pPr>
    </w:p>
    <w:p w:rsidR="003A1361" w:rsidRPr="003A1361" w:rsidRDefault="003A1361" w:rsidP="003A1361">
      <w:pPr>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СОДЕРЖАНИЕ</w:t>
      </w:r>
    </w:p>
    <w:p w:rsidR="003A1361" w:rsidRPr="003A1361" w:rsidRDefault="003A1361" w:rsidP="003A1361">
      <w:pPr>
        <w:jc w:val="center"/>
        <w:rPr>
          <w:rFonts w:ascii="Times New Roman" w:eastAsia="Times New Roman" w:hAnsi="Times New Roman" w:cs="Times New Roman"/>
          <w:b/>
          <w:sz w:val="24"/>
          <w:szCs w:val="24"/>
          <w:lang w:eastAsia="ru-RU"/>
        </w:rPr>
      </w:pPr>
    </w:p>
    <w:tbl>
      <w:tblPr>
        <w:tblW w:w="0" w:type="auto"/>
        <w:tblLook w:val="01E0" w:firstRow="1" w:lastRow="1" w:firstColumn="1" w:lastColumn="1" w:noHBand="0" w:noVBand="0"/>
      </w:tblPr>
      <w:tblGrid>
        <w:gridCol w:w="7501"/>
        <w:gridCol w:w="1854"/>
      </w:tblGrid>
      <w:tr w:rsidR="003A1361" w:rsidRPr="003A1361" w:rsidTr="000C1846">
        <w:tc>
          <w:tcPr>
            <w:tcW w:w="7501" w:type="dxa"/>
          </w:tcPr>
          <w:p w:rsidR="003A1361" w:rsidRPr="003A1361" w:rsidRDefault="003A1361" w:rsidP="008E27AE">
            <w:pPr>
              <w:numPr>
                <w:ilvl w:val="0"/>
                <w:numId w:val="3"/>
              </w:numPr>
              <w:suppressAutoHyphens/>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ОБЩАЯ ХАРАКТЕРИСТИКА РАБОЧЕЙ ПРОГРАММЫ УЧЕБНОЙ ДИСЦИПЛИНЫ</w:t>
            </w:r>
          </w:p>
        </w:tc>
        <w:tc>
          <w:tcPr>
            <w:tcW w:w="1854" w:type="dxa"/>
          </w:tcPr>
          <w:p w:rsidR="003A1361" w:rsidRPr="003A1361" w:rsidRDefault="003A1361" w:rsidP="003A1361">
            <w:pPr>
              <w:jc w:val="both"/>
              <w:rPr>
                <w:rFonts w:ascii="Times New Roman" w:eastAsia="Times New Roman" w:hAnsi="Times New Roman" w:cs="Times New Roman"/>
                <w:b/>
                <w:sz w:val="24"/>
                <w:szCs w:val="24"/>
                <w:lang w:eastAsia="ru-RU"/>
              </w:rPr>
            </w:pPr>
          </w:p>
        </w:tc>
      </w:tr>
      <w:tr w:rsidR="003A1361" w:rsidRPr="003A1361" w:rsidTr="000C1846">
        <w:trPr>
          <w:trHeight w:val="615"/>
        </w:trPr>
        <w:tc>
          <w:tcPr>
            <w:tcW w:w="7501" w:type="dxa"/>
          </w:tcPr>
          <w:p w:rsidR="003A1361" w:rsidRPr="003A1361" w:rsidRDefault="003A1361" w:rsidP="003A1361">
            <w:pPr>
              <w:numPr>
                <w:ilvl w:val="0"/>
                <w:numId w:val="3"/>
              </w:numPr>
              <w:suppressAutoHyphens/>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СТРУКТУРА И СОДЕРЖАНИЕ УЧЕБНОЙ ДИСЦИПЛИНЫ</w:t>
            </w:r>
          </w:p>
        </w:tc>
        <w:tc>
          <w:tcPr>
            <w:tcW w:w="1854" w:type="dxa"/>
          </w:tcPr>
          <w:p w:rsidR="003A1361" w:rsidRPr="003A1361" w:rsidRDefault="003A1361" w:rsidP="003A1361">
            <w:pPr>
              <w:jc w:val="both"/>
              <w:rPr>
                <w:rFonts w:ascii="Times New Roman" w:eastAsia="Times New Roman" w:hAnsi="Times New Roman" w:cs="Times New Roman"/>
                <w:b/>
                <w:sz w:val="24"/>
                <w:szCs w:val="24"/>
                <w:lang w:eastAsia="ru-RU"/>
              </w:rPr>
            </w:pPr>
          </w:p>
        </w:tc>
      </w:tr>
      <w:tr w:rsidR="003A1361" w:rsidRPr="003A1361" w:rsidTr="000C1846">
        <w:trPr>
          <w:trHeight w:val="735"/>
        </w:trPr>
        <w:tc>
          <w:tcPr>
            <w:tcW w:w="7501" w:type="dxa"/>
          </w:tcPr>
          <w:p w:rsidR="003A1361" w:rsidRPr="003A1361" w:rsidRDefault="003A1361" w:rsidP="003A1361">
            <w:pPr>
              <w:numPr>
                <w:ilvl w:val="0"/>
                <w:numId w:val="3"/>
              </w:numPr>
              <w:suppressAutoHyphens/>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УСЛОВИЯ РЕАЛИЗАЦИИ ПРОГРАММЫ УЧЕБНОЙ ДИСЦИПЛИНЫ</w:t>
            </w:r>
          </w:p>
        </w:tc>
        <w:tc>
          <w:tcPr>
            <w:tcW w:w="1854" w:type="dxa"/>
          </w:tcPr>
          <w:p w:rsidR="003A1361" w:rsidRPr="003A1361" w:rsidRDefault="003A1361" w:rsidP="003A1361">
            <w:pPr>
              <w:jc w:val="both"/>
              <w:rPr>
                <w:rFonts w:ascii="Times New Roman" w:eastAsia="Times New Roman" w:hAnsi="Times New Roman" w:cs="Times New Roman"/>
                <w:b/>
                <w:sz w:val="24"/>
                <w:szCs w:val="24"/>
                <w:lang w:eastAsia="ru-RU"/>
              </w:rPr>
            </w:pPr>
          </w:p>
        </w:tc>
      </w:tr>
      <w:tr w:rsidR="003A1361" w:rsidRPr="003A1361" w:rsidTr="000C1846">
        <w:tc>
          <w:tcPr>
            <w:tcW w:w="7501" w:type="dxa"/>
          </w:tcPr>
          <w:p w:rsidR="003A1361" w:rsidRPr="003A1361" w:rsidRDefault="003A1361" w:rsidP="003A1361">
            <w:pPr>
              <w:numPr>
                <w:ilvl w:val="0"/>
                <w:numId w:val="3"/>
              </w:numPr>
              <w:suppressAutoHyphens/>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КОНТРОЛЬ И ОЦЕНКА РЕЗУЛЬТАТОВ ОСВОЕНИЯ УЧЕБНОЙ ДИСЦИПЛИНЫ</w:t>
            </w:r>
          </w:p>
        </w:tc>
        <w:tc>
          <w:tcPr>
            <w:tcW w:w="1854" w:type="dxa"/>
          </w:tcPr>
          <w:p w:rsidR="003A1361" w:rsidRPr="003A1361" w:rsidRDefault="003A1361" w:rsidP="003A1361">
            <w:pPr>
              <w:jc w:val="both"/>
              <w:rPr>
                <w:rFonts w:ascii="Times New Roman" w:eastAsia="Times New Roman" w:hAnsi="Times New Roman" w:cs="Times New Roman"/>
                <w:b/>
                <w:sz w:val="24"/>
                <w:szCs w:val="24"/>
                <w:lang w:eastAsia="ru-RU"/>
              </w:rPr>
            </w:pPr>
          </w:p>
        </w:tc>
      </w:tr>
    </w:tbl>
    <w:p w:rsidR="003A1361" w:rsidRPr="003A1361" w:rsidRDefault="003A1361" w:rsidP="003A1361">
      <w:pPr>
        <w:suppressAutoHyphens/>
        <w:spacing w:after="0"/>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i/>
          <w:sz w:val="24"/>
          <w:szCs w:val="24"/>
          <w:u w:val="single"/>
          <w:lang w:eastAsia="ru-RU"/>
        </w:rPr>
        <w:br w:type="page"/>
      </w:r>
      <w:r w:rsidRPr="003A1361">
        <w:rPr>
          <w:rFonts w:ascii="Times New Roman" w:eastAsia="Times New Roman" w:hAnsi="Times New Roman" w:cs="Times New Roman"/>
          <w:b/>
          <w:sz w:val="24"/>
          <w:szCs w:val="24"/>
          <w:lang w:eastAsia="ru-RU"/>
        </w:rPr>
        <w:lastRenderedPageBreak/>
        <w:t>1. ОБЩАЯ ХАРАКТЕРИСТИКА РАБОЧЕЙ ПРОГРАММЫ УЧЕБНОЙ ДИСЦИПЛИНЫ</w:t>
      </w:r>
    </w:p>
    <w:p w:rsidR="003A1361" w:rsidRPr="003A1361" w:rsidRDefault="003A1361" w:rsidP="003A1361">
      <w:pPr>
        <w:suppressAutoHyphens/>
        <w:spacing w:after="0"/>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«ОП.06 Основы микробиологии и иммунологии»</w:t>
      </w:r>
    </w:p>
    <w:p w:rsidR="003A1361" w:rsidRPr="003A1361" w:rsidRDefault="003A1361" w:rsidP="003A1361">
      <w:pPr>
        <w:suppressAutoHyphens/>
        <w:spacing w:after="0"/>
        <w:jc w:val="center"/>
        <w:rPr>
          <w:rFonts w:ascii="Times New Roman" w:eastAsia="Times New Roman" w:hAnsi="Times New Roman" w:cs="Times New Roman"/>
          <w:b/>
          <w:sz w:val="24"/>
          <w:szCs w:val="24"/>
          <w:lang w:eastAsia="ru-RU"/>
        </w:rPr>
      </w:pPr>
    </w:p>
    <w:p w:rsidR="003A1361" w:rsidRPr="003A1361" w:rsidRDefault="003A1361" w:rsidP="003A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4"/>
          <w:szCs w:val="24"/>
          <w:lang w:eastAsia="ru-RU"/>
        </w:rPr>
      </w:pPr>
      <w:r w:rsidRPr="003A1361">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w:t>
      </w:r>
      <w:r w:rsidRPr="003A1361">
        <w:rPr>
          <w:rFonts w:ascii="Times New Roman" w:eastAsia="Times New Roman" w:hAnsi="Times New Roman" w:cs="Times New Roman"/>
          <w:color w:val="000000"/>
          <w:sz w:val="24"/>
          <w:szCs w:val="24"/>
          <w:lang w:eastAsia="ru-RU"/>
        </w:rPr>
        <w:tab/>
      </w:r>
    </w:p>
    <w:p w:rsidR="003A1361" w:rsidRPr="003A1361" w:rsidRDefault="003A1361" w:rsidP="003A136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color w:val="000000"/>
          <w:sz w:val="24"/>
          <w:szCs w:val="24"/>
          <w:lang w:eastAsia="ru-RU"/>
        </w:rPr>
        <w:tab/>
      </w:r>
      <w:r w:rsidRPr="003A1361">
        <w:rPr>
          <w:rFonts w:ascii="Times New Roman" w:eastAsia="Times New Roman" w:hAnsi="Times New Roman" w:cs="Times New Roman"/>
          <w:sz w:val="24"/>
          <w:szCs w:val="24"/>
          <w:lang w:eastAsia="ru-RU"/>
        </w:rPr>
        <w:t xml:space="preserve">Учебная дисциплина «Основы микробиологии и иммунологии» является обязательной частью общепрофессионального цикла примерной образовательной программы в соответствии с ФГОС СПО по специальности 31.02.02 Акушерское дело.  </w:t>
      </w:r>
    </w:p>
    <w:p w:rsidR="003A1361" w:rsidRPr="003A1361" w:rsidRDefault="003A1361" w:rsidP="003A136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Особое значение дисциплина имеет при формировании и развитии ОК 01, ОК 02, ОК 03, ОК 04, ОК 05, ОК 06, ОК 07, ОК 08, ОК 09</w:t>
      </w:r>
    </w:p>
    <w:p w:rsidR="003A1361" w:rsidRPr="003A1361" w:rsidRDefault="003A1361" w:rsidP="003A1361">
      <w:pPr>
        <w:suppressAutoHyphens/>
        <w:spacing w:after="0"/>
        <w:rPr>
          <w:rFonts w:ascii="Times New Roman" w:eastAsia="Times New Roman" w:hAnsi="Times New Roman" w:cs="Times New Roman"/>
          <w:sz w:val="24"/>
          <w:szCs w:val="24"/>
          <w:lang w:eastAsia="ru-RU"/>
        </w:rPr>
      </w:pPr>
    </w:p>
    <w:p w:rsidR="003A1361" w:rsidRPr="003A1361" w:rsidRDefault="003A1361" w:rsidP="003A1361">
      <w:pPr>
        <w:spacing w:after="0"/>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 xml:space="preserve">1.2. Цель и планируемые результаты освоения дисциплины:   </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394"/>
      </w:tblGrid>
      <w:tr w:rsidR="003A1361" w:rsidRPr="003A1361" w:rsidTr="000C1846">
        <w:trPr>
          <w:trHeight w:val="649"/>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Код</w:t>
            </w:r>
          </w:p>
          <w:p w:rsidR="003A1361" w:rsidRPr="003A1361" w:rsidRDefault="003A1361" w:rsidP="003A1361">
            <w:pPr>
              <w:suppressAutoHyphens/>
              <w:spacing w:after="0"/>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ПК, ОК</w:t>
            </w:r>
          </w:p>
        </w:tc>
        <w:tc>
          <w:tcPr>
            <w:tcW w:w="3941" w:type="dxa"/>
            <w:hideMark/>
          </w:tcPr>
          <w:p w:rsidR="003A1361" w:rsidRPr="003A1361" w:rsidRDefault="003A1361" w:rsidP="003A1361">
            <w:pPr>
              <w:suppressAutoHyphens/>
              <w:spacing w:before="120" w:after="0"/>
              <w:ind w:right="-79"/>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Умения</w:t>
            </w:r>
          </w:p>
        </w:tc>
        <w:tc>
          <w:tcPr>
            <w:tcW w:w="4394" w:type="dxa"/>
            <w:hideMark/>
          </w:tcPr>
          <w:p w:rsidR="003A1361" w:rsidRPr="003A1361" w:rsidRDefault="003A1361" w:rsidP="003A1361">
            <w:pPr>
              <w:suppressAutoHyphens/>
              <w:spacing w:before="120" w:after="0"/>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Знания</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01</w:t>
            </w:r>
          </w:p>
        </w:tc>
        <w:tc>
          <w:tcPr>
            <w:tcW w:w="3941" w:type="dxa"/>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определять этапы решения задачи;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выявлять и эффективно искать информацию, необходимую для решения задачи и/или проблемы;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составлять план действия;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определять необходимые ресурсы.</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методы работы в профессиональной и смежных сферах.</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02</w:t>
            </w:r>
          </w:p>
        </w:tc>
        <w:tc>
          <w:tcPr>
            <w:tcW w:w="3941" w:type="dxa"/>
          </w:tcPr>
          <w:p w:rsidR="003A1361" w:rsidRPr="003A1361" w:rsidRDefault="003A1361" w:rsidP="003A1361">
            <w:pPr>
              <w:suppressAutoHyphens/>
              <w:spacing w:after="0"/>
              <w:ind w:right="-79"/>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определять необходимые источники информации.</w:t>
            </w:r>
            <w:r w:rsidRPr="003A1361">
              <w:rPr>
                <w:rFonts w:ascii="Times New Roman" w:eastAsia="Times New Roman" w:hAnsi="Times New Roman" w:cs="Times New Roman"/>
                <w:iCs/>
                <w:sz w:val="24"/>
                <w:szCs w:val="24"/>
                <w:lang w:eastAsia="ru-RU"/>
              </w:rPr>
              <w:t xml:space="preserve"> </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приемы структурирования информации.</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03</w:t>
            </w:r>
          </w:p>
        </w:tc>
        <w:tc>
          <w:tcPr>
            <w:tcW w:w="3941" w:type="dxa"/>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определять актуальность нормативно-правовой документации в профессиональной деятельности;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применять современную научную профессиональную терминологию. </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bCs/>
                <w:iCs/>
                <w:sz w:val="24"/>
                <w:szCs w:val="24"/>
                <w:lang w:eastAsia="ru-RU"/>
              </w:rPr>
              <w:t xml:space="preserve">содержание актуальной нормативно-правовой документации; </w:t>
            </w:r>
          </w:p>
          <w:p w:rsidR="003A1361" w:rsidRPr="003A1361" w:rsidRDefault="003A1361" w:rsidP="003A1361">
            <w:pPr>
              <w:suppressAutoHyphens/>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bCs/>
                <w:iCs/>
                <w:sz w:val="24"/>
                <w:szCs w:val="24"/>
                <w:lang w:eastAsia="ru-RU"/>
              </w:rPr>
              <w:t>современная научная и профессиональная терминология.</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04</w:t>
            </w:r>
          </w:p>
        </w:tc>
        <w:tc>
          <w:tcPr>
            <w:tcW w:w="3941" w:type="dxa"/>
          </w:tcPr>
          <w:p w:rsidR="003A1361" w:rsidRPr="003A1361" w:rsidRDefault="003A1361" w:rsidP="003A1361">
            <w:pPr>
              <w:suppressAutoHyphens/>
              <w:spacing w:after="0"/>
              <w:jc w:val="both"/>
              <w:rPr>
                <w:rFonts w:ascii="Times New Roman" w:eastAsia="Times New Roman" w:hAnsi="Times New Roman" w:cs="Times New Roman"/>
                <w:b/>
                <w:iCs/>
                <w:sz w:val="24"/>
                <w:szCs w:val="24"/>
                <w:lang w:eastAsia="ru-RU"/>
              </w:rPr>
            </w:pPr>
            <w:r w:rsidRPr="003A1361">
              <w:rPr>
                <w:rFonts w:ascii="Times New Roman" w:eastAsia="Times New Roman" w:hAnsi="Times New Roman" w:cs="Times New Roman"/>
                <w:bCs/>
                <w:sz w:val="24"/>
                <w:szCs w:val="24"/>
                <w:lang w:eastAsia="ru-RU"/>
              </w:rPr>
              <w:t>взаимодействовать с коллегами, руководством, клиентами, пациентами в ходе профессиональной деятельности.</w:t>
            </w:r>
          </w:p>
        </w:tc>
        <w:tc>
          <w:tcPr>
            <w:tcW w:w="4394" w:type="dxa"/>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психологические основы деятельности  коллектива, психологические особенности личности </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05</w:t>
            </w:r>
          </w:p>
        </w:tc>
        <w:tc>
          <w:tcPr>
            <w:tcW w:w="3941" w:type="dxa"/>
          </w:tcPr>
          <w:p w:rsidR="003A1361" w:rsidRPr="003A1361" w:rsidRDefault="003A1361" w:rsidP="003A1361">
            <w:pPr>
              <w:suppressAutoHyphens/>
              <w:spacing w:after="0"/>
              <w:jc w:val="both"/>
              <w:rPr>
                <w:rFonts w:ascii="Times New Roman" w:eastAsia="Times New Roman" w:hAnsi="Times New Roman" w:cs="Times New Roman"/>
                <w:b/>
                <w:iCs/>
                <w:sz w:val="24"/>
                <w:szCs w:val="24"/>
                <w:lang w:eastAsia="ru-RU"/>
              </w:rPr>
            </w:pPr>
            <w:r w:rsidRPr="003A1361">
              <w:rPr>
                <w:rFonts w:ascii="Times New Roman" w:eastAsia="Times New Roman" w:hAnsi="Times New Roman" w:cs="Times New Roman"/>
                <w:bCs/>
                <w:iCs/>
                <w:sz w:val="24"/>
                <w:szCs w:val="24"/>
                <w:lang w:eastAsia="ru-RU"/>
              </w:rPr>
              <w:t>грамотно</w:t>
            </w:r>
            <w:r w:rsidRPr="003A1361">
              <w:rPr>
                <w:rFonts w:ascii="Times New Roman" w:eastAsia="Times New Roman" w:hAnsi="Times New Roman" w:cs="Times New Roman"/>
                <w:bCs/>
                <w:sz w:val="24"/>
                <w:szCs w:val="24"/>
                <w:lang w:eastAsia="ru-RU"/>
              </w:rPr>
              <w:t xml:space="preserve"> излагать свои мысли и оформлять документы по профессиональной тематике на государственном языке.</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особенности социального и культурного контекста;</w:t>
            </w:r>
          </w:p>
          <w:p w:rsidR="003A1361" w:rsidRPr="003A1361" w:rsidRDefault="003A1361" w:rsidP="003A1361">
            <w:pPr>
              <w:suppressAutoHyphen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правила оформления документов и построения устных сообщений.</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06</w:t>
            </w:r>
          </w:p>
        </w:tc>
        <w:tc>
          <w:tcPr>
            <w:tcW w:w="3941" w:type="dxa"/>
          </w:tcPr>
          <w:p w:rsidR="003A1361" w:rsidRPr="003A1361" w:rsidRDefault="003A1361" w:rsidP="003A1361">
            <w:pPr>
              <w:suppressAutoHyphens/>
              <w:spacing w:after="0"/>
              <w:jc w:val="both"/>
              <w:rPr>
                <w:rFonts w:ascii="Times New Roman" w:eastAsia="Times New Roman" w:hAnsi="Times New Roman" w:cs="Times New Roman"/>
                <w:bCs/>
                <w:iCs/>
                <w:sz w:val="24"/>
                <w:szCs w:val="24"/>
                <w:lang w:eastAsia="ru-RU"/>
              </w:rPr>
            </w:pPr>
            <w:r w:rsidRPr="003A1361">
              <w:rPr>
                <w:rFonts w:ascii="Times New Roman" w:eastAsia="Times New Roman" w:hAnsi="Times New Roman" w:cs="Times New Roman"/>
                <w:sz w:val="24"/>
                <w:szCs w:val="24"/>
                <w:lang w:eastAsia="ru-RU"/>
              </w:rPr>
              <w:t>применять стандарты антикоррупционного поведения.</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сущность гражданско-патриотической позиции, общечеловеческих ценностей.</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07</w:t>
            </w:r>
          </w:p>
        </w:tc>
        <w:tc>
          <w:tcPr>
            <w:tcW w:w="3941" w:type="dxa"/>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соблюдать нормы экологической безопасности;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определять направления ресурсосбережения в рамках профессиональной деятельности по специальности.</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b/>
                <w:iCs/>
                <w:sz w:val="24"/>
                <w:szCs w:val="24"/>
                <w:lang w:eastAsia="ru-RU"/>
              </w:rPr>
            </w:pPr>
            <w:r w:rsidRPr="003A1361">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lastRenderedPageBreak/>
              <w:t>ОК 08</w:t>
            </w:r>
          </w:p>
        </w:tc>
        <w:tc>
          <w:tcPr>
            <w:tcW w:w="3941" w:type="dxa"/>
          </w:tcPr>
          <w:p w:rsidR="003A1361" w:rsidRPr="003A1361" w:rsidRDefault="003A1361" w:rsidP="003A1361">
            <w:pPr>
              <w:suppressAutoHyphens/>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sz w:val="24"/>
                <w:szCs w:val="24"/>
                <w:lang w:eastAsia="ru-RU"/>
              </w:rPr>
              <w:t>применять рациональные приемы двигательных функций в профессиональной деятельности.</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bCs/>
                <w:iCs/>
                <w:sz w:val="24"/>
                <w:szCs w:val="24"/>
                <w:lang w:eastAsia="ru-RU"/>
              </w:rPr>
            </w:pPr>
            <w:r w:rsidRPr="003A1361">
              <w:rPr>
                <w:rFonts w:ascii="Times New Roman" w:eastAsia="Times New Roman" w:hAnsi="Times New Roman" w:cs="Times New Roman"/>
                <w:iCs/>
                <w:sz w:val="24"/>
                <w:szCs w:val="24"/>
                <w:lang w:eastAsia="ru-RU"/>
              </w:rPr>
              <w:t>основы здорового образа жизни.</w:t>
            </w:r>
          </w:p>
        </w:tc>
      </w:tr>
      <w:tr w:rsidR="003A1361" w:rsidRPr="003A1361" w:rsidTr="000C1846">
        <w:trPr>
          <w:trHeight w:val="212"/>
        </w:trPr>
        <w:tc>
          <w:tcPr>
            <w:tcW w:w="1129" w:type="dxa"/>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09</w:t>
            </w:r>
          </w:p>
        </w:tc>
        <w:tc>
          <w:tcPr>
            <w:tcW w:w="3941" w:type="dxa"/>
          </w:tcPr>
          <w:p w:rsidR="003A1361" w:rsidRPr="003A1361" w:rsidRDefault="003A1361" w:rsidP="003A1361">
            <w:pPr>
              <w:suppressAutoHyphens/>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iCs/>
                <w:sz w:val="24"/>
                <w:szCs w:val="24"/>
                <w:lang w:eastAsia="ru-RU"/>
              </w:rPr>
              <w:t xml:space="preserve">участвовать в диалогах на знакомые общие и профессиональные темы; </w:t>
            </w:r>
          </w:p>
          <w:p w:rsidR="003A1361" w:rsidRPr="003A1361" w:rsidRDefault="003A1361" w:rsidP="003A1361">
            <w:pPr>
              <w:suppressAutoHyphens/>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iCs/>
                <w:sz w:val="24"/>
                <w:szCs w:val="24"/>
                <w:lang w:eastAsia="ru-RU"/>
              </w:rPr>
              <w:t xml:space="preserve">строить простые высказывания о себе и о своей профессиональной. деятельности; </w:t>
            </w:r>
          </w:p>
          <w:p w:rsidR="003A1361" w:rsidRPr="003A1361" w:rsidRDefault="003A1361" w:rsidP="003A1361">
            <w:pPr>
              <w:suppressAutoHyphens/>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iCs/>
                <w:sz w:val="24"/>
                <w:szCs w:val="24"/>
                <w:lang w:eastAsia="ru-RU"/>
              </w:rPr>
              <w:t>писать простые связные сообщения на знакомые или интересующие профессиональные темы.</w:t>
            </w:r>
          </w:p>
        </w:tc>
        <w:tc>
          <w:tcPr>
            <w:tcW w:w="4394" w:type="dxa"/>
          </w:tcPr>
          <w:p w:rsidR="003A1361" w:rsidRPr="003A1361" w:rsidRDefault="003A1361" w:rsidP="003A1361">
            <w:pPr>
              <w:suppressAutoHyphens/>
              <w:spacing w:after="0"/>
              <w:jc w:val="both"/>
              <w:rPr>
                <w:rFonts w:ascii="Times New Roman" w:eastAsia="Times New Roman" w:hAnsi="Times New Roman" w:cs="Times New Roman"/>
                <w:bCs/>
                <w:iCs/>
                <w:sz w:val="24"/>
                <w:szCs w:val="24"/>
                <w:lang w:eastAsia="ru-RU"/>
              </w:rPr>
            </w:pPr>
            <w:r w:rsidRPr="003A1361">
              <w:rPr>
                <w:rFonts w:ascii="Times New Roman" w:eastAsia="Times New Roman" w:hAnsi="Times New Roman" w:cs="Times New Roman"/>
                <w:bCs/>
                <w:iCs/>
                <w:sz w:val="24"/>
                <w:szCs w:val="24"/>
                <w:lang w:eastAsia="ru-RU"/>
              </w:rPr>
              <w:t xml:space="preserve">правила построения простых и сложных предложений на профессиональные темы; </w:t>
            </w:r>
          </w:p>
          <w:p w:rsidR="003A1361" w:rsidRPr="003A1361" w:rsidRDefault="003A1361" w:rsidP="003A1361">
            <w:pPr>
              <w:suppressAutoHyphens/>
              <w:spacing w:after="0"/>
              <w:jc w:val="both"/>
              <w:rPr>
                <w:rFonts w:ascii="Times New Roman" w:eastAsia="Times New Roman" w:hAnsi="Times New Roman" w:cs="Times New Roman"/>
                <w:bCs/>
                <w:iCs/>
                <w:sz w:val="24"/>
                <w:szCs w:val="24"/>
                <w:lang w:eastAsia="ru-RU"/>
              </w:rPr>
            </w:pPr>
            <w:r w:rsidRPr="003A1361">
              <w:rPr>
                <w:rFonts w:ascii="Times New Roman" w:eastAsia="Times New Roman" w:hAnsi="Times New Roman" w:cs="Times New Roman"/>
                <w:bCs/>
                <w:iCs/>
                <w:sz w:val="24"/>
                <w:szCs w:val="24"/>
                <w:lang w:eastAsia="ru-RU"/>
              </w:rPr>
              <w:t xml:space="preserve">основные общеупотребительные глаголы (бытовая и профессиональная лексика); </w:t>
            </w:r>
          </w:p>
          <w:p w:rsidR="003A1361" w:rsidRPr="003A1361" w:rsidRDefault="003A1361" w:rsidP="003A1361">
            <w:pPr>
              <w:suppressAutoHyphens/>
              <w:spacing w:after="0"/>
              <w:jc w:val="both"/>
              <w:rPr>
                <w:rFonts w:ascii="Times New Roman" w:eastAsia="Times New Roman" w:hAnsi="Times New Roman" w:cs="Times New Roman"/>
                <w:bCs/>
                <w:iCs/>
                <w:sz w:val="24"/>
                <w:szCs w:val="24"/>
                <w:lang w:eastAsia="ru-RU"/>
              </w:rPr>
            </w:pPr>
            <w:r w:rsidRPr="003A1361">
              <w:rPr>
                <w:rFonts w:ascii="Times New Roman" w:eastAsia="Times New Roman" w:hAnsi="Times New Roman" w:cs="Times New Roman"/>
                <w:bCs/>
                <w:iCs/>
                <w:sz w:val="24"/>
                <w:szCs w:val="24"/>
                <w:lang w:eastAsia="ru-RU"/>
              </w:rPr>
              <w:t xml:space="preserve">лексический минимум, относящийся к описанию предметов, средств и процессов профессиональной деятельности; </w:t>
            </w:r>
          </w:p>
          <w:p w:rsidR="003A1361" w:rsidRPr="003A1361" w:rsidRDefault="003A1361" w:rsidP="003A1361">
            <w:pPr>
              <w:suppressAutoHyphens/>
              <w:spacing w:after="0"/>
              <w:jc w:val="both"/>
              <w:rPr>
                <w:rFonts w:ascii="Times New Roman" w:eastAsia="Times New Roman" w:hAnsi="Times New Roman" w:cs="Times New Roman"/>
                <w:bCs/>
                <w:iCs/>
                <w:sz w:val="24"/>
                <w:szCs w:val="24"/>
                <w:lang w:eastAsia="ru-RU"/>
              </w:rPr>
            </w:pPr>
            <w:r w:rsidRPr="003A1361">
              <w:rPr>
                <w:rFonts w:ascii="Times New Roman" w:eastAsia="Times New Roman" w:hAnsi="Times New Roman" w:cs="Times New Roman"/>
                <w:bCs/>
                <w:iCs/>
                <w:sz w:val="24"/>
                <w:szCs w:val="24"/>
                <w:lang w:eastAsia="ru-RU"/>
              </w:rPr>
              <w:t>особенности произношения, правила чтения текстов профессиональной направленности.</w:t>
            </w:r>
          </w:p>
        </w:tc>
      </w:tr>
      <w:tr w:rsidR="003A1361" w:rsidRPr="003A1361" w:rsidTr="000C1846">
        <w:trPr>
          <w:trHeight w:val="649"/>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1.1.</w:t>
            </w:r>
          </w:p>
          <w:p w:rsidR="003A1361" w:rsidRPr="003A1361" w:rsidRDefault="003A1361" w:rsidP="003A1361">
            <w:pPr>
              <w:suppressAutoHyphens/>
              <w:spacing w:after="0"/>
              <w:jc w:val="center"/>
              <w:rPr>
                <w:rFonts w:ascii="Times New Roman" w:eastAsia="Times New Roman" w:hAnsi="Times New Roman" w:cs="Times New Roman"/>
                <w:b/>
                <w:sz w:val="24"/>
                <w:szCs w:val="24"/>
                <w:lang w:eastAsia="ru-RU"/>
              </w:rPr>
            </w:pPr>
          </w:p>
        </w:tc>
        <w:tc>
          <w:tcPr>
            <w:tcW w:w="3941" w:type="dxa"/>
            <w:hideMark/>
          </w:tcPr>
          <w:p w:rsidR="003A1361" w:rsidRPr="003A1361" w:rsidRDefault="003A1361" w:rsidP="003A1361">
            <w:pPr>
              <w:shd w:val="clear" w:color="auto" w:fill="FFFFFF"/>
              <w:spacing w:after="0"/>
              <w:ind w:right="34"/>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Cs/>
                <w:sz w:val="24"/>
                <w:szCs w:val="24"/>
              </w:rPr>
              <w:t>проводить рациональное перемещение и транспортировку материальных объектов и медицинских отходов.</w:t>
            </w:r>
          </w:p>
        </w:tc>
        <w:tc>
          <w:tcPr>
            <w:tcW w:w="4394" w:type="dxa"/>
            <w:hideMark/>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w:t>
            </w:r>
          </w:p>
        </w:tc>
      </w:tr>
      <w:tr w:rsidR="003A1361" w:rsidRPr="003A1361" w:rsidTr="000C1846">
        <w:trPr>
          <w:trHeight w:val="649"/>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1.2.</w:t>
            </w:r>
          </w:p>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p>
        </w:tc>
        <w:tc>
          <w:tcPr>
            <w:tcW w:w="3941"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sz w:val="24"/>
                <w:szCs w:val="24"/>
                <w:lang w:eastAsia="ru-RU"/>
              </w:rPr>
              <w:t>применять разрешенные для обеззараживания воздуха оборудование и химические средства.</w:t>
            </w:r>
          </w:p>
        </w:tc>
        <w:tc>
          <w:tcPr>
            <w:tcW w:w="4394" w:type="dxa"/>
            <w:hideMark/>
          </w:tcPr>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порядок и правила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 </w:t>
            </w:r>
          </w:p>
          <w:p w:rsidR="003A1361" w:rsidRPr="003A1361" w:rsidRDefault="003A1361" w:rsidP="003A1361">
            <w:pPr>
              <w:suppressAutoHyphens/>
              <w:spacing w:after="0"/>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sz w:val="24"/>
                <w:szCs w:val="24"/>
                <w:lang w:eastAsia="ru-RU"/>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tc>
      </w:tr>
      <w:tr w:rsidR="003A1361" w:rsidRPr="003A1361" w:rsidTr="000C1846">
        <w:trPr>
          <w:trHeight w:val="1085"/>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1.4.</w:t>
            </w:r>
          </w:p>
          <w:p w:rsidR="003A1361" w:rsidRPr="003A1361" w:rsidRDefault="003A1361" w:rsidP="003A1361">
            <w:pPr>
              <w:suppressAutoHyphens/>
              <w:spacing w:after="0"/>
              <w:jc w:val="center"/>
              <w:rPr>
                <w:rFonts w:ascii="Times New Roman" w:eastAsia="Times New Roman" w:hAnsi="Times New Roman" w:cs="Times New Roman"/>
                <w:b/>
                <w:sz w:val="24"/>
                <w:szCs w:val="24"/>
                <w:lang w:eastAsia="ru-RU"/>
              </w:rPr>
            </w:pPr>
          </w:p>
        </w:tc>
        <w:tc>
          <w:tcPr>
            <w:tcW w:w="3941"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использовать средства и предметы ухода при санитарной обработке и гигиеническом уходе за пациентом.</w:t>
            </w:r>
          </w:p>
        </w:tc>
        <w:tc>
          <w:tcPr>
            <w:tcW w:w="4394" w:type="dxa"/>
            <w:hideMark/>
          </w:tcPr>
          <w:p w:rsidR="003A1361" w:rsidRPr="003A1361" w:rsidRDefault="003A1361" w:rsidP="003A1361">
            <w:pPr>
              <w:shd w:val="clear" w:color="auto" w:fill="FFFFFF"/>
              <w:spacing w:after="0"/>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sz w:val="24"/>
                <w:szCs w:val="24"/>
                <w:lang w:eastAsia="ru-RU"/>
              </w:rPr>
              <w:t>санитарно-эпидемиологические требования соблюдения правил личной гигиены пациента.</w:t>
            </w:r>
          </w:p>
        </w:tc>
      </w:tr>
      <w:tr w:rsidR="003A1361" w:rsidRPr="003A1361" w:rsidTr="000C1846">
        <w:trPr>
          <w:trHeight w:val="1085"/>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lastRenderedPageBreak/>
              <w:t>ПК 2.1.</w:t>
            </w:r>
          </w:p>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p>
        </w:tc>
        <w:tc>
          <w:tcPr>
            <w:tcW w:w="3941"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проводить забор биологического материала для лабораторных исследований;</w:t>
            </w:r>
          </w:p>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интерпретировать и анализировать результаты лабораторных и инструментальных исследований пациентов.</w:t>
            </w:r>
          </w:p>
        </w:tc>
        <w:tc>
          <w:tcPr>
            <w:tcW w:w="4394" w:type="dxa"/>
            <w:hideMark/>
          </w:tcPr>
          <w:p w:rsidR="003A1361" w:rsidRPr="003A1361" w:rsidRDefault="003A1361" w:rsidP="003A1361">
            <w:pPr>
              <w:shd w:val="clear" w:color="auto" w:fill="FFFFFF"/>
              <w:spacing w:after="0"/>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Cs/>
                <w:sz w:val="24"/>
                <w:szCs w:val="24"/>
              </w:rPr>
              <w:t>методы лабораторных и инструментальных исследований для оценки состояния здоровья, медицинские показания к проведению исследований, правила интерпретации результатов.</w:t>
            </w:r>
          </w:p>
        </w:tc>
      </w:tr>
      <w:tr w:rsidR="003A1361" w:rsidRPr="003A1361" w:rsidTr="000C1846">
        <w:trPr>
          <w:trHeight w:val="1085"/>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2.2.</w:t>
            </w:r>
          </w:p>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p>
        </w:tc>
        <w:tc>
          <w:tcPr>
            <w:tcW w:w="3941" w:type="dxa"/>
            <w:hideMark/>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оценивать состояние пациента и (или) тяжесть заболевания.</w:t>
            </w:r>
          </w:p>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p>
        </w:tc>
        <w:tc>
          <w:tcPr>
            <w:tcW w:w="4394"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 xml:space="preserve">механизм действия лекарственных препаратов, медицинских изделий, медицинские показания медицинские противопоказания к назначению; </w:t>
            </w:r>
          </w:p>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 xml:space="preserve">возможные осложнения, побочные действия, нежелательные реакции, в том числе серьезные и непредвиденные;  </w:t>
            </w:r>
          </w:p>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причины, клинические проявления, методы диагностики, осложнения, принципы лечения и профилактики.</w:t>
            </w:r>
          </w:p>
        </w:tc>
      </w:tr>
      <w:tr w:rsidR="003A1361" w:rsidRPr="003A1361" w:rsidTr="000C1846">
        <w:trPr>
          <w:trHeight w:val="1085"/>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2.3.</w:t>
            </w:r>
          </w:p>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p>
        </w:tc>
        <w:tc>
          <w:tcPr>
            <w:tcW w:w="3941"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проводить забор биологического материала для лабораторных исследований.</w:t>
            </w:r>
          </w:p>
        </w:tc>
        <w:tc>
          <w:tcPr>
            <w:tcW w:w="4394"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технологии забора биологического материала для лабораторных исследований;</w:t>
            </w:r>
          </w:p>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асептика и антисептика в акушерстве.</w:t>
            </w:r>
          </w:p>
        </w:tc>
      </w:tr>
      <w:tr w:rsidR="003A1361" w:rsidRPr="003A1361" w:rsidTr="000C1846">
        <w:trPr>
          <w:trHeight w:val="1085"/>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3.1.</w:t>
            </w:r>
          </w:p>
        </w:tc>
        <w:tc>
          <w:tcPr>
            <w:tcW w:w="3941"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tc>
        <w:tc>
          <w:tcPr>
            <w:tcW w:w="4394"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основы здорового образа жизни, методы его формирования;</w:t>
            </w:r>
          </w:p>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рекомендации по вопросам личной гигиены, здорового образа жизни, мерам профилактики предотвратимых заболеваний.</w:t>
            </w:r>
          </w:p>
        </w:tc>
      </w:tr>
      <w:tr w:rsidR="003A1361" w:rsidRPr="003A1361" w:rsidTr="000C1846">
        <w:trPr>
          <w:trHeight w:val="649"/>
        </w:trPr>
        <w:tc>
          <w:tcPr>
            <w:tcW w:w="1129" w:type="dxa"/>
            <w:hideMark/>
          </w:tcPr>
          <w:p w:rsidR="003A1361" w:rsidRPr="003A1361" w:rsidRDefault="003A1361" w:rsidP="003A1361">
            <w:pPr>
              <w:suppressAutoHyphens/>
              <w:spacing w:after="0"/>
              <w:jc w:val="center"/>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3.4.</w:t>
            </w:r>
          </w:p>
        </w:tc>
        <w:tc>
          <w:tcPr>
            <w:tcW w:w="3941" w:type="dxa"/>
            <w:hideMark/>
          </w:tcPr>
          <w:p w:rsidR="003A1361" w:rsidRPr="003A1361" w:rsidRDefault="003A1361" w:rsidP="003A1361">
            <w:pPr>
              <w:shd w:val="clear" w:color="auto" w:fill="FFFFFF"/>
              <w:spacing w:after="0"/>
              <w:jc w:val="both"/>
              <w:rPr>
                <w:rFonts w:ascii="Times New Roman" w:eastAsia="Times New Roman" w:hAnsi="Times New Roman" w:cs="Times New Roman"/>
                <w:bCs/>
                <w:sz w:val="24"/>
                <w:szCs w:val="24"/>
              </w:rPr>
            </w:pPr>
            <w:r w:rsidRPr="003A1361">
              <w:rPr>
                <w:rFonts w:ascii="Times New Roman" w:eastAsia="Times New Roman" w:hAnsi="Times New Roman" w:cs="Times New Roman"/>
                <w:bCs/>
                <w:sz w:val="24"/>
                <w:szCs w:val="24"/>
              </w:rPr>
              <w:t>проводить работы по обеспечению внутреннего контроля качества и безопасности медицинской деятельности.</w:t>
            </w:r>
          </w:p>
        </w:tc>
        <w:tc>
          <w:tcPr>
            <w:tcW w:w="4394" w:type="dxa"/>
            <w:hideMark/>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правила и порядок оформления медицинской документации в медицинских организациях, в том числе в форме электронного документа;</w:t>
            </w:r>
          </w:p>
          <w:p w:rsidR="003A1361" w:rsidRPr="003A1361" w:rsidRDefault="003A1361" w:rsidP="003A1361">
            <w:pPr>
              <w:shd w:val="clear" w:color="auto" w:fill="FFFFFF"/>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sz w:val="24"/>
                <w:szCs w:val="24"/>
                <w:lang w:eastAsia="ru-RU"/>
              </w:rPr>
              <w:t>порядок обращения с персональными данными пациентов и сведениями, составляющими врачебную тайну.</w:t>
            </w:r>
          </w:p>
        </w:tc>
      </w:tr>
    </w:tbl>
    <w:p w:rsidR="003A1361" w:rsidRPr="003A1361" w:rsidRDefault="003A1361" w:rsidP="003A1361">
      <w:pPr>
        <w:suppressAutoHyphens/>
        <w:rPr>
          <w:rFonts w:ascii="Times New Roman" w:eastAsia="Times New Roman" w:hAnsi="Times New Roman" w:cs="Times New Roman"/>
          <w:b/>
          <w:sz w:val="24"/>
          <w:szCs w:val="24"/>
          <w:lang w:eastAsia="ru-RU"/>
        </w:rPr>
      </w:pPr>
    </w:p>
    <w:p w:rsidR="003A1361" w:rsidRPr="003A1361" w:rsidRDefault="003A1361" w:rsidP="003A1361">
      <w:pPr>
        <w:suppressAutoHyphens/>
        <w:rPr>
          <w:rFonts w:ascii="Times New Roman" w:eastAsia="Times New Roman" w:hAnsi="Times New Roman" w:cs="Times New Roman"/>
          <w:b/>
          <w:sz w:val="24"/>
          <w:szCs w:val="24"/>
          <w:lang w:eastAsia="ru-RU"/>
        </w:rPr>
      </w:pPr>
    </w:p>
    <w:p w:rsidR="003A1361" w:rsidRPr="003A1361" w:rsidRDefault="003A1361" w:rsidP="003A1361">
      <w:pPr>
        <w:suppressAutoHyphens/>
        <w:rPr>
          <w:rFonts w:ascii="Times New Roman" w:eastAsia="Times New Roman" w:hAnsi="Times New Roman" w:cs="Times New Roman"/>
          <w:b/>
          <w:sz w:val="24"/>
          <w:szCs w:val="24"/>
          <w:lang w:eastAsia="ru-RU"/>
        </w:rPr>
      </w:pPr>
    </w:p>
    <w:p w:rsidR="000C1846" w:rsidRDefault="000C1846" w:rsidP="003A1361">
      <w:pPr>
        <w:suppressAutoHyphens/>
        <w:spacing w:after="0"/>
        <w:rPr>
          <w:rFonts w:ascii="Times New Roman" w:eastAsia="Times New Roman" w:hAnsi="Times New Roman" w:cs="Times New Roman"/>
          <w:b/>
          <w:sz w:val="24"/>
          <w:szCs w:val="24"/>
          <w:lang w:eastAsia="ru-RU"/>
        </w:rPr>
      </w:pPr>
    </w:p>
    <w:p w:rsidR="000C1846" w:rsidRDefault="000C1846" w:rsidP="003A1361">
      <w:pPr>
        <w:suppressAutoHyphens/>
        <w:spacing w:after="0"/>
        <w:rPr>
          <w:rFonts w:ascii="Times New Roman" w:eastAsia="Times New Roman" w:hAnsi="Times New Roman" w:cs="Times New Roman"/>
          <w:b/>
          <w:sz w:val="24"/>
          <w:szCs w:val="24"/>
          <w:lang w:eastAsia="ru-RU"/>
        </w:rPr>
      </w:pPr>
    </w:p>
    <w:p w:rsidR="000C1846" w:rsidRDefault="000C1846" w:rsidP="003A1361">
      <w:pPr>
        <w:suppressAutoHyphens/>
        <w:spacing w:after="0"/>
        <w:rPr>
          <w:rFonts w:ascii="Times New Roman" w:eastAsia="Times New Roman" w:hAnsi="Times New Roman" w:cs="Times New Roman"/>
          <w:b/>
          <w:sz w:val="24"/>
          <w:szCs w:val="24"/>
          <w:lang w:eastAsia="ru-RU"/>
        </w:rPr>
      </w:pPr>
    </w:p>
    <w:p w:rsidR="000C1846" w:rsidRDefault="000C1846" w:rsidP="003A1361">
      <w:pPr>
        <w:suppressAutoHyphens/>
        <w:spacing w:after="0"/>
        <w:rPr>
          <w:rFonts w:ascii="Times New Roman" w:eastAsia="Times New Roman" w:hAnsi="Times New Roman" w:cs="Times New Roman"/>
          <w:b/>
          <w:sz w:val="24"/>
          <w:szCs w:val="24"/>
          <w:lang w:eastAsia="ru-RU"/>
        </w:rPr>
      </w:pPr>
    </w:p>
    <w:p w:rsidR="000C1846" w:rsidRDefault="000C1846" w:rsidP="003A1361">
      <w:pPr>
        <w:suppressAutoHyphens/>
        <w:spacing w:after="0"/>
        <w:rPr>
          <w:rFonts w:ascii="Times New Roman" w:eastAsia="Times New Roman" w:hAnsi="Times New Roman" w:cs="Times New Roman"/>
          <w:b/>
          <w:sz w:val="24"/>
          <w:szCs w:val="24"/>
          <w:lang w:eastAsia="ru-RU"/>
        </w:rPr>
      </w:pPr>
    </w:p>
    <w:p w:rsidR="003A1361" w:rsidRPr="003A1361" w:rsidRDefault="003A1361" w:rsidP="003A1361">
      <w:pPr>
        <w:suppressAutoHyphen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lastRenderedPageBreak/>
        <w:t>2. СТРУКТУРА И СОДЕРЖАНИЕ УЧЕБНОЙ ДИСЦИПЛИНЫ</w:t>
      </w:r>
    </w:p>
    <w:p w:rsidR="003A1361" w:rsidRPr="003A1361" w:rsidRDefault="003A1361" w:rsidP="003A1361">
      <w:pPr>
        <w:suppressAutoHyphen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2.1. Объем учебной дисциплины и виды учебной работы</w:t>
      </w:r>
    </w:p>
    <w:p w:rsidR="003A1361" w:rsidRPr="003A1361" w:rsidRDefault="003A1361" w:rsidP="003A1361">
      <w:pPr>
        <w:suppressAutoHyphens/>
        <w:spacing w:after="0"/>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3A1361" w:rsidRPr="003A1361" w:rsidTr="000C1846">
        <w:trPr>
          <w:trHeight w:val="490"/>
        </w:trPr>
        <w:tc>
          <w:tcPr>
            <w:tcW w:w="4073" w:type="pct"/>
            <w:vAlign w:val="center"/>
          </w:tcPr>
          <w:p w:rsidR="003A1361" w:rsidRPr="003A1361" w:rsidRDefault="003A1361" w:rsidP="003A1361">
            <w:pPr>
              <w:suppressAutoHyphen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Вид учебной работы</w:t>
            </w:r>
          </w:p>
        </w:tc>
        <w:tc>
          <w:tcPr>
            <w:tcW w:w="927" w:type="pct"/>
            <w:vAlign w:val="center"/>
          </w:tcPr>
          <w:p w:rsidR="003A1361" w:rsidRPr="003A1361" w:rsidRDefault="003A1361" w:rsidP="003A1361">
            <w:pPr>
              <w:suppressAutoHyphens/>
              <w:spacing w:after="0"/>
              <w:rPr>
                <w:rFonts w:ascii="Times New Roman" w:eastAsia="Times New Roman" w:hAnsi="Times New Roman" w:cs="Times New Roman"/>
                <w:b/>
                <w:iCs/>
                <w:sz w:val="24"/>
                <w:szCs w:val="24"/>
                <w:lang w:eastAsia="ru-RU"/>
              </w:rPr>
            </w:pPr>
            <w:r w:rsidRPr="003A1361">
              <w:rPr>
                <w:rFonts w:ascii="Times New Roman" w:eastAsia="Times New Roman" w:hAnsi="Times New Roman" w:cs="Times New Roman"/>
                <w:b/>
                <w:iCs/>
                <w:sz w:val="24"/>
                <w:szCs w:val="24"/>
                <w:lang w:eastAsia="ru-RU"/>
              </w:rPr>
              <w:t>Объем часов</w:t>
            </w:r>
          </w:p>
        </w:tc>
      </w:tr>
      <w:tr w:rsidR="003A1361" w:rsidRPr="003A1361" w:rsidTr="000C1846">
        <w:trPr>
          <w:trHeight w:val="490"/>
        </w:trPr>
        <w:tc>
          <w:tcPr>
            <w:tcW w:w="4073" w:type="pct"/>
            <w:vAlign w:val="center"/>
          </w:tcPr>
          <w:p w:rsidR="003A1361" w:rsidRPr="003A1361" w:rsidRDefault="003A1361" w:rsidP="003A1361">
            <w:pPr>
              <w:suppressAutoHyphen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27" w:type="pct"/>
            <w:vAlign w:val="center"/>
          </w:tcPr>
          <w:p w:rsidR="003A1361" w:rsidRPr="003A1361" w:rsidRDefault="003A1361" w:rsidP="003A1361">
            <w:pPr>
              <w:suppressAutoHyphens/>
              <w:spacing w:after="0"/>
              <w:jc w:val="center"/>
              <w:rPr>
                <w:rFonts w:ascii="Times New Roman" w:eastAsia="Times New Roman" w:hAnsi="Times New Roman" w:cs="Times New Roman"/>
                <w:b/>
                <w:iCs/>
                <w:sz w:val="24"/>
                <w:szCs w:val="24"/>
                <w:lang w:eastAsia="ru-RU"/>
              </w:rPr>
            </w:pPr>
            <w:r w:rsidRPr="003A1361">
              <w:rPr>
                <w:rFonts w:ascii="Times New Roman" w:eastAsia="Times New Roman" w:hAnsi="Times New Roman" w:cs="Times New Roman"/>
                <w:b/>
                <w:iCs/>
                <w:sz w:val="24"/>
                <w:szCs w:val="24"/>
                <w:lang w:eastAsia="ru-RU"/>
              </w:rPr>
              <w:t>36</w:t>
            </w:r>
          </w:p>
        </w:tc>
      </w:tr>
      <w:tr w:rsidR="003A1361" w:rsidRPr="003A1361" w:rsidTr="000C1846">
        <w:trPr>
          <w:trHeight w:val="490"/>
        </w:trPr>
        <w:tc>
          <w:tcPr>
            <w:tcW w:w="4073" w:type="pct"/>
            <w:vAlign w:val="center"/>
          </w:tcPr>
          <w:p w:rsidR="003A1361" w:rsidRPr="003A1361" w:rsidRDefault="003A1361" w:rsidP="003A1361">
            <w:pPr>
              <w:suppressAutoHyphen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В т.ч. в форме практической подготовки</w:t>
            </w:r>
          </w:p>
        </w:tc>
        <w:tc>
          <w:tcPr>
            <w:tcW w:w="927" w:type="pct"/>
            <w:vAlign w:val="center"/>
          </w:tcPr>
          <w:p w:rsidR="003A1361" w:rsidRPr="003A1361" w:rsidRDefault="003A1361" w:rsidP="003A1361">
            <w:pPr>
              <w:suppressAutoHyphens/>
              <w:spacing w:after="0"/>
              <w:jc w:val="center"/>
              <w:rPr>
                <w:rFonts w:ascii="Times New Roman" w:eastAsia="Times New Roman" w:hAnsi="Times New Roman" w:cs="Times New Roman"/>
                <w:b/>
                <w:iCs/>
                <w:sz w:val="24"/>
                <w:szCs w:val="24"/>
                <w:lang w:eastAsia="ru-RU"/>
              </w:rPr>
            </w:pPr>
          </w:p>
        </w:tc>
      </w:tr>
      <w:tr w:rsidR="003A1361" w:rsidRPr="003A1361" w:rsidTr="000C1846">
        <w:trPr>
          <w:trHeight w:val="490"/>
        </w:trPr>
        <w:tc>
          <w:tcPr>
            <w:tcW w:w="5000" w:type="pct"/>
            <w:gridSpan w:val="2"/>
            <w:vAlign w:val="center"/>
          </w:tcPr>
          <w:p w:rsidR="003A1361" w:rsidRPr="003A1361" w:rsidRDefault="003A1361" w:rsidP="003A1361">
            <w:pPr>
              <w:suppressAutoHyphens/>
              <w:spacing w:after="0"/>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sz w:val="24"/>
                <w:szCs w:val="24"/>
                <w:lang w:eastAsia="ru-RU"/>
              </w:rPr>
              <w:t>в т.ч:</w:t>
            </w:r>
          </w:p>
        </w:tc>
      </w:tr>
      <w:tr w:rsidR="003A1361" w:rsidRPr="003A1361" w:rsidTr="000C1846">
        <w:trPr>
          <w:trHeight w:val="490"/>
        </w:trPr>
        <w:tc>
          <w:tcPr>
            <w:tcW w:w="4073" w:type="pct"/>
            <w:vAlign w:val="center"/>
          </w:tcPr>
          <w:p w:rsidR="003A1361" w:rsidRPr="003A1361" w:rsidRDefault="003A1361" w:rsidP="003A136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теоретическое обучение</w:t>
            </w:r>
          </w:p>
        </w:tc>
        <w:tc>
          <w:tcPr>
            <w:tcW w:w="927" w:type="pct"/>
            <w:vAlign w:val="center"/>
          </w:tcPr>
          <w:p w:rsidR="003A1361" w:rsidRPr="003A1361" w:rsidRDefault="003A1361" w:rsidP="003A1361">
            <w:pPr>
              <w:suppressAutoHyphens/>
              <w:spacing w:after="0"/>
              <w:jc w:val="center"/>
              <w:rPr>
                <w:rFonts w:ascii="Times New Roman" w:eastAsia="Times New Roman" w:hAnsi="Times New Roman" w:cs="Times New Roman"/>
                <w:b/>
                <w:iCs/>
                <w:sz w:val="24"/>
                <w:szCs w:val="24"/>
                <w:lang w:eastAsia="ru-RU"/>
              </w:rPr>
            </w:pPr>
            <w:r w:rsidRPr="003A1361">
              <w:rPr>
                <w:rFonts w:ascii="Times New Roman" w:eastAsia="Times New Roman" w:hAnsi="Times New Roman" w:cs="Times New Roman"/>
                <w:b/>
                <w:iCs/>
                <w:sz w:val="24"/>
                <w:szCs w:val="24"/>
                <w:lang w:eastAsia="ru-RU"/>
              </w:rPr>
              <w:t>14</w:t>
            </w:r>
          </w:p>
        </w:tc>
      </w:tr>
      <w:tr w:rsidR="003A1361" w:rsidRPr="003A1361" w:rsidTr="000C1846">
        <w:trPr>
          <w:trHeight w:val="490"/>
        </w:trPr>
        <w:tc>
          <w:tcPr>
            <w:tcW w:w="4073" w:type="pct"/>
            <w:vAlign w:val="center"/>
          </w:tcPr>
          <w:p w:rsidR="003A1361" w:rsidRPr="003A1361" w:rsidRDefault="00654712" w:rsidP="003A1361">
            <w:pPr>
              <w:suppressAutoHyphen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w:t>
            </w:r>
            <w:r w:rsidR="003A1361" w:rsidRPr="003A1361">
              <w:rPr>
                <w:rFonts w:ascii="Times New Roman" w:eastAsia="Times New Roman" w:hAnsi="Times New Roman" w:cs="Times New Roman"/>
                <w:sz w:val="24"/>
                <w:szCs w:val="24"/>
                <w:lang w:eastAsia="ru-RU"/>
              </w:rPr>
              <w:t xml:space="preserve"> занятия</w:t>
            </w:r>
          </w:p>
        </w:tc>
        <w:tc>
          <w:tcPr>
            <w:tcW w:w="927" w:type="pct"/>
            <w:vAlign w:val="center"/>
          </w:tcPr>
          <w:p w:rsidR="003A1361" w:rsidRPr="003A1361" w:rsidRDefault="00654712" w:rsidP="003A1361">
            <w:pPr>
              <w:suppressAutoHyphens/>
              <w:spacing w:after="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r>
      <w:tr w:rsidR="003A1361" w:rsidRPr="003A1361" w:rsidTr="000C1846">
        <w:trPr>
          <w:trHeight w:val="490"/>
        </w:trPr>
        <w:tc>
          <w:tcPr>
            <w:tcW w:w="4073" w:type="pct"/>
            <w:vAlign w:val="center"/>
          </w:tcPr>
          <w:p w:rsidR="003A1361" w:rsidRPr="003A1361" w:rsidRDefault="003A1361" w:rsidP="003A136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i/>
                <w:lang w:eastAsia="ru-RU"/>
              </w:rPr>
              <w:t xml:space="preserve">Самостоятельная работа </w:t>
            </w:r>
            <w:r w:rsidRPr="003A1361">
              <w:rPr>
                <w:rFonts w:ascii="Times New Roman" w:eastAsia="Times New Roman" w:hAnsi="Times New Roman" w:cs="Times New Roman"/>
                <w:b/>
                <w:i/>
                <w:vertAlign w:val="superscript"/>
                <w:lang w:eastAsia="ru-RU"/>
              </w:rPr>
              <w:footnoteReference w:id="1"/>
            </w:r>
          </w:p>
        </w:tc>
        <w:tc>
          <w:tcPr>
            <w:tcW w:w="927" w:type="pct"/>
            <w:vAlign w:val="center"/>
          </w:tcPr>
          <w:p w:rsidR="003A1361" w:rsidRPr="003A1361" w:rsidRDefault="003A1361" w:rsidP="003A1361">
            <w:pPr>
              <w:suppressAutoHyphens/>
              <w:spacing w:after="0"/>
              <w:jc w:val="center"/>
              <w:rPr>
                <w:rFonts w:ascii="Times New Roman" w:eastAsia="Times New Roman" w:hAnsi="Times New Roman" w:cs="Times New Roman"/>
                <w:b/>
                <w:iCs/>
                <w:sz w:val="24"/>
                <w:szCs w:val="24"/>
                <w:lang w:eastAsia="ru-RU"/>
              </w:rPr>
            </w:pPr>
            <w:r w:rsidRPr="003A1361">
              <w:rPr>
                <w:rFonts w:ascii="Times New Roman" w:eastAsia="Times New Roman" w:hAnsi="Times New Roman" w:cs="Times New Roman"/>
                <w:b/>
                <w:iCs/>
                <w:sz w:val="24"/>
                <w:szCs w:val="24"/>
                <w:lang w:eastAsia="ru-RU"/>
              </w:rPr>
              <w:t>-</w:t>
            </w:r>
          </w:p>
        </w:tc>
      </w:tr>
      <w:tr w:rsidR="003A1361" w:rsidRPr="003A1361" w:rsidTr="000C1846">
        <w:trPr>
          <w:trHeight w:val="490"/>
        </w:trPr>
        <w:tc>
          <w:tcPr>
            <w:tcW w:w="4073" w:type="pct"/>
            <w:vAlign w:val="center"/>
          </w:tcPr>
          <w:p w:rsidR="003A1361" w:rsidRPr="003A1361" w:rsidRDefault="003A1361" w:rsidP="003A1361">
            <w:pPr>
              <w:suppressAutoHyphens/>
              <w:spacing w:after="0"/>
              <w:rPr>
                <w:rFonts w:ascii="Times New Roman" w:eastAsia="Times New Roman" w:hAnsi="Times New Roman" w:cs="Times New Roman"/>
                <w:i/>
                <w:sz w:val="24"/>
                <w:szCs w:val="24"/>
                <w:lang w:eastAsia="ru-RU"/>
              </w:rPr>
            </w:pPr>
            <w:r w:rsidRPr="003A1361">
              <w:rPr>
                <w:rFonts w:ascii="Times New Roman" w:eastAsia="Times New Roman" w:hAnsi="Times New Roman" w:cs="Times New Roman"/>
                <w:b/>
                <w:iCs/>
                <w:sz w:val="24"/>
                <w:szCs w:val="24"/>
                <w:lang w:eastAsia="ru-RU"/>
              </w:rPr>
              <w:t xml:space="preserve">Промежуточная аттестация в форме </w:t>
            </w:r>
            <w:r w:rsidR="00654712">
              <w:rPr>
                <w:rFonts w:ascii="Times New Roman" w:eastAsia="Times New Roman" w:hAnsi="Times New Roman" w:cs="Times New Roman"/>
                <w:b/>
                <w:bCs/>
                <w:sz w:val="24"/>
                <w:szCs w:val="24"/>
                <w:lang w:eastAsia="ru-RU"/>
              </w:rPr>
              <w:t>итоговой оценки</w:t>
            </w:r>
          </w:p>
        </w:tc>
        <w:tc>
          <w:tcPr>
            <w:tcW w:w="927" w:type="pct"/>
            <w:vAlign w:val="center"/>
          </w:tcPr>
          <w:p w:rsidR="003A1361" w:rsidRPr="003A1361" w:rsidRDefault="003A1361" w:rsidP="003A1361">
            <w:pPr>
              <w:suppressAutoHyphens/>
              <w:spacing w:after="0"/>
              <w:jc w:val="center"/>
              <w:rPr>
                <w:rFonts w:ascii="Times New Roman" w:eastAsia="Times New Roman" w:hAnsi="Times New Roman" w:cs="Times New Roman"/>
                <w:b/>
                <w:iCs/>
                <w:sz w:val="24"/>
                <w:szCs w:val="24"/>
                <w:lang w:eastAsia="ru-RU"/>
              </w:rPr>
            </w:pPr>
          </w:p>
        </w:tc>
      </w:tr>
    </w:tbl>
    <w:p w:rsidR="003A1361" w:rsidRPr="003A1361" w:rsidRDefault="003A1361" w:rsidP="003A1361">
      <w:pPr>
        <w:rPr>
          <w:rFonts w:ascii="Times New Roman" w:eastAsia="Times New Roman" w:hAnsi="Times New Roman" w:cs="Times New Roman"/>
          <w:b/>
          <w:i/>
          <w:sz w:val="24"/>
          <w:szCs w:val="24"/>
          <w:lang w:eastAsia="ru-RU"/>
        </w:rPr>
      </w:pPr>
    </w:p>
    <w:p w:rsidR="003A1361" w:rsidRPr="003A1361" w:rsidRDefault="003A1361" w:rsidP="003A1361">
      <w:pPr>
        <w:rPr>
          <w:rFonts w:ascii="Times New Roman" w:eastAsia="Times New Roman" w:hAnsi="Times New Roman" w:cs="Times New Roman"/>
          <w:b/>
          <w:i/>
          <w:sz w:val="24"/>
          <w:szCs w:val="24"/>
          <w:lang w:eastAsia="ru-RU"/>
        </w:rPr>
      </w:pPr>
    </w:p>
    <w:p w:rsidR="003A1361" w:rsidRPr="003A1361" w:rsidRDefault="003A1361" w:rsidP="003A1361">
      <w:pPr>
        <w:rPr>
          <w:rFonts w:ascii="Times New Roman" w:eastAsia="Times New Roman" w:hAnsi="Times New Roman" w:cs="Times New Roman"/>
          <w:b/>
          <w:i/>
          <w:sz w:val="24"/>
          <w:szCs w:val="24"/>
          <w:lang w:eastAsia="ru-RU"/>
        </w:rPr>
        <w:sectPr w:rsidR="003A1361" w:rsidRPr="003A1361" w:rsidSect="000C1846">
          <w:headerReference w:type="default" r:id="rId7"/>
          <w:headerReference w:type="first" r:id="rId8"/>
          <w:pgSz w:w="11906" w:h="16838"/>
          <w:pgMar w:top="1134" w:right="567" w:bottom="1134" w:left="1701" w:header="708" w:footer="708" w:gutter="0"/>
          <w:cols w:space="720"/>
          <w:docGrid w:linePitch="299"/>
        </w:sectPr>
      </w:pPr>
    </w:p>
    <w:p w:rsidR="003A1361" w:rsidRPr="003A1361" w:rsidRDefault="003A1361" w:rsidP="003A1361">
      <w:pP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tbl>
      <w:tblPr>
        <w:tblW w:w="14709" w:type="dxa"/>
        <w:tblLayout w:type="fixed"/>
        <w:tblLook w:val="01E0" w:firstRow="1" w:lastRow="1" w:firstColumn="1" w:lastColumn="1" w:noHBand="0" w:noVBand="0"/>
      </w:tblPr>
      <w:tblGrid>
        <w:gridCol w:w="2235"/>
        <w:gridCol w:w="8930"/>
        <w:gridCol w:w="850"/>
        <w:gridCol w:w="2694"/>
      </w:tblGrid>
      <w:tr w:rsidR="003A1361" w:rsidRPr="003A1361" w:rsidTr="00901B71">
        <w:trPr>
          <w:trHeight w:val="2040"/>
        </w:trPr>
        <w:tc>
          <w:tcPr>
            <w:tcW w:w="2235"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Наименование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разделов и тем</w:t>
            </w: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Содержание учебного материала, практические занятия, самостоятельная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работа обучающихся</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Объем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часов</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Коды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компетенций, формированию которых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способствует элемент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программы</w:t>
            </w:r>
          </w:p>
        </w:tc>
      </w:tr>
      <w:tr w:rsidR="003A1361" w:rsidRPr="003A1361" w:rsidTr="00901B71">
        <w:trPr>
          <w:trHeight w:val="20"/>
        </w:trPr>
        <w:tc>
          <w:tcPr>
            <w:tcW w:w="2235"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3</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4</w:t>
            </w:r>
          </w:p>
        </w:tc>
      </w:tr>
      <w:tr w:rsidR="003A1361" w:rsidRPr="003A1361" w:rsidTr="00901B71">
        <w:trPr>
          <w:trHeight w:val="228"/>
        </w:trPr>
        <w:tc>
          <w:tcPr>
            <w:tcW w:w="11165" w:type="dxa"/>
            <w:gridSpan w:val="2"/>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Раздел 1. Общая микробиология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747FA6"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D04E10">
              <w:rPr>
                <w:rFonts w:ascii="Times New Roman" w:eastAsia="Times New Roman" w:hAnsi="Times New Roman" w:cs="Times New Roman"/>
                <w:b/>
                <w:bCs/>
                <w:sz w:val="24"/>
                <w:szCs w:val="24"/>
                <w:lang w:eastAsia="ru-RU"/>
              </w:rPr>
              <w:t>0/12</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val="restart"/>
            <w:tcBorders>
              <w:top w:val="single" w:sz="4" w:space="0" w:color="auto"/>
              <w:left w:val="single" w:sz="4" w:space="0" w:color="auto"/>
              <w:right w:val="single" w:sz="4" w:space="0" w:color="auto"/>
            </w:tcBorders>
          </w:tcPr>
          <w:p w:rsidR="003A1361" w:rsidRPr="003A1361" w:rsidRDefault="003A1361" w:rsidP="003A1361">
            <w:pPr>
              <w:tabs>
                <w:tab w:val="center" w:pos="4677"/>
                <w:tab w:val="right" w:pos="9355"/>
              </w:tab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bCs/>
                <w:sz w:val="24"/>
                <w:szCs w:val="24"/>
                <w:lang w:eastAsia="ru-RU"/>
              </w:rPr>
              <w:t>Тема 1.1. Введение</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94" w:type="dxa"/>
            <w:vMerge w:val="restart"/>
            <w:tcBorders>
              <w:top w:val="single" w:sz="4" w:space="0" w:color="auto"/>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ОК 02, ОК 03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ЛР 14,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r>
      <w:tr w:rsidR="003A1361" w:rsidRPr="003A1361" w:rsidTr="00901B71">
        <w:trPr>
          <w:trHeight w:val="20"/>
        </w:trPr>
        <w:tc>
          <w:tcPr>
            <w:tcW w:w="2235" w:type="dxa"/>
            <w:vMerge/>
            <w:tcBorders>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1.Предмет и задачи медицинской микробиологии и иммунологии. История развития микробиологии и иммунологии. Роль микроорганизмов в жизни человека и общества. Научные и практические достижения медицинской микробиологии и иммунологии.</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2.Систематика и номенклатура микроорганизмов. Основные таксономические категории (род, вид, чистая культура, штамм). Название вида микроорганизмов в соответствии с бинарной номенклатурой.</w:t>
            </w:r>
            <w:r w:rsidR="00AE3D8A">
              <w:rPr>
                <w:rFonts w:ascii="Times New Roman" w:eastAsia="Times New Roman" w:hAnsi="Times New Roman" w:cs="Times New Roman"/>
                <w:sz w:val="24"/>
                <w:szCs w:val="24"/>
                <w:lang w:eastAsia="ru-RU"/>
              </w:rPr>
              <w:t xml:space="preserve"> Формы бактерий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r>
      <w:tr w:rsidR="003A1361" w:rsidRPr="003A1361" w:rsidTr="00901B71">
        <w:trPr>
          <w:trHeight w:val="326"/>
        </w:trPr>
        <w:tc>
          <w:tcPr>
            <w:tcW w:w="2235" w:type="dxa"/>
            <w:vMerge w:val="restart"/>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i/>
                <w:sz w:val="24"/>
                <w:szCs w:val="24"/>
                <w:lang w:eastAsia="ru-RU"/>
              </w:rPr>
            </w:pPr>
            <w:r w:rsidRPr="003A1361">
              <w:rPr>
                <w:rFonts w:ascii="Times New Roman" w:eastAsia="Times New Roman" w:hAnsi="Times New Roman" w:cs="Times New Roman"/>
                <w:b/>
                <w:bCs/>
                <w:sz w:val="24"/>
                <w:szCs w:val="24"/>
                <w:lang w:eastAsia="ru-RU"/>
              </w:rPr>
              <w:t>Тема 1.2.</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Морфология бактерий, грибов, вирусов, простейших, методы её изучения.</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Физиология бактерий, грибов, вирусов, простейших,  </w:t>
            </w:r>
            <w:r w:rsidRPr="003A1361">
              <w:rPr>
                <w:rFonts w:ascii="Times New Roman" w:eastAsia="Times New Roman" w:hAnsi="Times New Roman" w:cs="Times New Roman"/>
                <w:b/>
                <w:bCs/>
                <w:sz w:val="24"/>
                <w:szCs w:val="24"/>
                <w:lang w:eastAsia="ru-RU"/>
              </w:rPr>
              <w:lastRenderedPageBreak/>
              <w:t>методы её изучения</w:t>
            </w: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b/>
                <w:bCs/>
                <w:sz w:val="24"/>
                <w:szCs w:val="24"/>
                <w:lang w:eastAsia="ru-RU"/>
              </w:rPr>
              <w:lastRenderedPageBreak/>
              <w:t>Содержание учебного материала</w:t>
            </w:r>
          </w:p>
        </w:tc>
        <w:tc>
          <w:tcPr>
            <w:tcW w:w="850" w:type="dxa"/>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6</w:t>
            </w:r>
          </w:p>
        </w:tc>
        <w:tc>
          <w:tcPr>
            <w:tcW w:w="2694" w:type="dxa"/>
            <w:vMerge w:val="restart"/>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ПК 2.1</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ОК 01, ОК 03, ОК 05,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ОК 07</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r>
      <w:tr w:rsidR="003A1361" w:rsidRPr="003A1361" w:rsidTr="00901B71">
        <w:trPr>
          <w:trHeight w:val="1709"/>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1. Классификация бактерий, грибов, вирусов в медицинской микробиологии.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color w:val="FF0000"/>
                <w:sz w:val="24"/>
                <w:szCs w:val="24"/>
                <w:lang w:eastAsia="ru-RU"/>
              </w:rPr>
            </w:pPr>
            <w:r w:rsidRPr="003A1361">
              <w:rPr>
                <w:rFonts w:ascii="Times New Roman" w:eastAsia="Times New Roman" w:hAnsi="Times New Roman" w:cs="Times New Roman"/>
                <w:sz w:val="24"/>
                <w:szCs w:val="24"/>
                <w:lang w:eastAsia="ru-RU"/>
              </w:rPr>
              <w:t xml:space="preserve">2. Микроскопический метод изучения морфологии микроорганизмов: виды микроскопов, устройство биологического микроскопа, правила работы, уход, хранение. Приготовление препаратов из разного нативного материала и культуры микроорганизмов, окраска простым и сложными методами, микроскопия в иммерсии, описание препарата. Правила техники безопасности при проведении микроскопических исследований.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3. Физиология бактерий, грибов, вирусов. Ферменты бактерий. Пигменты бактерий.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Питание, дыхание, рост и размножение бактерий. Питательные среды, их назначение, применение. Первичный посев и пересев. Условия культивирования </w:t>
            </w:r>
            <w:r w:rsidRPr="003A1361">
              <w:rPr>
                <w:rFonts w:ascii="Times New Roman" w:eastAsia="Times New Roman" w:hAnsi="Times New Roman" w:cs="Times New Roman"/>
                <w:sz w:val="24"/>
                <w:szCs w:val="24"/>
                <w:lang w:eastAsia="ru-RU"/>
              </w:rPr>
              <w:lastRenderedPageBreak/>
              <w:t xml:space="preserve">бактерий, грибов, вирусов. Выделение чистой культуры бактерий. Культуральные и биохимические свойства микроорганизмов, их значение для дифференциации. </w:t>
            </w:r>
          </w:p>
        </w:tc>
        <w:tc>
          <w:tcPr>
            <w:tcW w:w="850" w:type="dxa"/>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lastRenderedPageBreak/>
              <w:t>2</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r>
      <w:tr w:rsidR="003A1361" w:rsidRPr="003A1361" w:rsidTr="00901B71">
        <w:trPr>
          <w:trHeight w:val="311"/>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В том числе практических занятий</w:t>
            </w:r>
          </w:p>
        </w:tc>
        <w:tc>
          <w:tcPr>
            <w:tcW w:w="850" w:type="dxa"/>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4</w:t>
            </w:r>
          </w:p>
        </w:tc>
        <w:tc>
          <w:tcPr>
            <w:tcW w:w="2694" w:type="dxa"/>
            <w:vMerge w:val="restart"/>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1022"/>
        </w:trPr>
        <w:tc>
          <w:tcPr>
            <w:tcW w:w="2235" w:type="dxa"/>
            <w:vMerge/>
            <w:tcBorders>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Практическое занятие</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b/>
                <w:bCs/>
                <w:sz w:val="24"/>
                <w:szCs w:val="24"/>
                <w:lang w:eastAsia="ru-RU"/>
              </w:rPr>
              <w:t>1</w:t>
            </w:r>
            <w:r w:rsidRPr="003A1361">
              <w:rPr>
                <w:rFonts w:ascii="Times New Roman" w:eastAsia="Times New Roman" w:hAnsi="Times New Roman" w:cs="Times New Roman"/>
                <w:bCs/>
                <w:sz w:val="24"/>
                <w:szCs w:val="24"/>
                <w:lang w:eastAsia="ru-RU"/>
              </w:rPr>
              <w:t>. «Изучение морфологии микроорганизмов»</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Практическое занятие 2.</w:t>
            </w:r>
            <w:r w:rsidRPr="003A1361">
              <w:rPr>
                <w:rFonts w:ascii="Times New Roman" w:eastAsia="Times New Roman" w:hAnsi="Times New Roman" w:cs="Times New Roman"/>
                <w:bCs/>
                <w:sz w:val="24"/>
                <w:szCs w:val="24"/>
                <w:lang w:eastAsia="ru-RU"/>
              </w:rPr>
              <w:t xml:space="preserve"> «Изучение культуральных свойств. Дифференциация микроорганизмов»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2</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2</w:t>
            </w: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val="restart"/>
            <w:tcBorders>
              <w:top w:val="single" w:sz="4" w:space="0" w:color="auto"/>
              <w:left w:val="single" w:sz="4" w:space="0" w:color="auto"/>
              <w:right w:val="single" w:sz="4" w:space="0" w:color="auto"/>
            </w:tcBorders>
            <w:shd w:val="clear" w:color="auto" w:fill="auto"/>
          </w:tcPr>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Тема 1.3. Экология микроорганизмов</w:t>
            </w: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Микрофлора организма человека</w:t>
            </w: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4</w:t>
            </w:r>
          </w:p>
        </w:tc>
        <w:tc>
          <w:tcPr>
            <w:tcW w:w="2694" w:type="dxa"/>
            <w:vMerge w:val="restart"/>
            <w:tcBorders>
              <w:top w:val="single" w:sz="4" w:space="0" w:color="auto"/>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ПК 1.1, </w:t>
            </w:r>
            <w:r w:rsidRPr="003A1361">
              <w:rPr>
                <w:rFonts w:ascii="Times New Roman" w:eastAsia="Times New Roman" w:hAnsi="Times New Roman" w:cs="Times New Roman"/>
                <w:bCs/>
                <w:sz w:val="24"/>
                <w:szCs w:val="24"/>
                <w:lang w:eastAsia="ru-RU"/>
              </w:rPr>
              <w:t>ПК 2.3,</w:t>
            </w:r>
            <w:r w:rsidRPr="003A1361">
              <w:rPr>
                <w:rFonts w:ascii="Times New Roman" w:eastAsia="Times New Roman" w:hAnsi="Times New Roman" w:cs="Times New Roman"/>
                <w:sz w:val="24"/>
                <w:szCs w:val="24"/>
                <w:lang w:eastAsia="ru-RU"/>
              </w:rPr>
              <w:t xml:space="preserve"> ПК 3.4.</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07, ОК 03,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05,</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sz w:val="24"/>
                <w:szCs w:val="24"/>
                <w:lang w:eastAsia="ru-RU"/>
              </w:rPr>
              <w:t>ОК 08, ОК 09</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ЛР 10</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ПК 1.4, </w:t>
            </w:r>
            <w:r w:rsidRPr="003A1361">
              <w:rPr>
                <w:rFonts w:ascii="Times New Roman" w:eastAsia="Times New Roman" w:hAnsi="Times New Roman" w:cs="Times New Roman"/>
                <w:sz w:val="24"/>
                <w:szCs w:val="24"/>
                <w:lang w:eastAsia="ru-RU"/>
              </w:rPr>
              <w:t>ПК 2.1,</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sz w:val="24"/>
                <w:szCs w:val="24"/>
                <w:lang w:eastAsia="ru-RU"/>
              </w:rPr>
              <w:t>ПК 2.3, ПК 3.1</w:t>
            </w: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04, ОК 03, </w:t>
            </w: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05,</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sz w:val="24"/>
                <w:szCs w:val="24"/>
                <w:lang w:eastAsia="ru-RU"/>
              </w:rPr>
              <w:t xml:space="preserve">ОК 06, </w:t>
            </w:r>
            <w:r w:rsidRPr="003A1361">
              <w:rPr>
                <w:rFonts w:ascii="Times New Roman" w:eastAsia="Times New Roman" w:hAnsi="Times New Roman" w:cs="Times New Roman"/>
                <w:bCs/>
                <w:sz w:val="24"/>
                <w:szCs w:val="24"/>
                <w:lang w:eastAsia="ru-RU"/>
              </w:rPr>
              <w:t>ОК 07,</w:t>
            </w: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08, ОК 09</w:t>
            </w: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ЛР 10, ЛР 15,  </w:t>
            </w:r>
          </w:p>
          <w:p w:rsidR="00CF18D2" w:rsidRPr="003A1361" w:rsidRDefault="00CF18D2" w:rsidP="00CF18D2">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1. Микробиоциноз почвы, воды, воздуха. Роль почвы, воды, воздуха, пищевых продуктов в распространении возбудителей инфекционных болезней. Допустимые уровни бактериальной обсемененности воздушной среды помещений медицинских организаций в зависимости от их функционально назначения и класса чистоты.</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2.Влияние физических факторов на микроорганизмы (температура, давление, ионизирующая радиация, ультразвук, высушивание). Влияние химических факторов.</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3. Понятие о стерилизации. Тепловая, химическая, лучевая стерилизация. Аппараты для тепловой стерилизации (паровой стерилизатор, воздушный стерилизатор), их устройство, правила работы, режима стерилизации в зависимости от объекта стерилизации, техника безопасности при эксплуатации.</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4. Понятие о дезинфекции. Тепловая, химическая, лучевая дезинфекция. Средства дезинфекции, их выбор в зависимости от объекта, подлежащего обработке и микроорганизмов, на которые направлено действие дезинфицирующих средств. Стационарные, переносные и передвижные установки для дезинфекции воздуха помещений. Использование аэрозолей для дезинфекции.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5. Контроль за качеством стерилизации и дезинфекции. Современные системы экспресс-контроля стерилизации и дезинфекции.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6. Биологические факторы. Характер взаимоотношений микро- и макроорганизмов.</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lastRenderedPageBreak/>
              <w:t>7. Понятие об асептике и антисептике. Методы асептики и антисептики.</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8.Системы сбора, хранения и утилизации медицинских отходов классов А, Б, В, Г, Д.</w:t>
            </w:r>
          </w:p>
          <w:p w:rsidR="00CF18D2" w:rsidRPr="003A1361" w:rsidRDefault="003A1361" w:rsidP="00CF18D2">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Правила работы и техника безопасности при работе с инфицированным материалом. Нормативные правовые документы.</w:t>
            </w:r>
            <w:r w:rsidR="00CF18D2" w:rsidRPr="003A1361">
              <w:rPr>
                <w:rFonts w:ascii="Times New Roman" w:eastAsia="Times New Roman" w:hAnsi="Times New Roman" w:cs="Times New Roman"/>
                <w:sz w:val="24"/>
                <w:szCs w:val="24"/>
                <w:lang w:eastAsia="ru-RU"/>
              </w:rPr>
              <w:t xml:space="preserve"> 1. Микробиоциноз в условиях физиологической нормы организма человека. Понятие «нормальная микрофлора человека». Резидентная и транзиторная микрофлора. Формирование микробиоциноза и его изменения в процессе жизнедеятельности человека. </w:t>
            </w:r>
          </w:p>
          <w:p w:rsidR="00CF18D2" w:rsidRPr="003A1361" w:rsidRDefault="004E6FDA" w:rsidP="00CF18D2">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CF18D2" w:rsidRPr="003A1361">
              <w:rPr>
                <w:rFonts w:ascii="Times New Roman" w:eastAsia="Times New Roman" w:hAnsi="Times New Roman" w:cs="Times New Roman"/>
                <w:sz w:val="24"/>
                <w:szCs w:val="24"/>
                <w:lang w:eastAsia="ru-RU"/>
              </w:rPr>
              <w:t xml:space="preserve">. Микрофлора новорожденного. Роль нормальной микрофлоры для жизнедеятельности и здоровья человека: защита организма от патогенных микробов, стимуляция иммунной системы, участие в метаболических процессах и поддержании их баланса. </w:t>
            </w:r>
          </w:p>
          <w:p w:rsidR="00CF18D2" w:rsidRPr="003A1361" w:rsidRDefault="00CF18D2" w:rsidP="00CF18D2">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Дисбактериоз, причины, симптомы, методы исследования, корреляция.</w:t>
            </w:r>
          </w:p>
          <w:p w:rsidR="003A1361" w:rsidRPr="003A1361" w:rsidRDefault="004E6FDA" w:rsidP="00CF18D2">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CF18D2" w:rsidRPr="003A1361">
              <w:rPr>
                <w:rFonts w:ascii="Times New Roman" w:eastAsia="Times New Roman" w:hAnsi="Times New Roman" w:cs="Times New Roman"/>
                <w:sz w:val="24"/>
                <w:szCs w:val="24"/>
                <w:lang w:eastAsia="ru-RU"/>
              </w:rPr>
              <w:t>. Значение своевременного и адекватного взятия биологического материала для микробиологических исследований. Меры предосторожности при сборе и транспортировке исследуемого материала с учетом функционального назначения. Предохранение от контаминации исследуемого материала нормальной микрофлорой. Правила взятия, сроки, температурные и другие условия транспортировки материала для бактериологических, микологических, паразитологических и вирусологических исследований, поддерживающие жизнедеятельность возбудителя, предотвращающие избыточный рост сопутствующий микрофлоры и обеспечивающие безопасность людей и окружающей среды. Количество отбираемого материала. Посуда, инструменты и химические реагенты, используемые для сбора материала, подготовка к работе, использование, утилизация. Оформление сопроводительных документов. Нормативные правовые документы.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lastRenderedPageBreak/>
              <w:t>2</w:t>
            </w: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r>
      <w:tr w:rsidR="00CF18D2" w:rsidRPr="003A1361" w:rsidTr="00901B71">
        <w:trPr>
          <w:trHeight w:val="347"/>
        </w:trPr>
        <w:tc>
          <w:tcPr>
            <w:tcW w:w="2235" w:type="dxa"/>
            <w:vMerge/>
            <w:tcBorders>
              <w:left w:val="single" w:sz="4" w:space="0" w:color="auto"/>
              <w:right w:val="single" w:sz="4" w:space="0" w:color="auto"/>
            </w:tcBorders>
            <w:shd w:val="clear" w:color="auto" w:fill="auto"/>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В том числе практических занятий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2</w:t>
            </w:r>
          </w:p>
        </w:tc>
        <w:tc>
          <w:tcPr>
            <w:tcW w:w="2694" w:type="dxa"/>
            <w:vMerge w:val="restart"/>
            <w:tcBorders>
              <w:left w:val="single" w:sz="4" w:space="0" w:color="auto"/>
              <w:right w:val="single" w:sz="4" w:space="0" w:color="auto"/>
            </w:tcBorders>
            <w:shd w:val="clear" w:color="auto" w:fill="auto"/>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CF18D2" w:rsidRPr="003A1361" w:rsidTr="00901B71">
        <w:trPr>
          <w:trHeight w:val="856"/>
        </w:trPr>
        <w:tc>
          <w:tcPr>
            <w:tcW w:w="2235" w:type="dxa"/>
            <w:vMerge/>
            <w:tcBorders>
              <w:left w:val="single" w:sz="4" w:space="0" w:color="auto"/>
              <w:bottom w:val="single" w:sz="4" w:space="0" w:color="auto"/>
              <w:right w:val="single" w:sz="4" w:space="0" w:color="auto"/>
            </w:tcBorders>
            <w:shd w:val="clear" w:color="auto" w:fill="auto"/>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vMerge w:val="restart"/>
            <w:tcBorders>
              <w:top w:val="single" w:sz="4" w:space="0" w:color="auto"/>
              <w:left w:val="single" w:sz="4" w:space="0" w:color="auto"/>
              <w:right w:val="single" w:sz="4" w:space="0" w:color="auto"/>
            </w:tcBorders>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Практическое занятие 3.</w:t>
            </w:r>
            <w:r w:rsidRPr="003A1361">
              <w:rPr>
                <w:rFonts w:ascii="Times New Roman" w:eastAsia="Times New Roman" w:hAnsi="Times New Roman" w:cs="Times New Roman"/>
                <w:bCs/>
                <w:sz w:val="24"/>
                <w:szCs w:val="24"/>
                <w:lang w:eastAsia="ru-RU"/>
              </w:rPr>
              <w:t xml:space="preserve"> «Стерилизация, дезинфекция. Выбор метода и режимов, осуществление контроля, оформление документации. Утилизация медицинских </w:t>
            </w:r>
            <w:r w:rsidRPr="003A1361">
              <w:rPr>
                <w:rFonts w:ascii="Times New Roman" w:eastAsia="Times New Roman" w:hAnsi="Times New Roman" w:cs="Times New Roman"/>
                <w:bCs/>
                <w:sz w:val="24"/>
                <w:szCs w:val="24"/>
                <w:lang w:eastAsia="ru-RU"/>
              </w:rPr>
              <w:lastRenderedPageBreak/>
              <w:t>отходов, содержащих инфицированный материал (классы Б, В)».</w:t>
            </w:r>
          </w:p>
        </w:tc>
        <w:tc>
          <w:tcPr>
            <w:tcW w:w="850" w:type="dxa"/>
            <w:vMerge w:val="restart"/>
            <w:tcBorders>
              <w:top w:val="single" w:sz="4" w:space="0" w:color="auto"/>
              <w:left w:val="single" w:sz="4" w:space="0" w:color="auto"/>
              <w:right w:val="single" w:sz="4" w:space="0" w:color="auto"/>
            </w:tcBorders>
            <w:shd w:val="clear" w:color="auto" w:fill="auto"/>
          </w:tcPr>
          <w:p w:rsidR="00D04E10"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lastRenderedPageBreak/>
              <w:t xml:space="preserve">          </w:t>
            </w:r>
          </w:p>
          <w:p w:rsidR="00CF18D2"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CF18D2" w:rsidRPr="003A1361">
              <w:rPr>
                <w:rFonts w:ascii="Times New Roman" w:eastAsia="Times New Roman" w:hAnsi="Times New Roman" w:cs="Times New Roman"/>
                <w:bCs/>
                <w:sz w:val="24"/>
                <w:szCs w:val="24"/>
                <w:lang w:eastAsia="ru-RU"/>
              </w:rPr>
              <w:t>2</w:t>
            </w:r>
          </w:p>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c>
          <w:tcPr>
            <w:tcW w:w="2694" w:type="dxa"/>
            <w:vMerge/>
            <w:tcBorders>
              <w:left w:val="single" w:sz="4" w:space="0" w:color="auto"/>
              <w:right w:val="single" w:sz="4" w:space="0" w:color="auto"/>
            </w:tcBorders>
            <w:shd w:val="clear" w:color="auto" w:fill="auto"/>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CF18D2" w:rsidRPr="003A1361" w:rsidTr="00901B71">
        <w:trPr>
          <w:trHeight w:val="2222"/>
        </w:trPr>
        <w:tc>
          <w:tcPr>
            <w:tcW w:w="2235" w:type="dxa"/>
            <w:tcBorders>
              <w:left w:val="single" w:sz="4" w:space="0" w:color="auto"/>
              <w:right w:val="single" w:sz="4" w:space="0" w:color="auto"/>
            </w:tcBorders>
            <w:shd w:val="clear" w:color="auto" w:fill="auto"/>
          </w:tcPr>
          <w:p w:rsidR="00CF18D2" w:rsidRPr="003A1361" w:rsidRDefault="00CF18D2" w:rsidP="00CF18D2">
            <w:pPr>
              <w:tabs>
                <w:tab w:val="center" w:pos="4677"/>
                <w:tab w:val="right" w:pos="9355"/>
              </w:tabs>
              <w:spacing w:after="0"/>
              <w:rPr>
                <w:rFonts w:ascii="Times New Roman" w:eastAsia="Times New Roman" w:hAnsi="Times New Roman" w:cs="Times New Roman"/>
                <w:b/>
                <w:bCs/>
                <w:sz w:val="24"/>
                <w:szCs w:val="24"/>
                <w:lang w:eastAsia="ru-RU"/>
              </w:rPr>
            </w:pPr>
          </w:p>
        </w:tc>
        <w:tc>
          <w:tcPr>
            <w:tcW w:w="8930" w:type="dxa"/>
            <w:vMerge/>
            <w:tcBorders>
              <w:left w:val="single" w:sz="4" w:space="0" w:color="auto"/>
              <w:right w:val="single" w:sz="4" w:space="0" w:color="auto"/>
            </w:tcBorders>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p>
        </w:tc>
        <w:tc>
          <w:tcPr>
            <w:tcW w:w="850" w:type="dxa"/>
            <w:vMerge/>
            <w:tcBorders>
              <w:left w:val="single" w:sz="4" w:space="0" w:color="auto"/>
              <w:right w:val="single" w:sz="4" w:space="0" w:color="auto"/>
            </w:tcBorders>
            <w:shd w:val="clear" w:color="auto" w:fill="auto"/>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2694" w:type="dxa"/>
            <w:vMerge/>
            <w:tcBorders>
              <w:left w:val="single" w:sz="4" w:space="0" w:color="auto"/>
              <w:right w:val="single" w:sz="4" w:space="0" w:color="auto"/>
            </w:tcBorders>
            <w:shd w:val="clear" w:color="auto" w:fill="auto"/>
          </w:tcPr>
          <w:p w:rsidR="00CF18D2"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337"/>
        </w:trPr>
        <w:tc>
          <w:tcPr>
            <w:tcW w:w="2235" w:type="dxa"/>
            <w:vMerge w:val="restart"/>
            <w:tcBorders>
              <w:top w:val="single" w:sz="4" w:space="0" w:color="auto"/>
              <w:left w:val="single" w:sz="4" w:space="0" w:color="auto"/>
              <w:bottom w:val="single" w:sz="4" w:space="0" w:color="auto"/>
              <w:right w:val="single" w:sz="4" w:space="0" w:color="auto"/>
            </w:tcBorders>
          </w:tcPr>
          <w:p w:rsidR="003A1361" w:rsidRPr="003A1361" w:rsidRDefault="004E6FDA"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1.4</w:t>
            </w:r>
            <w:r w:rsidR="003A1361" w:rsidRPr="003A1361">
              <w:rPr>
                <w:rFonts w:ascii="Times New Roman" w:eastAsia="Times New Roman" w:hAnsi="Times New Roman" w:cs="Times New Roman"/>
                <w:b/>
                <w:bCs/>
                <w:sz w:val="24"/>
                <w:szCs w:val="24"/>
                <w:lang w:eastAsia="ru-RU"/>
              </w:rPr>
              <w:t xml:space="preserve">.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Учение об инфекционном и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эпидемическом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процессах</w:t>
            </w: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747FA6"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94" w:type="dxa"/>
            <w:vMerge w:val="restart"/>
            <w:tcBorders>
              <w:top w:val="single" w:sz="4" w:space="0" w:color="auto"/>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suppressAutoHyphens/>
              <w:spacing w:after="0"/>
              <w:rPr>
                <w:rFonts w:ascii="Times New Roman" w:eastAsia="Times New Roman" w:hAnsi="Times New Roman" w:cs="Times New Roman"/>
                <w:sz w:val="24"/>
                <w:szCs w:val="24"/>
                <w:lang w:eastAsia="ru-RU"/>
              </w:rPr>
            </w:pPr>
          </w:p>
          <w:p w:rsidR="003A1361" w:rsidRPr="003A1361" w:rsidRDefault="003A1361" w:rsidP="003A136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1.2.</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03, ОК 07,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08,</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sz w:val="24"/>
                <w:szCs w:val="24"/>
                <w:lang w:eastAsia="ru-RU"/>
              </w:rPr>
              <w:t>ОК 09</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tcBorders>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1. Понятия «инфекция», «инфекционный процесс», «инфекционное заболевание». Факторы, влияющие на возникновение, течение и исход инфекционного процесса: количественная и качественная характеристика микроба – возбудителя, состояние макроорганизма, экологические факторы. Характерные особенности инфекционных болезней: зависимость от вида патогенного микроорганизма, контагиозность, цикличность. Периоды инфекционной болезни. Формы инфекционного процесса.</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2. Понятие об эпидемическом процессе. Влияние социальных и природных факторов на течение эпидемического процесса. Источник инфекции. Механизмы передачи возбудителей инфекции, соответствие механизма передачи возбудителя его локализации в организме человека. Пути передачи возбудителей инфекции. Природная очаговость инфекционных болезней. Восприимчивость коллектива к инфекции. Санитарно-гигиенические и противоэпидемические мероприятия по обеспечению безопасности пациентов и медицинских работников, предотвращению распространения инфекций, соблюдению санитарно-противоэпидемического режима.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3. Понятие о инфекциях, связанных с оказанием медицинской помощи (госпитальная, нозокомиальная, оппортунистическая), классификация. Источники, механизмы передачи, пути передачи. Основные причины возникновения</w:t>
            </w:r>
            <w:r w:rsidRPr="003A1361">
              <w:rPr>
                <w:rFonts w:ascii="Times New Roman" w:eastAsia="Times New Roman" w:hAnsi="Times New Roman" w:cs="Times New Roman"/>
                <w:color w:val="FF0000"/>
                <w:sz w:val="24"/>
                <w:szCs w:val="24"/>
                <w:lang w:eastAsia="ru-RU"/>
              </w:rPr>
              <w:t xml:space="preserve"> </w:t>
            </w:r>
            <w:r w:rsidRPr="003A1361">
              <w:rPr>
                <w:rFonts w:ascii="Times New Roman" w:eastAsia="Times New Roman" w:hAnsi="Times New Roman" w:cs="Times New Roman"/>
                <w:sz w:val="24"/>
                <w:szCs w:val="24"/>
                <w:lang w:eastAsia="ru-RU"/>
              </w:rPr>
              <w:t xml:space="preserve">инфекций, связанных с оказанием медицинской помощи, резервуары и типичные места обитания микроорганизмов, часто встречающихся в медицинских учреждениях. Инфекционные болезни, вызванные условно-патогенными бактериями (кокки, </w:t>
            </w:r>
            <w:r w:rsidRPr="003A1361">
              <w:rPr>
                <w:rFonts w:ascii="Times New Roman" w:eastAsia="Times New Roman" w:hAnsi="Times New Roman" w:cs="Times New Roman"/>
                <w:sz w:val="24"/>
                <w:szCs w:val="24"/>
                <w:lang w:eastAsia="ru-RU"/>
              </w:rPr>
              <w:lastRenderedPageBreak/>
              <w:t>псевдомонады, неспорообразующие анаэробы). Профилактика инфекций, связанных с оказанием медицинской помощи: разрушение цепочки инфекции на разных стадиях. Организация, информационное обеспечение и структура эпиднадзора в учреждениях здравоохранения. Санитарно-микробиологические исследования воздуха, смывов, стерильного материала в медицинских организациях. Инфекционная безопасность медицинского персонала на рабочем месте и действие медицинских работников при угрозе инфицирования. Обучение рожениц и ее родственников инфекционной безопасности.</w:t>
            </w:r>
          </w:p>
          <w:p w:rsidR="00747FA6"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4. Интенсивность эпидемического процесса. Эколого-эпидемическая классификация инфекционных болезней. Карантинные (конвенционные) и особо опасные инфекции. Классификация микроорганизмов по степени их биологической опасности, понятия общественного и индивидуального рисков. </w:t>
            </w:r>
          </w:p>
          <w:p w:rsidR="00747FA6" w:rsidRPr="00747FA6" w:rsidRDefault="00747FA6" w:rsidP="003A1361">
            <w:pPr>
              <w:tabs>
                <w:tab w:val="center" w:pos="4677"/>
                <w:tab w:val="right" w:pos="9355"/>
              </w:tabs>
              <w:spacing w:after="0"/>
              <w:jc w:val="both"/>
              <w:rPr>
                <w:rFonts w:ascii="Times New Roman" w:eastAsia="Times New Roman" w:hAnsi="Times New Roman" w:cs="Times New Roman"/>
                <w:b/>
                <w:sz w:val="24"/>
                <w:szCs w:val="24"/>
                <w:lang w:eastAsia="ru-RU"/>
              </w:rPr>
            </w:pPr>
            <w:r w:rsidRPr="00747FA6">
              <w:rPr>
                <w:rFonts w:ascii="Times New Roman" w:eastAsia="Times New Roman" w:hAnsi="Times New Roman" w:cs="Times New Roman"/>
                <w:b/>
                <w:sz w:val="24"/>
                <w:szCs w:val="24"/>
                <w:lang w:eastAsia="ru-RU"/>
              </w:rPr>
              <w:t>В том числе практических занятий</w:t>
            </w:r>
          </w:p>
          <w:p w:rsidR="00747FA6" w:rsidRPr="00747FA6" w:rsidRDefault="00747FA6" w:rsidP="003A1361">
            <w:pPr>
              <w:tabs>
                <w:tab w:val="center" w:pos="4677"/>
                <w:tab w:val="right" w:pos="9355"/>
              </w:tabs>
              <w:spacing w:after="0"/>
              <w:jc w:val="both"/>
              <w:rPr>
                <w:rFonts w:ascii="Times New Roman" w:eastAsia="Times New Roman" w:hAnsi="Times New Roman" w:cs="Times New Roman"/>
                <w:b/>
                <w:sz w:val="24"/>
                <w:szCs w:val="24"/>
                <w:lang w:eastAsia="ru-RU"/>
              </w:rPr>
            </w:pPr>
            <w:r w:rsidRPr="00747FA6">
              <w:rPr>
                <w:rFonts w:ascii="Times New Roman" w:eastAsia="Times New Roman" w:hAnsi="Times New Roman" w:cs="Times New Roman"/>
                <w:b/>
                <w:sz w:val="24"/>
                <w:szCs w:val="24"/>
                <w:lang w:eastAsia="ru-RU"/>
              </w:rPr>
              <w:t xml:space="preserve">Практическое занятие 4 </w:t>
            </w:r>
          </w:p>
          <w:p w:rsidR="003A1361" w:rsidRPr="003A1361" w:rsidRDefault="00747FA6"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«Учение об инфекции»</w:t>
            </w:r>
            <w:r w:rsidR="003A1361" w:rsidRPr="003A1361">
              <w:rPr>
                <w:rFonts w:ascii="Times New Roman" w:eastAsia="Times New Roman" w:hAnsi="Times New Roman" w:cs="Times New Roman"/>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Default="003A1361" w:rsidP="003A1361">
            <w:pPr>
              <w:tabs>
                <w:tab w:val="center" w:pos="4677"/>
                <w:tab w:val="right" w:pos="9355"/>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lastRenderedPageBreak/>
              <w:t>2</w:t>
            </w: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p w:rsidR="00747FA6" w:rsidRDefault="00D04E10" w:rsidP="00D04E10">
            <w:pPr>
              <w:tabs>
                <w:tab w:val="center" w:pos="4677"/>
                <w:tab w:val="right" w:pos="9355"/>
              </w:tab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747FA6">
              <w:rPr>
                <w:rFonts w:ascii="Times New Roman" w:eastAsia="Times New Roman" w:hAnsi="Times New Roman" w:cs="Times New Roman"/>
                <w:bCs/>
                <w:sz w:val="24"/>
                <w:szCs w:val="24"/>
                <w:lang w:eastAsia="ru-RU"/>
              </w:rPr>
              <w:t>2</w:t>
            </w:r>
          </w:p>
          <w:p w:rsidR="00747FA6" w:rsidRPr="003A1361" w:rsidRDefault="00747FA6" w:rsidP="003A1361">
            <w:pPr>
              <w:tabs>
                <w:tab w:val="center" w:pos="4677"/>
                <w:tab w:val="right" w:pos="9355"/>
              </w:tabs>
              <w:spacing w:after="0"/>
              <w:jc w:val="center"/>
              <w:rPr>
                <w:rFonts w:ascii="Times New Roman" w:eastAsia="Times New Roman" w:hAnsi="Times New Roman" w:cs="Times New Roman"/>
                <w:bCs/>
                <w:sz w:val="24"/>
                <w:szCs w:val="24"/>
                <w:lang w:eastAsia="ru-RU"/>
              </w:rPr>
            </w:pP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val="restart"/>
            <w:tcBorders>
              <w:top w:val="single" w:sz="4" w:space="0" w:color="auto"/>
              <w:left w:val="single" w:sz="4" w:space="0" w:color="auto"/>
              <w:right w:val="single" w:sz="4" w:space="0" w:color="auto"/>
            </w:tcBorders>
          </w:tcPr>
          <w:p w:rsidR="003A1361" w:rsidRPr="003A1361" w:rsidRDefault="004E6FDA" w:rsidP="003A1361">
            <w:pPr>
              <w:tabs>
                <w:tab w:val="center" w:pos="4677"/>
                <w:tab w:val="right" w:pos="9355"/>
              </w:tabs>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Тема 1.5</w:t>
            </w:r>
            <w:r w:rsidR="003A1361" w:rsidRPr="003A1361">
              <w:rPr>
                <w:rFonts w:ascii="Times New Roman" w:eastAsia="Times New Roman" w:hAnsi="Times New Roman" w:cs="Times New Roman"/>
                <w:b/>
                <w:bCs/>
                <w:sz w:val="24"/>
                <w:szCs w:val="24"/>
                <w:lang w:eastAsia="ru-RU"/>
              </w:rPr>
              <w:t>.  Учение об иммунитете</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694" w:type="dxa"/>
            <w:vMerge w:val="restart"/>
            <w:tcBorders>
              <w:top w:val="single" w:sz="4" w:space="0" w:color="auto"/>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ПК 2.1., </w:t>
            </w:r>
            <w:r w:rsidRPr="003A1361">
              <w:rPr>
                <w:rFonts w:ascii="Times New Roman" w:eastAsia="Times New Roman" w:hAnsi="Times New Roman" w:cs="Times New Roman"/>
                <w:sz w:val="24"/>
                <w:szCs w:val="24"/>
                <w:lang w:eastAsia="ru-RU"/>
              </w:rPr>
              <w:t>ПК 3.1.</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03, </w:t>
            </w:r>
            <w:r w:rsidRPr="003A1361">
              <w:rPr>
                <w:rFonts w:ascii="Times New Roman" w:eastAsia="Times New Roman" w:hAnsi="Times New Roman" w:cs="Times New Roman"/>
                <w:sz w:val="24"/>
                <w:szCs w:val="24"/>
                <w:lang w:eastAsia="ru-RU"/>
              </w:rPr>
              <w:t xml:space="preserve">ОК 05,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08,</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sz w:val="24"/>
                <w:szCs w:val="24"/>
                <w:lang w:eastAsia="ru-RU"/>
              </w:rPr>
              <w:t>ОК 09</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ЛР 10,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1.Понятие об иммунитете, его значение для человека и общества. Неспецифические и специфические факторы защиты, их взаимосвязь. Виды иммунитета. Антитела и антигены. Основные формы иммунного реагирования. Иммунологические исследования, их значение. Серологические исследования, их механизм и применение.</w:t>
            </w:r>
          </w:p>
          <w:p w:rsid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Молекулярно-биологические методы диагностики, их применение.</w:t>
            </w:r>
          </w:p>
          <w:p w:rsidR="00357269" w:rsidRPr="003A1361" w:rsidRDefault="00357269"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Иммунная система организма человека. Иммуногенез. Иммунологическая память и иммунологическая толерантность.</w:t>
            </w:r>
          </w:p>
          <w:p w:rsidR="003A1361" w:rsidRPr="003A1361" w:rsidRDefault="00357269"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A1361" w:rsidRPr="003A1361">
              <w:rPr>
                <w:rFonts w:ascii="Times New Roman" w:eastAsia="Times New Roman" w:hAnsi="Times New Roman" w:cs="Times New Roman"/>
                <w:sz w:val="24"/>
                <w:szCs w:val="24"/>
                <w:lang w:eastAsia="ru-RU"/>
              </w:rPr>
              <w:t>. Иммунный статус. Патология иммунной системы. Кожно-аллергические пробы.</w:t>
            </w:r>
          </w:p>
          <w:p w:rsidR="003A1361" w:rsidRPr="003A1361" w:rsidRDefault="00357269" w:rsidP="003A1361">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4</w:t>
            </w:r>
            <w:r w:rsidR="003A1361" w:rsidRPr="003A1361">
              <w:rPr>
                <w:rFonts w:ascii="Times New Roman" w:eastAsia="Times New Roman" w:hAnsi="Times New Roman" w:cs="Times New Roman"/>
                <w:sz w:val="24"/>
                <w:szCs w:val="24"/>
                <w:lang w:eastAsia="ru-RU"/>
              </w:rPr>
              <w:t xml:space="preserve">.Иммунопрофилактика и иммунотерапия. Медицинские иммунобиологические препараты: вакцины, иммуноглобулины и иммунные сыворотки, эубиотики, бактериофаги, иммуномодуляторы, диагностические препараты, их состав, свойства, назначение.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CF18D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694" w:type="dxa"/>
            <w:vMerge/>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308"/>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i/>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В том числе практических занятий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94" w:type="dxa"/>
            <w:vMerge/>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483"/>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i/>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57269" w:rsidRPr="00357269" w:rsidRDefault="00357269"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Практическое занятие 5. « </w:t>
            </w:r>
            <w:r w:rsidRPr="00357269">
              <w:rPr>
                <w:rFonts w:ascii="Times New Roman" w:eastAsia="Times New Roman" w:hAnsi="Times New Roman" w:cs="Times New Roman"/>
                <w:bCs/>
                <w:sz w:val="24"/>
                <w:szCs w:val="24"/>
                <w:lang w:eastAsia="ru-RU"/>
              </w:rPr>
              <w:t>Иммунитет. Иммунная система. Патология иммунной системы»</w:t>
            </w:r>
          </w:p>
          <w:p w:rsidR="003A1361" w:rsidRPr="003A1361" w:rsidRDefault="00357269"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Практическое занятие 6</w:t>
            </w:r>
            <w:r w:rsidR="003A1361" w:rsidRPr="003A1361">
              <w:rPr>
                <w:rFonts w:ascii="Times New Roman" w:eastAsia="Times New Roman" w:hAnsi="Times New Roman" w:cs="Times New Roman"/>
                <w:bCs/>
                <w:sz w:val="24"/>
                <w:szCs w:val="24"/>
                <w:lang w:eastAsia="ru-RU"/>
              </w:rPr>
              <w:t>. «Методы иммунодиагностики и иммунопрофилактики инфекционных болезней»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2</w:t>
            </w: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901B71" w:rsidRPr="003A136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66"/>
        </w:trPr>
        <w:tc>
          <w:tcPr>
            <w:tcW w:w="2235" w:type="dxa"/>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i/>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20533E" w:rsidRDefault="003A1361" w:rsidP="0020533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Самостоятельная работа обучающихся</w:t>
            </w:r>
          </w:p>
          <w:p w:rsidR="0020533E" w:rsidRPr="008B754F" w:rsidRDefault="0020533E" w:rsidP="0020533E">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работа с книгой, учебно-методическим пособием, атласом по данной теме;</w:t>
            </w:r>
          </w:p>
          <w:p w:rsidR="0020533E" w:rsidRPr="008B754F" w:rsidRDefault="0020533E" w:rsidP="0020533E">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составление вопросов по данной теме при работе в малых группах;</w:t>
            </w:r>
          </w:p>
          <w:p w:rsidR="0020533E" w:rsidRPr="008B754F" w:rsidRDefault="0020533E" w:rsidP="0020533E">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анализ ответов на заданный вопрос по данной теме при работе в малых группах;</w:t>
            </w:r>
          </w:p>
          <w:p w:rsidR="0020533E" w:rsidRPr="008B754F" w:rsidRDefault="0020533E" w:rsidP="0020533E">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работа с обучающей-контролирующей компьютерной программой по данной теме.</w:t>
            </w:r>
          </w:p>
          <w:p w:rsidR="0020533E" w:rsidRPr="008B754F" w:rsidRDefault="0020533E" w:rsidP="0020533E">
            <w:pPr>
              <w:spacing w:after="0" w:line="240" w:lineRule="auto"/>
              <w:ind w:left="113"/>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подготовка реферативного сообщения (доклада) по заданной теме;</w:t>
            </w:r>
          </w:p>
          <w:p w:rsidR="0020533E" w:rsidRPr="008B754F" w:rsidRDefault="0020533E" w:rsidP="0020533E">
            <w:pPr>
              <w:spacing w:after="0" w:line="240" w:lineRule="auto"/>
              <w:ind w:left="113"/>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работа в сети Интернет по заданию преподавателя;</w:t>
            </w:r>
          </w:p>
          <w:p w:rsidR="0020533E" w:rsidRPr="003A1361" w:rsidRDefault="0020533E"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tc>
        <w:tc>
          <w:tcPr>
            <w:tcW w:w="2694" w:type="dxa"/>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11165" w:type="dxa"/>
            <w:gridSpan w:val="2"/>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 xml:space="preserve">Раздел 2. Частная микробиология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4/10</w:t>
            </w:r>
          </w:p>
        </w:tc>
        <w:tc>
          <w:tcPr>
            <w:tcW w:w="2694" w:type="dxa"/>
            <w:tcBorders>
              <w:top w:val="single" w:sz="4" w:space="0" w:color="auto"/>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val="restart"/>
            <w:tcBorders>
              <w:top w:val="single" w:sz="4" w:space="0" w:color="auto"/>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Тема 2.1.   Частная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бактериология.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Антибактериальные средства.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Особенности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иммунитета при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бактериальных </w:t>
            </w:r>
          </w:p>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инфекциях</w:t>
            </w:r>
          </w:p>
          <w:p w:rsidR="00931218" w:rsidRPr="003A1361" w:rsidRDefault="00931218" w:rsidP="00931218">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Противовирусные </w:t>
            </w:r>
          </w:p>
          <w:p w:rsidR="00931218" w:rsidRPr="003A1361" w:rsidRDefault="00931218" w:rsidP="00931218">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препараты. </w:t>
            </w:r>
          </w:p>
          <w:p w:rsidR="00931218" w:rsidRPr="003A1361" w:rsidRDefault="00931218" w:rsidP="00931218">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Особенности </w:t>
            </w:r>
          </w:p>
          <w:p w:rsidR="00931218" w:rsidRPr="003A1361" w:rsidRDefault="00931218" w:rsidP="00931218">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противовирусного </w:t>
            </w:r>
          </w:p>
          <w:p w:rsidR="00931218" w:rsidRPr="003A1361" w:rsidRDefault="00931218" w:rsidP="00931218">
            <w:pPr>
              <w:tabs>
                <w:tab w:val="center" w:pos="4677"/>
                <w:tab w:val="right" w:pos="9355"/>
              </w:tab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bCs/>
                <w:sz w:val="24"/>
                <w:szCs w:val="24"/>
                <w:lang w:eastAsia="ru-RU"/>
              </w:rPr>
              <w:t>иммунитета</w:t>
            </w:r>
          </w:p>
          <w:p w:rsidR="00931218" w:rsidRPr="003A1361" w:rsidRDefault="00931218"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FB64FE"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694" w:type="dxa"/>
            <w:vMerge w:val="restart"/>
            <w:tcBorders>
              <w:top w:val="single" w:sz="4" w:space="0" w:color="auto"/>
              <w:left w:val="single" w:sz="4" w:space="0" w:color="auto"/>
              <w:right w:val="single" w:sz="4" w:space="0" w:color="auto"/>
            </w:tcBorders>
            <w:shd w:val="clear" w:color="auto" w:fill="auto"/>
          </w:tcPr>
          <w:p w:rsidR="003A1361" w:rsidRPr="003A1361" w:rsidRDefault="003A1361" w:rsidP="003A1361">
            <w:pPr>
              <w:suppressAutoHyphens/>
              <w:spacing w:after="0"/>
              <w:rPr>
                <w:rFonts w:ascii="Times New Roman" w:eastAsia="Times New Roman" w:hAnsi="Times New Roman" w:cs="Times New Roman"/>
                <w:sz w:val="24"/>
                <w:szCs w:val="24"/>
                <w:lang w:eastAsia="ru-RU"/>
              </w:rPr>
            </w:pPr>
          </w:p>
          <w:p w:rsidR="003A1361" w:rsidRPr="003A1361" w:rsidRDefault="003A1361" w:rsidP="003A136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1.2., ПК 2.2., ПК 3.1.</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03, </w:t>
            </w:r>
            <w:r w:rsidRPr="003A1361">
              <w:rPr>
                <w:rFonts w:ascii="Times New Roman" w:eastAsia="Times New Roman" w:hAnsi="Times New Roman" w:cs="Times New Roman"/>
                <w:sz w:val="24"/>
                <w:szCs w:val="24"/>
                <w:lang w:eastAsia="ru-RU"/>
              </w:rPr>
              <w:t xml:space="preserve">ОК 05,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ОК 07, </w:t>
            </w:r>
            <w:r w:rsidRPr="003A1361">
              <w:rPr>
                <w:rFonts w:ascii="Times New Roman" w:eastAsia="Times New Roman" w:hAnsi="Times New Roman" w:cs="Times New Roman"/>
                <w:sz w:val="24"/>
                <w:szCs w:val="24"/>
                <w:lang w:eastAsia="ru-RU"/>
              </w:rPr>
              <w:t>ОК 08, ОК 09</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ЛР 10, ЛР 14,  </w:t>
            </w: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Pr="003A1361" w:rsidRDefault="00901B71" w:rsidP="00901B7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1.2., ПК 2.2., ПК 3.1</w:t>
            </w:r>
          </w:p>
          <w:p w:rsidR="00901B71" w:rsidRPr="003A1361" w:rsidRDefault="00901B71" w:rsidP="00901B7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901B71" w:rsidRPr="003A1361" w:rsidRDefault="00901B71" w:rsidP="00901B7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03, ОК 07, </w:t>
            </w:r>
          </w:p>
          <w:p w:rsidR="00901B71" w:rsidRPr="003A1361" w:rsidRDefault="00901B71" w:rsidP="00901B7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08,</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sz w:val="24"/>
                <w:szCs w:val="24"/>
                <w:lang w:eastAsia="ru-RU"/>
              </w:rPr>
              <w:t>ОК 09</w:t>
            </w:r>
          </w:p>
          <w:p w:rsidR="00901B71" w:rsidRPr="003A1361" w:rsidRDefault="00901B71" w:rsidP="00901B7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Pr="003A1361" w:rsidRDefault="00901B71" w:rsidP="00901B7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ЛР 10, ЛР 14,  </w:t>
            </w: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901B71" w:rsidRPr="003A136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color w:val="00B050"/>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autoSpaceDE w:val="0"/>
              <w:autoSpaceDN w:val="0"/>
              <w:adjustRightInd w:val="0"/>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1. Частная бактериология. Возбудители бактериальных кишечных инфекций (эшерихиозы, сальмонеллёзы, брюшной тиф и паратифы, дизентерия, холера, ботулизм, пищевые токсикоинфекции и интоксикации). Источники и пути заражения. Характерные клинические проявления.  Профилактика распространения инфекций.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Возбудители бактериальных респираторных инфекций (дифтерия, скарлатина, коклюш, паракоклюш, менингококковая инфекция, туберкулёз, респираторный хламидиоз, микоплазмоз). Источники и пути заражения Характерные клинические проявления. Профилактика распространения инфекций.</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Возбудители бактериальных кровяных инфекций (чума, туляремия, боррелиозы, риккетсиозы). Источники и пути заражения. Характерные клинические проявления. Профилактика распространения инфекций.</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Возбудители бактериальных инфекций наружных покровов (сибирская язва, сап, столбняк, газовая гангрена). Возбудители инфекций, передающихся половым путем (сифилис, гонорея, урогенитальный хламидиоз, микоплазмоз). Источники и пути </w:t>
            </w:r>
            <w:r w:rsidRPr="003A1361">
              <w:rPr>
                <w:rFonts w:ascii="Times New Roman" w:eastAsia="Times New Roman" w:hAnsi="Times New Roman" w:cs="Times New Roman"/>
                <w:sz w:val="24"/>
                <w:szCs w:val="24"/>
                <w:lang w:eastAsia="ru-RU"/>
              </w:rPr>
              <w:lastRenderedPageBreak/>
              <w:t>заражения. Характерные клинические проявления. Профилактика распространения инфекций.</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2. Антибактериальные средства, механизм их действия. Общая характеристика механизмов устойчивости бактерий к антибактериальным препаратам. Общая характеристика методов оценки антибиотикочувствительности. Понятия антибиотикорезистентности и антибиотикочувствительности.</w:t>
            </w:r>
          </w:p>
          <w:p w:rsid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3.Факторы антибактериального и антитоксического иммунитета, провоцирование хронического течения болезни и аллергизации организма.</w:t>
            </w:r>
          </w:p>
          <w:p w:rsidR="00931218" w:rsidRDefault="00931218"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Вирус</w:t>
            </w:r>
            <w:r w:rsidR="00FB64FE">
              <w:rPr>
                <w:rFonts w:ascii="Times New Roman" w:eastAsia="Times New Roman" w:hAnsi="Times New Roman" w:cs="Times New Roman"/>
                <w:sz w:val="24"/>
                <w:szCs w:val="24"/>
                <w:lang w:eastAsia="ru-RU"/>
              </w:rPr>
              <w:t>ология. Возбудители вир</w:t>
            </w:r>
            <w:r>
              <w:rPr>
                <w:rFonts w:ascii="Times New Roman" w:eastAsia="Times New Roman" w:hAnsi="Times New Roman" w:cs="Times New Roman"/>
                <w:sz w:val="24"/>
                <w:szCs w:val="24"/>
                <w:lang w:eastAsia="ru-RU"/>
              </w:rPr>
              <w:t>усных кишечных инфекций.</w:t>
            </w:r>
            <w:r w:rsidR="00FB64FE">
              <w:rPr>
                <w:rFonts w:ascii="Times New Roman" w:eastAsia="Times New Roman" w:hAnsi="Times New Roman" w:cs="Times New Roman"/>
                <w:sz w:val="24"/>
                <w:szCs w:val="24"/>
                <w:lang w:eastAsia="ru-RU"/>
              </w:rPr>
              <w:t xml:space="preserve"> Источники и пути передачи. Характерные клинические проявления.</w:t>
            </w:r>
          </w:p>
          <w:p w:rsidR="00FB64FE" w:rsidRDefault="00FB64FE"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Возбудители вирусных респираторных инфекций. Механизмы и пути передачи. Клинические проявления.</w:t>
            </w:r>
          </w:p>
          <w:p w:rsidR="00FB64FE" w:rsidRDefault="00FB64FE"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6.Возбудители вирусных кровяных инфекций. Механизмы и пути передачи. Клинические проявления.</w:t>
            </w:r>
          </w:p>
          <w:p w:rsidR="00FB64FE" w:rsidRDefault="00FB64FE"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7.Возбудители вирусных инфекций наружных покровов. Механизмы и пути передачи. Клинические проявления.</w:t>
            </w:r>
          </w:p>
          <w:p w:rsidR="00FB64FE" w:rsidRDefault="00FB64FE" w:rsidP="003A1361">
            <w:pPr>
              <w:tabs>
                <w:tab w:val="center" w:pos="4677"/>
                <w:tab w:val="right" w:pos="935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Интерферон и другие противовирусные препараты.</w:t>
            </w:r>
          </w:p>
          <w:p w:rsidR="00931218" w:rsidRPr="003A1361" w:rsidRDefault="00931218" w:rsidP="003A1361">
            <w:pPr>
              <w:tabs>
                <w:tab w:val="center" w:pos="4677"/>
                <w:tab w:val="right" w:pos="9355"/>
              </w:tabs>
              <w:spacing w:after="0"/>
              <w:jc w:val="both"/>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931218"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2694" w:type="dxa"/>
            <w:vMerge/>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88"/>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В том числе практических занятий</w:t>
            </w:r>
          </w:p>
        </w:tc>
        <w:tc>
          <w:tcPr>
            <w:tcW w:w="850" w:type="dxa"/>
            <w:tcBorders>
              <w:left w:val="single" w:sz="4" w:space="0" w:color="auto"/>
              <w:bottom w:val="single" w:sz="4" w:space="0" w:color="auto"/>
              <w:right w:val="single" w:sz="4" w:space="0" w:color="auto"/>
            </w:tcBorders>
            <w:shd w:val="clear" w:color="auto" w:fill="auto"/>
          </w:tcPr>
          <w:p w:rsidR="003A1361" w:rsidRPr="003A1361" w:rsidRDefault="00FB64FE"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2694" w:type="dxa"/>
            <w:vMerge w:val="restart"/>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1221"/>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Практическое занятие</w:t>
            </w:r>
            <w:r w:rsidRPr="003A1361">
              <w:rPr>
                <w:rFonts w:ascii="Times New Roman" w:eastAsia="Times New Roman" w:hAnsi="Times New Roman" w:cs="Times New Roman"/>
                <w:bCs/>
                <w:sz w:val="24"/>
                <w:szCs w:val="24"/>
                <w:lang w:eastAsia="ru-RU"/>
              </w:rPr>
              <w:t xml:space="preserve"> </w:t>
            </w:r>
            <w:r w:rsidR="00357269">
              <w:rPr>
                <w:rFonts w:ascii="Times New Roman" w:eastAsia="Times New Roman" w:hAnsi="Times New Roman" w:cs="Times New Roman"/>
                <w:b/>
                <w:bCs/>
                <w:sz w:val="24"/>
                <w:szCs w:val="24"/>
                <w:lang w:eastAsia="ru-RU"/>
              </w:rPr>
              <w:t>7</w:t>
            </w:r>
            <w:r w:rsidRPr="003A1361">
              <w:rPr>
                <w:rFonts w:ascii="Times New Roman" w:eastAsia="Times New Roman" w:hAnsi="Times New Roman" w:cs="Times New Roman"/>
                <w:bCs/>
                <w:sz w:val="24"/>
                <w:szCs w:val="24"/>
                <w:lang w:eastAsia="ru-RU"/>
              </w:rPr>
              <w:t xml:space="preserve">. «Определение чувствительности бактерий к антибактериальным препаратам». </w:t>
            </w:r>
          </w:p>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Практическое занятие</w:t>
            </w:r>
            <w:r w:rsidRPr="003A1361">
              <w:rPr>
                <w:rFonts w:ascii="Times New Roman" w:eastAsia="Times New Roman" w:hAnsi="Times New Roman" w:cs="Times New Roman"/>
                <w:bCs/>
                <w:sz w:val="24"/>
                <w:szCs w:val="24"/>
                <w:lang w:eastAsia="ru-RU"/>
              </w:rPr>
              <w:t xml:space="preserve"> </w:t>
            </w:r>
            <w:r w:rsidR="00357269">
              <w:rPr>
                <w:rFonts w:ascii="Times New Roman" w:eastAsia="Times New Roman" w:hAnsi="Times New Roman" w:cs="Times New Roman"/>
                <w:b/>
                <w:bCs/>
                <w:sz w:val="24"/>
                <w:szCs w:val="24"/>
                <w:lang w:eastAsia="ru-RU"/>
              </w:rPr>
              <w:t>8</w:t>
            </w:r>
            <w:r w:rsidRPr="003A1361">
              <w:rPr>
                <w:rFonts w:ascii="Times New Roman" w:eastAsia="Times New Roman" w:hAnsi="Times New Roman" w:cs="Times New Roman"/>
                <w:bCs/>
                <w:sz w:val="24"/>
                <w:szCs w:val="24"/>
                <w:lang w:eastAsia="ru-RU"/>
              </w:rPr>
              <w:t>. «Профилактика бактериальных инфекций (решение ситуационных задач, проведение бесед студентами с разными аудиториями)»</w:t>
            </w:r>
          </w:p>
          <w:p w:rsidR="00FB64FE" w:rsidRPr="003A1361" w:rsidRDefault="00FB64FE"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FB64FE">
              <w:rPr>
                <w:rFonts w:ascii="Times New Roman" w:eastAsia="Times New Roman" w:hAnsi="Times New Roman" w:cs="Times New Roman"/>
                <w:b/>
                <w:bCs/>
                <w:sz w:val="24"/>
                <w:szCs w:val="24"/>
                <w:lang w:eastAsia="ru-RU"/>
              </w:rPr>
              <w:t>Практическое занятие 9</w:t>
            </w:r>
            <w:r>
              <w:rPr>
                <w:rFonts w:ascii="Times New Roman" w:eastAsia="Times New Roman" w:hAnsi="Times New Roman" w:cs="Times New Roman"/>
                <w:bCs/>
                <w:sz w:val="24"/>
                <w:szCs w:val="24"/>
                <w:lang w:eastAsia="ru-RU"/>
              </w:rPr>
              <w:t>. «Профилактика вирусных инфекций (решение ситуационных задач, тестовых заданий, проведение бесед студентами с разными аудиториями)»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2</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2</w:t>
            </w:r>
          </w:p>
          <w:p w:rsidR="00FB64FE" w:rsidRDefault="00FB64FE"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FB64FE" w:rsidRPr="003A1361" w:rsidRDefault="00FB64FE"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20"/>
        </w:trPr>
        <w:tc>
          <w:tcPr>
            <w:tcW w:w="2235" w:type="dxa"/>
            <w:vMerge w:val="restart"/>
            <w:tcBorders>
              <w:top w:val="single" w:sz="4" w:space="0" w:color="auto"/>
              <w:left w:val="single" w:sz="4" w:space="0" w:color="auto"/>
              <w:right w:val="single" w:sz="4" w:space="0" w:color="auto"/>
            </w:tcBorders>
          </w:tcPr>
          <w:p w:rsidR="003A1361" w:rsidRPr="003A1361" w:rsidRDefault="003A1361" w:rsidP="003A1361">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Тема 2.2.  Частная </w:t>
            </w:r>
          </w:p>
          <w:p w:rsidR="003A1361" w:rsidRPr="003A1361" w:rsidRDefault="003A1361" w:rsidP="003A1361">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микология. </w:t>
            </w:r>
          </w:p>
          <w:p w:rsidR="003A1361" w:rsidRPr="003A1361" w:rsidRDefault="003A1361" w:rsidP="003A1361">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Противогрибковые </w:t>
            </w:r>
          </w:p>
          <w:p w:rsidR="003A1361" w:rsidRPr="003A1361" w:rsidRDefault="003A1361" w:rsidP="003A1361">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препараты. </w:t>
            </w:r>
          </w:p>
          <w:p w:rsidR="003A1361" w:rsidRPr="003A1361" w:rsidRDefault="003A1361" w:rsidP="003A1361">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Особенности </w:t>
            </w:r>
          </w:p>
          <w:p w:rsidR="003A1361" w:rsidRPr="003A1361" w:rsidRDefault="003A1361" w:rsidP="003A1361">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противогрибкового </w:t>
            </w:r>
          </w:p>
          <w:p w:rsidR="003A1361" w:rsidRDefault="00933C32" w:rsidP="003A1361">
            <w:pPr>
              <w:tabs>
                <w:tab w:val="center" w:pos="4677"/>
                <w:tab w:val="right" w:pos="9355"/>
              </w:tabs>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иммунитет</w:t>
            </w:r>
            <w:r w:rsidR="00D04E10">
              <w:rPr>
                <w:rFonts w:ascii="Times New Roman" w:eastAsia="Times New Roman" w:hAnsi="Times New Roman" w:cs="Times New Roman"/>
                <w:b/>
                <w:bCs/>
                <w:sz w:val="24"/>
                <w:szCs w:val="24"/>
                <w:lang w:eastAsia="ru-RU"/>
              </w:rPr>
              <w:t>а</w:t>
            </w:r>
          </w:p>
          <w:p w:rsidR="00933C32" w:rsidRPr="003A1361" w:rsidRDefault="00933C32" w:rsidP="00933C32">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Частная </w:t>
            </w:r>
          </w:p>
          <w:p w:rsidR="00933C32" w:rsidRPr="003A1361" w:rsidRDefault="00933C32" w:rsidP="00933C32">
            <w:pPr>
              <w:tabs>
                <w:tab w:val="center" w:pos="4677"/>
                <w:tab w:val="right" w:pos="9355"/>
              </w:tabs>
              <w:spacing w:after="0"/>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bCs/>
                <w:sz w:val="24"/>
                <w:szCs w:val="24"/>
                <w:lang w:eastAsia="ru-RU"/>
              </w:rPr>
              <w:t>протозоология.</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694" w:type="dxa"/>
            <w:vMerge w:val="restart"/>
            <w:tcBorders>
              <w:top w:val="single" w:sz="4" w:space="0" w:color="auto"/>
              <w:left w:val="single" w:sz="4" w:space="0" w:color="auto"/>
              <w:right w:val="single" w:sz="4" w:space="0" w:color="auto"/>
            </w:tcBorders>
            <w:shd w:val="clear" w:color="auto" w:fill="auto"/>
          </w:tcPr>
          <w:p w:rsidR="003A1361" w:rsidRPr="003A1361" w:rsidRDefault="003A1361" w:rsidP="003A1361">
            <w:pPr>
              <w:suppressAutoHyphens/>
              <w:spacing w:after="0"/>
              <w:rPr>
                <w:rFonts w:ascii="Times New Roman" w:eastAsia="Times New Roman" w:hAnsi="Times New Roman" w:cs="Times New Roman"/>
                <w:sz w:val="24"/>
                <w:szCs w:val="24"/>
                <w:lang w:eastAsia="ru-RU"/>
              </w:rPr>
            </w:pPr>
          </w:p>
          <w:p w:rsidR="003A1361" w:rsidRPr="003A1361" w:rsidRDefault="003A1361" w:rsidP="003A1361">
            <w:pPr>
              <w:suppressAutoHyphens/>
              <w:spacing w:after="0"/>
              <w:rPr>
                <w:rFonts w:ascii="Times New Roman" w:eastAsia="Times New Roman" w:hAnsi="Times New Roman" w:cs="Times New Roman"/>
                <w:sz w:val="24"/>
                <w:szCs w:val="24"/>
                <w:lang w:eastAsia="ru-RU"/>
              </w:rPr>
            </w:pPr>
          </w:p>
          <w:p w:rsidR="003A1361" w:rsidRPr="003A1361" w:rsidRDefault="003A1361" w:rsidP="003A136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1.2., ПК 2.2., ПК 3.1</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03, ОК 07,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08,</w:t>
            </w:r>
            <w:r w:rsidRPr="003A1361">
              <w:rPr>
                <w:rFonts w:ascii="Times New Roman" w:eastAsia="Times New Roman" w:hAnsi="Times New Roman" w:cs="Times New Roman"/>
                <w:bCs/>
                <w:sz w:val="24"/>
                <w:szCs w:val="24"/>
                <w:lang w:eastAsia="ru-RU"/>
              </w:rPr>
              <w:t xml:space="preserve"> </w:t>
            </w:r>
            <w:r w:rsidRPr="003A1361">
              <w:rPr>
                <w:rFonts w:ascii="Times New Roman" w:eastAsia="Times New Roman" w:hAnsi="Times New Roman" w:cs="Times New Roman"/>
                <w:sz w:val="24"/>
                <w:szCs w:val="24"/>
                <w:lang w:eastAsia="ru-RU"/>
              </w:rPr>
              <w:t>ОК 09</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ЛР 10, ЛР 14,  </w:t>
            </w:r>
          </w:p>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p w:rsidR="00901B71" w:rsidRPr="003A1361" w:rsidRDefault="00901B71" w:rsidP="00901B7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ПК 1.2., ПК 2.2., ПК 3.1.</w:t>
            </w:r>
          </w:p>
          <w:p w:rsidR="00901B71" w:rsidRPr="003A1361" w:rsidRDefault="00901B71" w:rsidP="00901B7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ОК 02</w:t>
            </w:r>
            <w:r w:rsidRPr="003A1361">
              <w:rPr>
                <w:rFonts w:ascii="Times New Roman" w:eastAsia="Times New Roman" w:hAnsi="Times New Roman" w:cs="Times New Roman"/>
                <w:bCs/>
                <w:sz w:val="24"/>
                <w:szCs w:val="24"/>
                <w:lang w:eastAsia="ru-RU"/>
              </w:rPr>
              <w:t xml:space="preserve">, ОК 03, </w:t>
            </w:r>
            <w:r w:rsidRPr="003A1361">
              <w:rPr>
                <w:rFonts w:ascii="Times New Roman" w:eastAsia="Times New Roman" w:hAnsi="Times New Roman" w:cs="Times New Roman"/>
                <w:sz w:val="24"/>
                <w:szCs w:val="24"/>
                <w:lang w:eastAsia="ru-RU"/>
              </w:rPr>
              <w:t xml:space="preserve">ОК 05,  </w:t>
            </w:r>
            <w:r w:rsidRPr="003A1361">
              <w:rPr>
                <w:rFonts w:ascii="Times New Roman" w:eastAsia="Times New Roman" w:hAnsi="Times New Roman" w:cs="Times New Roman"/>
                <w:bCs/>
                <w:sz w:val="24"/>
                <w:szCs w:val="24"/>
                <w:lang w:eastAsia="ru-RU"/>
              </w:rPr>
              <w:t xml:space="preserve">ОК 07, </w:t>
            </w:r>
            <w:r w:rsidRPr="003A1361">
              <w:rPr>
                <w:rFonts w:ascii="Times New Roman" w:eastAsia="Times New Roman" w:hAnsi="Times New Roman" w:cs="Times New Roman"/>
                <w:sz w:val="24"/>
                <w:szCs w:val="24"/>
                <w:lang w:eastAsia="ru-RU"/>
              </w:rPr>
              <w:t>ОК 08, ОК 09</w:t>
            </w:r>
          </w:p>
          <w:p w:rsidR="00901B71" w:rsidRPr="003A1361" w:rsidRDefault="00901B71" w:rsidP="00901B7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r w:rsidRPr="003A1361">
              <w:rPr>
                <w:rFonts w:ascii="Times New Roman" w:eastAsia="Times New Roman" w:hAnsi="Times New Roman" w:cs="Times New Roman"/>
                <w:bCs/>
                <w:sz w:val="24"/>
                <w:szCs w:val="24"/>
                <w:lang w:eastAsia="ru-RU"/>
              </w:rPr>
              <w:t xml:space="preserve">ЛР 10, ЛР 14,  </w:t>
            </w:r>
          </w:p>
        </w:tc>
      </w:tr>
      <w:tr w:rsidR="003A1361" w:rsidRPr="003A1361" w:rsidTr="00901B71">
        <w:trPr>
          <w:trHeight w:val="70"/>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1. Частная микология. Возбудители грибковых кишечных инфекций – микотоксикозов. Источники инфекций, пути заражения. Характерные клинические проявления. Профилактика распространения инфекций.</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Возбудители грибковых респираторных инфекций, их классификация. Источники инфекций, пути заражения. Характерные клинические проявления. Профилактика распространения инфекций.</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Возбудители грибковых инфекций наружных покровов – дерматомикозов, их классификация. Источники инфекций, пути заражения. Характерные клинические проявления. Профилактика распространения инфекций.</w:t>
            </w:r>
          </w:p>
          <w:p w:rsidR="003A1361" w:rsidRPr="003A1361" w:rsidRDefault="003A1361" w:rsidP="003A1361">
            <w:pPr>
              <w:autoSpaceDE w:val="0"/>
              <w:autoSpaceDN w:val="0"/>
              <w:adjustRightInd w:val="0"/>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Патогенные дрожжи и дрожжеподобные грибы, связь с ВИЧ инфекцией.   </w:t>
            </w:r>
          </w:p>
          <w:p w:rsidR="003A1361" w:rsidRPr="003A1361" w:rsidRDefault="003A1361" w:rsidP="003A1361">
            <w:pPr>
              <w:autoSpaceDE w:val="0"/>
              <w:autoSpaceDN w:val="0"/>
              <w:adjustRightInd w:val="0"/>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 xml:space="preserve">Профилактика распространения микозов. </w:t>
            </w:r>
          </w:p>
          <w:p w:rsidR="003A1361" w:rsidRP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2.Антимикотики.</w:t>
            </w:r>
          </w:p>
          <w:p w:rsidR="003A1361" w:rsidRDefault="003A1361" w:rsidP="003A1361">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3. Особенности противогрибкового иммунитета.</w:t>
            </w:r>
          </w:p>
          <w:p w:rsidR="00933C32" w:rsidRPr="003A1361" w:rsidRDefault="00933C32" w:rsidP="00933C32">
            <w:pPr>
              <w:tabs>
                <w:tab w:val="center" w:pos="4677"/>
                <w:tab w:val="right" w:pos="9355"/>
              </w:tabs>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3A1361">
              <w:rPr>
                <w:rFonts w:ascii="Times New Roman" w:eastAsia="Times New Roman" w:hAnsi="Times New Roman" w:cs="Times New Roman"/>
                <w:bCs/>
                <w:sz w:val="24"/>
                <w:szCs w:val="24"/>
                <w:lang w:eastAsia="ru-RU"/>
              </w:rPr>
              <w:t xml:space="preserve">.Частная протозоология. </w:t>
            </w:r>
            <w:r w:rsidRPr="003A1361">
              <w:rPr>
                <w:rFonts w:ascii="Times New Roman" w:eastAsia="Times New Roman" w:hAnsi="Times New Roman" w:cs="Times New Roman"/>
                <w:sz w:val="24"/>
                <w:szCs w:val="24"/>
                <w:lang w:eastAsia="ru-RU"/>
              </w:rPr>
              <w:t>Общая характеристика и классификация простейших: саркодовых (дизентирийная амёба), жгутиковых (лямблия, трихомонада, трипаносома), споровиков (малярийный плазмодий, токсоплазма) и инфузорий (кишечный балантидий). Особенности их морфологии и жизнедеятельности. Устойчивость простейших к факторам окружающей среды.</w:t>
            </w:r>
          </w:p>
          <w:p w:rsidR="00933C32" w:rsidRPr="003A1361" w:rsidRDefault="00933C32" w:rsidP="00933C32">
            <w:pPr>
              <w:tabs>
                <w:tab w:val="center" w:pos="4677"/>
                <w:tab w:val="right" w:pos="9355"/>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Возбудители протозойных инвазий мочеполовых путей (трихомоноз). Источник инвазии, путь заражения. Характерные клинические проявления.</w:t>
            </w:r>
          </w:p>
          <w:p w:rsidR="00933C32" w:rsidRPr="003A1361" w:rsidRDefault="00933C32" w:rsidP="00933C32">
            <w:pPr>
              <w:tabs>
                <w:tab w:val="center" w:pos="4677"/>
                <w:tab w:val="right" w:pos="9355"/>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sz w:val="24"/>
                <w:szCs w:val="24"/>
                <w:lang w:eastAsia="ru-RU"/>
              </w:rPr>
              <w:t xml:space="preserve">Токсоплазмоз: источник инвазии, пути заражения, основные проявления </w:t>
            </w:r>
            <w:r w:rsidRPr="003A1361">
              <w:rPr>
                <w:rFonts w:ascii="Times New Roman" w:eastAsia="Times New Roman" w:hAnsi="Times New Roman" w:cs="Times New Roman"/>
                <w:sz w:val="24"/>
                <w:szCs w:val="24"/>
                <w:lang w:eastAsia="ru-RU"/>
              </w:rPr>
              <w:lastRenderedPageBreak/>
              <w:t>врождённых и приобретённых токсоплазмозов.</w:t>
            </w:r>
          </w:p>
          <w:p w:rsidR="00933C32" w:rsidRPr="003A1361" w:rsidRDefault="00933C32" w:rsidP="00933C32">
            <w:pPr>
              <w:tabs>
                <w:tab w:val="center" w:pos="4677"/>
                <w:tab w:val="right" w:pos="9355"/>
              </w:tab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Профилактика распространения протозоозов.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931218"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r>
      <w:tr w:rsidR="003A1361" w:rsidRPr="003A1361" w:rsidTr="00901B71">
        <w:trPr>
          <w:trHeight w:val="253"/>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i/>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В том числе практических занятий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933C3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94" w:type="dxa"/>
            <w:vMerge w:val="restart"/>
            <w:tcBorders>
              <w:left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3A1361" w:rsidRPr="003A1361" w:rsidTr="00901B71">
        <w:trPr>
          <w:trHeight w:val="493"/>
        </w:trPr>
        <w:tc>
          <w:tcPr>
            <w:tcW w:w="2235" w:type="dxa"/>
            <w:vMerge/>
            <w:tcBorders>
              <w:left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i/>
                <w:sz w:val="24"/>
                <w:szCs w:val="24"/>
                <w:lang w:eastAsia="ru-RU"/>
              </w:rPr>
            </w:pPr>
          </w:p>
        </w:tc>
        <w:tc>
          <w:tcPr>
            <w:tcW w:w="8930" w:type="dxa"/>
            <w:tcBorders>
              <w:top w:val="single" w:sz="4" w:space="0" w:color="auto"/>
              <w:left w:val="single" w:sz="4" w:space="0" w:color="auto"/>
              <w:bottom w:val="single" w:sz="4" w:space="0" w:color="auto"/>
              <w:right w:val="single" w:sz="4" w:space="0" w:color="auto"/>
            </w:tcBorders>
          </w:tcPr>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Практическое занятие</w:t>
            </w:r>
            <w:r w:rsidRPr="003A1361">
              <w:rPr>
                <w:rFonts w:ascii="Times New Roman" w:eastAsia="Times New Roman" w:hAnsi="Times New Roman" w:cs="Times New Roman"/>
                <w:bCs/>
                <w:sz w:val="24"/>
                <w:szCs w:val="24"/>
                <w:lang w:eastAsia="ru-RU"/>
              </w:rPr>
              <w:t xml:space="preserve"> </w:t>
            </w:r>
            <w:r w:rsidR="00933C32">
              <w:rPr>
                <w:rFonts w:ascii="Times New Roman" w:eastAsia="Times New Roman" w:hAnsi="Times New Roman" w:cs="Times New Roman"/>
                <w:b/>
                <w:bCs/>
                <w:sz w:val="24"/>
                <w:szCs w:val="24"/>
                <w:lang w:eastAsia="ru-RU"/>
              </w:rPr>
              <w:t>10</w:t>
            </w:r>
            <w:r w:rsidRPr="003A1361">
              <w:rPr>
                <w:rFonts w:ascii="Times New Roman" w:eastAsia="Times New Roman" w:hAnsi="Times New Roman" w:cs="Times New Roman"/>
                <w:bCs/>
                <w:sz w:val="24"/>
                <w:szCs w:val="24"/>
                <w:lang w:eastAsia="ru-RU"/>
              </w:rPr>
              <w:t>. «Профилактика микозов (решение ситуационных задач, проведение бесед студентами с разными аудиториями)».</w:t>
            </w:r>
          </w:p>
          <w:p w:rsidR="00933C32" w:rsidRPr="003A1361" w:rsidRDefault="00933C32"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4"/>
                <w:szCs w:val="24"/>
                <w:lang w:eastAsia="ru-RU"/>
              </w:rPr>
            </w:pPr>
            <w:r w:rsidRPr="00933C32">
              <w:rPr>
                <w:rFonts w:ascii="Times New Roman" w:eastAsia="Times New Roman" w:hAnsi="Times New Roman" w:cs="Times New Roman"/>
                <w:b/>
                <w:bCs/>
                <w:sz w:val="24"/>
                <w:szCs w:val="24"/>
                <w:lang w:eastAsia="ru-RU"/>
              </w:rPr>
              <w:t>Практическое занятие 11.</w:t>
            </w:r>
            <w:r>
              <w:rPr>
                <w:rFonts w:ascii="Times New Roman" w:eastAsia="Times New Roman" w:hAnsi="Times New Roman" w:cs="Times New Roman"/>
                <w:bCs/>
                <w:sz w:val="24"/>
                <w:szCs w:val="24"/>
                <w:lang w:eastAsia="ru-RU"/>
              </w:rPr>
              <w:t xml:space="preserve"> «Профилактика протозоозов (решение ситуационных задач, тестовых заданий, проведение бесед студентами с разными аудиториями»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2</w:t>
            </w:r>
          </w:p>
          <w:p w:rsidR="00901B7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p>
          <w:p w:rsidR="00901B71" w:rsidRPr="003A1361" w:rsidRDefault="00901B7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694" w:type="dxa"/>
            <w:vMerge/>
            <w:tcBorders>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D04E10" w:rsidRPr="003A1361" w:rsidTr="00B31FE0">
        <w:trPr>
          <w:trHeight w:val="645"/>
        </w:trPr>
        <w:tc>
          <w:tcPr>
            <w:tcW w:w="2235" w:type="dxa"/>
            <w:vMerge w:val="restart"/>
            <w:tcBorders>
              <w:top w:val="single" w:sz="4" w:space="0" w:color="auto"/>
              <w:left w:val="single" w:sz="4" w:space="0" w:color="auto"/>
              <w:right w:val="single" w:sz="4" w:space="0" w:color="auto"/>
            </w:tcBorders>
          </w:tcPr>
          <w:p w:rsidR="00D04E10" w:rsidRPr="003A1361" w:rsidRDefault="00D04E10" w:rsidP="003A1361">
            <w:pPr>
              <w:tabs>
                <w:tab w:val="center" w:pos="4677"/>
                <w:tab w:val="right" w:pos="9355"/>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 </w:t>
            </w:r>
          </w:p>
        </w:tc>
        <w:tc>
          <w:tcPr>
            <w:tcW w:w="8930" w:type="dxa"/>
            <w:vMerge w:val="restart"/>
            <w:tcBorders>
              <w:top w:val="single" w:sz="4" w:space="0" w:color="auto"/>
              <w:left w:val="single" w:sz="4" w:space="0" w:color="auto"/>
              <w:right w:val="single" w:sz="4" w:space="0" w:color="auto"/>
            </w:tcBorders>
          </w:tcPr>
          <w:p w:rsidR="00D04E10" w:rsidRPr="003A1361" w:rsidRDefault="00D04E10" w:rsidP="00901B71">
            <w:pPr>
              <w:tabs>
                <w:tab w:val="center" w:pos="4677"/>
                <w:tab w:val="right" w:pos="9355"/>
              </w:tab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 </w:t>
            </w:r>
          </w:p>
          <w:p w:rsidR="00D04E10"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Cs/>
                <w:sz w:val="24"/>
                <w:szCs w:val="24"/>
                <w:lang w:eastAsia="ru-RU"/>
              </w:rPr>
              <w:t xml:space="preserve"> </w:t>
            </w:r>
          </w:p>
          <w:p w:rsidR="00D04E10"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Самостоятельная работа обучающихся</w:t>
            </w:r>
          </w:p>
          <w:p w:rsidR="00D04E10" w:rsidRPr="008B754F" w:rsidRDefault="00D04E10" w:rsidP="008B754F">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работа с книгой, учебно-методическим пособием, атласом по данной теме;</w:t>
            </w:r>
          </w:p>
          <w:p w:rsidR="00D04E10" w:rsidRPr="008B754F" w:rsidRDefault="00D04E10" w:rsidP="008B754F">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составление вопросов по данной теме при работе в малых группах;</w:t>
            </w:r>
          </w:p>
          <w:p w:rsidR="00D04E10" w:rsidRPr="008B754F" w:rsidRDefault="00D04E10" w:rsidP="008B754F">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анализ ответов на заданный вопрос по данной теме при работе в малых группах;</w:t>
            </w:r>
          </w:p>
          <w:p w:rsidR="00D04E10" w:rsidRPr="008B754F" w:rsidRDefault="00D04E10" w:rsidP="008B754F">
            <w:pPr>
              <w:spacing w:after="0" w:line="240" w:lineRule="auto"/>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работа с обучающей-контролирующей компьютерной программой по данной теме.</w:t>
            </w:r>
          </w:p>
          <w:p w:rsidR="00D04E10" w:rsidRPr="008B754F" w:rsidRDefault="00D04E10" w:rsidP="008B754F">
            <w:pPr>
              <w:spacing w:after="0" w:line="240" w:lineRule="auto"/>
              <w:ind w:left="113"/>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подготовка реферативного сообщения (доклада) по заданной теме;</w:t>
            </w:r>
          </w:p>
          <w:p w:rsidR="00D04E10" w:rsidRPr="008B754F" w:rsidRDefault="00D04E10" w:rsidP="008B754F">
            <w:pPr>
              <w:spacing w:after="0" w:line="240" w:lineRule="auto"/>
              <w:ind w:left="113"/>
              <w:rPr>
                <w:rFonts w:ascii="Times New Roman" w:eastAsia="Times New Roman" w:hAnsi="Times New Roman" w:cs="Times New Roman"/>
                <w:sz w:val="24"/>
                <w:szCs w:val="24"/>
                <w:lang w:eastAsia="ru-RU"/>
              </w:rPr>
            </w:pPr>
            <w:r w:rsidRPr="008B754F">
              <w:rPr>
                <w:rFonts w:ascii="Times New Roman" w:eastAsia="Times New Roman" w:hAnsi="Times New Roman" w:cs="Times New Roman"/>
                <w:sz w:val="24"/>
                <w:szCs w:val="24"/>
                <w:lang w:eastAsia="ru-RU"/>
              </w:rPr>
              <w:t>- работа в сети Интернет по заданию преподавателя;</w:t>
            </w:r>
          </w:p>
          <w:p w:rsidR="00D04E10"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p>
        </w:tc>
        <w:tc>
          <w:tcPr>
            <w:tcW w:w="850" w:type="dxa"/>
            <w:vMerge w:val="restart"/>
            <w:tcBorders>
              <w:top w:val="single" w:sz="4" w:space="0" w:color="auto"/>
              <w:left w:val="single" w:sz="4" w:space="0" w:color="auto"/>
              <w:right w:val="single" w:sz="4" w:space="0" w:color="auto"/>
            </w:tcBorders>
            <w:shd w:val="clear" w:color="auto" w:fill="auto"/>
          </w:tcPr>
          <w:p w:rsidR="00D04E10"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2694" w:type="dxa"/>
            <w:tcBorders>
              <w:top w:val="single" w:sz="4" w:space="0" w:color="auto"/>
              <w:left w:val="single" w:sz="4" w:space="0" w:color="auto"/>
              <w:right w:val="single" w:sz="4" w:space="0" w:color="auto"/>
            </w:tcBorders>
            <w:shd w:val="clear" w:color="auto" w:fill="auto"/>
          </w:tcPr>
          <w:p w:rsidR="00D04E10" w:rsidRPr="00901B71" w:rsidRDefault="00D04E10" w:rsidP="00901B71">
            <w:pPr>
              <w:suppressAutoHyphens/>
              <w:spacing w:after="0"/>
              <w:rPr>
                <w:rFonts w:ascii="Times New Roman" w:eastAsia="Times New Roman" w:hAnsi="Times New Roman" w:cs="Times New Roman"/>
                <w:sz w:val="24"/>
                <w:szCs w:val="24"/>
                <w:lang w:eastAsia="ru-RU"/>
              </w:rPr>
            </w:pPr>
            <w:r w:rsidRPr="003A1361">
              <w:rPr>
                <w:rFonts w:ascii="Times New Roman" w:eastAsia="Times New Roman" w:hAnsi="Times New Roman" w:cs="Times New Roman"/>
                <w:bCs/>
                <w:sz w:val="24"/>
                <w:szCs w:val="24"/>
                <w:lang w:eastAsia="ru-RU"/>
              </w:rPr>
              <w:t xml:space="preserve">  </w:t>
            </w:r>
          </w:p>
          <w:p w:rsidR="00D04E10"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p>
        </w:tc>
      </w:tr>
      <w:tr w:rsidR="00D04E10" w:rsidRPr="003A1361" w:rsidTr="00D34BF1">
        <w:trPr>
          <w:trHeight w:val="2709"/>
        </w:trPr>
        <w:tc>
          <w:tcPr>
            <w:tcW w:w="2235" w:type="dxa"/>
            <w:vMerge/>
            <w:tcBorders>
              <w:left w:val="single" w:sz="4" w:space="0" w:color="auto"/>
              <w:bottom w:val="single" w:sz="4" w:space="0" w:color="auto"/>
              <w:right w:val="single" w:sz="4" w:space="0" w:color="auto"/>
            </w:tcBorders>
          </w:tcPr>
          <w:p w:rsidR="00D04E10" w:rsidRPr="003A1361" w:rsidRDefault="00D04E10" w:rsidP="003A1361">
            <w:pPr>
              <w:tabs>
                <w:tab w:val="center" w:pos="4677"/>
                <w:tab w:val="right" w:pos="9355"/>
              </w:tabs>
              <w:spacing w:after="0"/>
              <w:rPr>
                <w:rFonts w:ascii="Times New Roman" w:eastAsia="Times New Roman" w:hAnsi="Times New Roman" w:cs="Times New Roman"/>
                <w:b/>
                <w:bCs/>
                <w:i/>
                <w:sz w:val="24"/>
                <w:szCs w:val="24"/>
                <w:lang w:eastAsia="ru-RU"/>
              </w:rPr>
            </w:pPr>
          </w:p>
        </w:tc>
        <w:tc>
          <w:tcPr>
            <w:tcW w:w="8930" w:type="dxa"/>
            <w:vMerge/>
            <w:tcBorders>
              <w:left w:val="single" w:sz="4" w:space="0" w:color="auto"/>
              <w:bottom w:val="single" w:sz="4" w:space="0" w:color="auto"/>
              <w:right w:val="single" w:sz="4" w:space="0" w:color="auto"/>
            </w:tcBorders>
          </w:tcPr>
          <w:p w:rsidR="00D04E10"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eastAsia="ru-RU"/>
              </w:rPr>
            </w:pPr>
          </w:p>
        </w:tc>
        <w:tc>
          <w:tcPr>
            <w:tcW w:w="850" w:type="dxa"/>
            <w:vMerge/>
            <w:tcBorders>
              <w:left w:val="single" w:sz="4" w:space="0" w:color="auto"/>
              <w:bottom w:val="single" w:sz="4" w:space="0" w:color="auto"/>
              <w:right w:val="single" w:sz="4" w:space="0" w:color="auto"/>
            </w:tcBorders>
            <w:shd w:val="clear" w:color="auto" w:fill="auto"/>
          </w:tcPr>
          <w:p w:rsidR="00D04E10"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2694" w:type="dxa"/>
            <w:tcBorders>
              <w:left w:val="single" w:sz="4" w:space="0" w:color="auto"/>
              <w:bottom w:val="single" w:sz="4" w:space="0" w:color="auto"/>
              <w:right w:val="single" w:sz="4" w:space="0" w:color="auto"/>
            </w:tcBorders>
            <w:shd w:val="clear" w:color="auto" w:fill="auto"/>
          </w:tcPr>
          <w:p w:rsidR="00D04E10" w:rsidRPr="003A1361" w:rsidRDefault="00D04E10"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Cs/>
                <w:i/>
                <w:sz w:val="24"/>
                <w:szCs w:val="24"/>
                <w:lang w:eastAsia="ru-RU"/>
              </w:rPr>
            </w:pPr>
            <w:r w:rsidRPr="003A1361">
              <w:rPr>
                <w:rFonts w:ascii="Times New Roman" w:eastAsia="Times New Roman" w:hAnsi="Times New Roman" w:cs="Times New Roman"/>
                <w:bCs/>
                <w:sz w:val="24"/>
                <w:szCs w:val="24"/>
                <w:lang w:eastAsia="ru-RU"/>
              </w:rPr>
              <w:t xml:space="preserve"> </w:t>
            </w:r>
          </w:p>
        </w:tc>
      </w:tr>
      <w:tr w:rsidR="003A1361" w:rsidRPr="003A1361" w:rsidTr="00901B71">
        <w:trPr>
          <w:trHeight w:val="20"/>
        </w:trPr>
        <w:tc>
          <w:tcPr>
            <w:tcW w:w="11165" w:type="dxa"/>
            <w:gridSpan w:val="2"/>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Промежуточная аттестация в </w:t>
            </w:r>
            <w:r w:rsidR="00357269">
              <w:rPr>
                <w:rFonts w:ascii="Times New Roman" w:eastAsia="Times New Roman" w:hAnsi="Times New Roman" w:cs="Times New Roman"/>
                <w:b/>
                <w:bCs/>
                <w:sz w:val="24"/>
                <w:szCs w:val="24"/>
                <w:lang w:eastAsia="ru-RU"/>
              </w:rPr>
              <w:t>форме итоговой оценки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i/>
                <w:sz w:val="24"/>
                <w:szCs w:val="24"/>
                <w:lang w:eastAsia="ru-RU"/>
              </w:rPr>
            </w:pPr>
          </w:p>
        </w:tc>
      </w:tr>
      <w:tr w:rsidR="003A1361" w:rsidRPr="003A1361" w:rsidTr="00901B71">
        <w:trPr>
          <w:trHeight w:val="20"/>
        </w:trPr>
        <w:tc>
          <w:tcPr>
            <w:tcW w:w="11165" w:type="dxa"/>
            <w:gridSpan w:val="2"/>
            <w:tcBorders>
              <w:top w:val="single" w:sz="4" w:space="0" w:color="auto"/>
              <w:left w:val="single" w:sz="4" w:space="0" w:color="auto"/>
              <w:bottom w:val="single" w:sz="4" w:space="0" w:color="auto"/>
              <w:right w:val="single" w:sz="4" w:space="0" w:color="auto"/>
            </w:tcBorders>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 xml:space="preserve">36 </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A1361" w:rsidRPr="003A1361" w:rsidRDefault="003A1361" w:rsidP="003A1361">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i/>
                <w:sz w:val="24"/>
                <w:szCs w:val="24"/>
                <w:lang w:eastAsia="ru-RU"/>
              </w:rPr>
            </w:pPr>
          </w:p>
        </w:tc>
      </w:tr>
    </w:tbl>
    <w:p w:rsidR="003A1361" w:rsidRPr="003A1361" w:rsidRDefault="003A1361" w:rsidP="003A1361">
      <w:pPr>
        <w:rPr>
          <w:rFonts w:ascii="Times New Roman" w:eastAsia="Times New Roman" w:hAnsi="Times New Roman" w:cs="Times New Roman"/>
          <w:i/>
          <w:sz w:val="24"/>
          <w:szCs w:val="24"/>
          <w:lang w:eastAsia="ru-RU"/>
        </w:rPr>
        <w:sectPr w:rsidR="003A1361" w:rsidRPr="003A1361" w:rsidSect="000C1846">
          <w:pgSz w:w="16840" w:h="11907" w:orient="landscape"/>
          <w:pgMar w:top="1134" w:right="567" w:bottom="1134" w:left="1701" w:header="709" w:footer="709" w:gutter="0"/>
          <w:cols w:space="720"/>
          <w:docGrid w:linePitch="299"/>
        </w:sectPr>
      </w:pPr>
    </w:p>
    <w:p w:rsidR="003A1361" w:rsidRPr="003A1361" w:rsidRDefault="003A1361" w:rsidP="003A1361">
      <w:pPr>
        <w:spacing w:after="0"/>
        <w:jc w:val="center"/>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lastRenderedPageBreak/>
        <w:t>3. УСЛОВИЯ РЕАЛИЗАЦИИ УЧЕБНОЙ ДИСЦИПЛИНЫ</w:t>
      </w:r>
    </w:p>
    <w:p w:rsidR="003A1361" w:rsidRPr="003A1361" w:rsidRDefault="003A1361" w:rsidP="003A1361">
      <w:pPr>
        <w:suppressAutoHyphen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
          <w:bCs/>
          <w:sz w:val="24"/>
          <w:szCs w:val="24"/>
          <w:lang w:eastAsia="ru-RU"/>
        </w:rPr>
        <w:tab/>
        <w:t>3.1.</w:t>
      </w:r>
      <w:r w:rsidRPr="003A1361">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w:t>
      </w:r>
    </w:p>
    <w:p w:rsidR="003A1361" w:rsidRPr="003A1361" w:rsidRDefault="003A1361" w:rsidP="003A1361">
      <w:pPr>
        <w:suppressAutoHyphens/>
        <w:spacing w:after="0"/>
        <w:jc w:val="both"/>
        <w:rPr>
          <w:rFonts w:ascii="Times New Roman" w:eastAsia="Times New Roman" w:hAnsi="Times New Roman" w:cs="Times New Roman"/>
          <w:iCs/>
          <w:sz w:val="24"/>
          <w:szCs w:val="24"/>
          <w:lang w:eastAsia="ru-RU"/>
        </w:rPr>
      </w:pPr>
      <w:r w:rsidRPr="003A1361">
        <w:rPr>
          <w:rFonts w:ascii="Times New Roman" w:eastAsia="Times New Roman" w:hAnsi="Times New Roman" w:cs="Times New Roman"/>
          <w:bCs/>
          <w:iCs/>
          <w:sz w:val="24"/>
          <w:szCs w:val="24"/>
          <w:lang w:eastAsia="ru-RU"/>
        </w:rPr>
        <w:t>Кабинет Медико-биологических дисциплин, оснащенный в соответствии с п. 6.1.2.1 примерной образовательной программы по специальности 31.02.02 Акушерское дело</w:t>
      </w:r>
      <w:r w:rsidRPr="003A1361">
        <w:rPr>
          <w:rFonts w:ascii="Times New Roman" w:eastAsia="Times New Roman" w:hAnsi="Times New Roman" w:cs="Times New Roman"/>
          <w:iCs/>
          <w:sz w:val="24"/>
          <w:szCs w:val="24"/>
          <w:lang w:eastAsia="ru-RU"/>
        </w:rPr>
        <w:t>.</w:t>
      </w:r>
    </w:p>
    <w:p w:rsidR="003A1361" w:rsidRPr="003A1361" w:rsidRDefault="003A1361" w:rsidP="003A1361">
      <w:pPr>
        <w:suppressAutoHyphens/>
        <w:spacing w:after="0"/>
        <w:jc w:val="both"/>
        <w:rPr>
          <w:rFonts w:ascii="Times New Roman" w:eastAsia="Times New Roman" w:hAnsi="Times New Roman" w:cs="Times New Roman"/>
          <w:b/>
          <w:bCs/>
          <w:iCs/>
          <w:sz w:val="24"/>
          <w:szCs w:val="24"/>
          <w:lang w:eastAsia="ru-RU"/>
        </w:rPr>
      </w:pPr>
    </w:p>
    <w:p w:rsidR="003A1361" w:rsidRPr="003A1361" w:rsidRDefault="003A1361" w:rsidP="003A1361">
      <w:pPr>
        <w:suppressAutoHyphens/>
        <w:spacing w:after="0"/>
        <w:jc w:val="both"/>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3.2. Информационное обеспечение реализации программы</w:t>
      </w:r>
    </w:p>
    <w:p w:rsidR="003A1361" w:rsidRPr="003A1361" w:rsidRDefault="003A1361" w:rsidP="003A1361">
      <w:pPr>
        <w:suppressAutoHyphens/>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3A1361">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рекомендуемые для использования в образовательном процессе. При формировании </w:t>
      </w:r>
      <w:r w:rsidRPr="003A1361">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A1361" w:rsidRPr="003A1361" w:rsidRDefault="003A1361" w:rsidP="003A1361">
      <w:pPr>
        <w:suppressAutoHyphens/>
        <w:spacing w:after="0"/>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sz w:val="24"/>
          <w:szCs w:val="24"/>
          <w:lang w:eastAsia="ru-RU"/>
        </w:rPr>
        <w:t xml:space="preserve"> </w:t>
      </w:r>
      <w:r w:rsidRPr="003A1361">
        <w:rPr>
          <w:rFonts w:ascii="Times New Roman" w:eastAsia="Times New Roman" w:hAnsi="Times New Roman" w:cs="Times New Roman"/>
          <w:b/>
          <w:sz w:val="24"/>
          <w:szCs w:val="24"/>
          <w:lang w:eastAsia="ru-RU"/>
        </w:rPr>
        <w:t>3.2.1. Основные печатные издания</w:t>
      </w:r>
    </w:p>
    <w:p w:rsidR="003A1361" w:rsidRPr="003A1361" w:rsidRDefault="003A1361" w:rsidP="003A1361">
      <w:pPr>
        <w:numPr>
          <w:ilvl w:val="0"/>
          <w:numId w:val="1"/>
        </w:numPr>
        <w:shd w:val="clear" w:color="auto" w:fill="FFFFFF"/>
        <w:spacing w:after="75"/>
        <w:ind w:right="300"/>
        <w:contextualSpacing/>
        <w:jc w:val="both"/>
        <w:outlineLvl w:val="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Зверев В. В. Основы микробиологии и иммунологии: Учебник/ В.В.Зверев, М.Н.Бойченко.- Москва: ГЭОТАР-Медиа, 2020.- 368 с., ил</w:t>
      </w:r>
    </w:p>
    <w:p w:rsidR="003A1361" w:rsidRPr="003A1361" w:rsidRDefault="003A1361" w:rsidP="003A1361">
      <w:pPr>
        <w:numPr>
          <w:ilvl w:val="0"/>
          <w:numId w:val="1"/>
        </w:numPr>
        <w:shd w:val="clear" w:color="auto" w:fill="FFFFFF"/>
        <w:spacing w:after="75"/>
        <w:ind w:right="300"/>
        <w:contextualSpacing/>
        <w:jc w:val="both"/>
        <w:outlineLvl w:val="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Земсков А.М.: Основы микробиологии, вирусологии и иммунологии (Приложение). Тесты: Учебник/А.М.Земсков [и др.]. – Изд.КноРус, 2021.- 240 с., ил.</w:t>
      </w:r>
    </w:p>
    <w:p w:rsidR="003A1361" w:rsidRPr="003A1361" w:rsidRDefault="003A1361" w:rsidP="003A1361">
      <w:pPr>
        <w:numPr>
          <w:ilvl w:val="0"/>
          <w:numId w:val="1"/>
        </w:numPr>
        <w:shd w:val="clear" w:color="auto" w:fill="FFFFFF"/>
        <w:spacing w:after="75"/>
        <w:ind w:right="300"/>
        <w:contextualSpacing/>
        <w:jc w:val="both"/>
        <w:outlineLvl w:val="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 xml:space="preserve">Камышева К.С.: Основы микробиологии и иммунологии: Учебное пособие/ К.С.Камышева.- 6-е издание – Ростов-на-Дону: Феникс, 2022.- 382 с.ил. </w:t>
      </w:r>
    </w:p>
    <w:p w:rsidR="003A1361" w:rsidRPr="003A1361" w:rsidRDefault="003A1361" w:rsidP="003A1361">
      <w:pPr>
        <w:numPr>
          <w:ilvl w:val="0"/>
          <w:numId w:val="1"/>
        </w:numPr>
        <w:shd w:val="clear" w:color="auto" w:fill="FFFFFF"/>
        <w:spacing w:after="75"/>
        <w:ind w:right="300"/>
        <w:contextualSpacing/>
        <w:jc w:val="both"/>
        <w:outlineLvl w:val="0"/>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Сбойчаков В.Б.: Основы микробиологии, вирусологии и иммунологии: Учебник/ В.Б.Сбойчаков  [и др.].–Москва: КноРус, 2021.- 274 ил.</w:t>
      </w:r>
    </w:p>
    <w:p w:rsidR="003A1361" w:rsidRPr="003A1361" w:rsidRDefault="003A1361" w:rsidP="003A1361">
      <w:pPr>
        <w:numPr>
          <w:ilvl w:val="2"/>
          <w:numId w:val="4"/>
        </w:numPr>
        <w:spacing w:after="0"/>
        <w:contextualSpacing/>
        <w:jc w:val="both"/>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 xml:space="preserve">Основные электронные издания </w:t>
      </w:r>
    </w:p>
    <w:p w:rsidR="003A1361" w:rsidRPr="003A1361" w:rsidRDefault="003A1361" w:rsidP="003A1361">
      <w:pPr>
        <w:numPr>
          <w:ilvl w:val="0"/>
          <w:numId w:val="5"/>
        </w:numPr>
        <w:shd w:val="clear" w:color="auto" w:fill="FFFFFF"/>
        <w:spacing w:after="75"/>
        <w:ind w:right="300"/>
        <w:contextualSpacing/>
        <w:jc w:val="both"/>
        <w:outlineLvl w:val="0"/>
        <w:rPr>
          <w:rFonts w:ascii="Times New Roman" w:eastAsia="Times New Roman" w:hAnsi="Times New Roman" w:cs="Times New Roman"/>
          <w:bCs/>
          <w:kern w:val="36"/>
          <w:sz w:val="24"/>
          <w:szCs w:val="24"/>
          <w:lang w:eastAsia="ru-RU"/>
        </w:rPr>
      </w:pPr>
      <w:r w:rsidRPr="003A1361">
        <w:rPr>
          <w:rFonts w:ascii="Times New Roman" w:eastAsia="Calibri" w:hAnsi="Times New Roman" w:cs="Times New Roman"/>
          <w:bCs/>
          <w:sz w:val="24"/>
          <w:szCs w:val="24"/>
        </w:rPr>
        <w:t xml:space="preserve">Зверев В.В. Основы микробиологии и иммунологии: учебник </w:t>
      </w:r>
      <w:r w:rsidRPr="003A1361">
        <w:rPr>
          <w:rFonts w:ascii="Times New Roman" w:eastAsia="Times New Roman" w:hAnsi="Times New Roman" w:cs="Times New Roman"/>
          <w:bCs/>
          <w:kern w:val="36"/>
          <w:sz w:val="24"/>
          <w:szCs w:val="24"/>
          <w:lang w:eastAsia="ru-RU"/>
        </w:rPr>
        <w:t xml:space="preserve">[электронный ресурс] </w:t>
      </w:r>
      <w:r w:rsidRPr="003A1361">
        <w:rPr>
          <w:rFonts w:ascii="Times New Roman" w:eastAsia="Calibri" w:hAnsi="Times New Roman" w:cs="Times New Roman"/>
          <w:bCs/>
          <w:sz w:val="24"/>
          <w:szCs w:val="24"/>
        </w:rPr>
        <w:t xml:space="preserve">/ В.В.Зверев, М.Н.Бойченко.-Москва: ГЭОТАР-Медиа, 2020.- 368 с., ил. Режим доступа </w:t>
      </w:r>
      <w:hyperlink r:id="rId9" w:history="1">
        <w:r w:rsidRPr="003A1361">
          <w:rPr>
            <w:rFonts w:ascii="Times New Roman" w:eastAsia="Calibri" w:hAnsi="Times New Roman" w:cs="Times New Roman"/>
            <w:sz w:val="24"/>
            <w:szCs w:val="24"/>
          </w:rPr>
          <w:t>http://www.medcollegelib.ru</w:t>
        </w:r>
      </w:hyperlink>
    </w:p>
    <w:p w:rsidR="003A1361" w:rsidRPr="003A1361" w:rsidRDefault="003A1361" w:rsidP="003A1361">
      <w:pPr>
        <w:numPr>
          <w:ilvl w:val="0"/>
          <w:numId w:val="5"/>
        </w:numPr>
        <w:autoSpaceDE w:val="0"/>
        <w:autoSpaceDN w:val="0"/>
        <w:adjustRightInd w:val="0"/>
        <w:spacing w:after="0"/>
        <w:contextualSpacing/>
        <w:jc w:val="both"/>
        <w:rPr>
          <w:rFonts w:ascii="Times New Roman" w:eastAsia="Calibri" w:hAnsi="Times New Roman" w:cs="Times New Roman"/>
          <w:sz w:val="24"/>
          <w:szCs w:val="24"/>
        </w:rPr>
      </w:pPr>
      <w:r w:rsidRPr="003A1361">
        <w:rPr>
          <w:rFonts w:ascii="Times New Roman" w:eastAsia="Calibri" w:hAnsi="Times New Roman" w:cs="Times New Roman"/>
          <w:sz w:val="24"/>
          <w:szCs w:val="24"/>
        </w:rPr>
        <w:t xml:space="preserve">Лабинская А.С. Общая и санитарная микробиология с техникой микробиологических исследований: учебное пособие </w:t>
      </w:r>
      <w:r w:rsidRPr="003A1361">
        <w:rPr>
          <w:rFonts w:ascii="Times New Roman" w:eastAsia="Times New Roman" w:hAnsi="Times New Roman" w:cs="Times New Roman"/>
          <w:bCs/>
          <w:kern w:val="36"/>
          <w:sz w:val="24"/>
          <w:szCs w:val="24"/>
          <w:lang w:eastAsia="ru-RU"/>
        </w:rPr>
        <w:t xml:space="preserve">[электронный ресурс] </w:t>
      </w:r>
      <w:r w:rsidRPr="003A1361">
        <w:rPr>
          <w:rFonts w:ascii="Times New Roman" w:eastAsia="Calibri" w:hAnsi="Times New Roman" w:cs="Times New Roman"/>
          <w:sz w:val="24"/>
          <w:szCs w:val="24"/>
        </w:rPr>
        <w:t xml:space="preserve">/ А. С. Лабинская </w:t>
      </w:r>
      <w:r w:rsidRPr="003A1361">
        <w:rPr>
          <w:rFonts w:ascii="Times New Roman" w:eastAsia="Times New Roman" w:hAnsi="Times New Roman" w:cs="Times New Roman"/>
          <w:bCs/>
          <w:sz w:val="24"/>
          <w:szCs w:val="24"/>
          <w:lang w:eastAsia="ru-RU"/>
        </w:rPr>
        <w:t>[и др.].</w:t>
      </w:r>
      <w:r w:rsidRPr="003A1361">
        <w:rPr>
          <w:rFonts w:ascii="Times New Roman" w:eastAsia="Calibri" w:hAnsi="Times New Roman" w:cs="Times New Roman"/>
          <w:sz w:val="24"/>
          <w:szCs w:val="24"/>
        </w:rPr>
        <w:t xml:space="preserve">— 4-е изд., стер. — Санкт-Петербург:  Лань, 2020. — 588 с. </w:t>
      </w:r>
      <w:r w:rsidRPr="003A1361">
        <w:rPr>
          <w:rFonts w:ascii="Times New Roman" w:eastAsia="Times New Roman" w:hAnsi="Times New Roman" w:cs="Times New Roman"/>
          <w:sz w:val="24"/>
          <w:szCs w:val="24"/>
          <w:lang w:eastAsia="ru-RU"/>
        </w:rPr>
        <w:t xml:space="preserve">Режим доступа: </w:t>
      </w:r>
      <w:r w:rsidRPr="003A1361">
        <w:rPr>
          <w:rFonts w:ascii="Times New Roman" w:eastAsia="Calibri" w:hAnsi="Times New Roman" w:cs="Times New Roman"/>
          <w:sz w:val="24"/>
          <w:szCs w:val="24"/>
        </w:rPr>
        <w:t xml:space="preserve"> </w:t>
      </w:r>
      <w:hyperlink r:id="rId10" w:history="1">
        <w:r w:rsidRPr="003A1361">
          <w:rPr>
            <w:rFonts w:ascii="Times New Roman" w:eastAsia="Times New Roman" w:hAnsi="Times New Roman" w:cs="Times New Roman"/>
            <w:sz w:val="24"/>
            <w:szCs w:val="24"/>
            <w:lang w:eastAsia="ru-RU"/>
          </w:rPr>
          <w:t>https://e.lanbook.com</w:t>
        </w:r>
      </w:hyperlink>
    </w:p>
    <w:p w:rsidR="003A1361" w:rsidRPr="003A1361" w:rsidRDefault="003A1361" w:rsidP="003A1361">
      <w:pPr>
        <w:numPr>
          <w:ilvl w:val="0"/>
          <w:numId w:val="5"/>
        </w:numPr>
        <w:autoSpaceDE w:val="0"/>
        <w:autoSpaceDN w:val="0"/>
        <w:adjustRightInd w:val="0"/>
        <w:spacing w:after="0"/>
        <w:contextualSpacing/>
        <w:jc w:val="both"/>
        <w:rPr>
          <w:rFonts w:ascii="Times New Roman" w:eastAsia="Calibri" w:hAnsi="Times New Roman" w:cs="Times New Roman"/>
          <w:sz w:val="24"/>
          <w:szCs w:val="24"/>
        </w:rPr>
      </w:pPr>
      <w:r w:rsidRPr="003A1361">
        <w:rPr>
          <w:rFonts w:ascii="Times New Roman" w:eastAsia="Calibri" w:hAnsi="Times New Roman" w:cs="Times New Roman"/>
          <w:sz w:val="24"/>
          <w:szCs w:val="24"/>
        </w:rPr>
        <w:t xml:space="preserve">Лабинская А.С. Частная медицинская микробиология с техникой микробиологических исследований: учебное пособие </w:t>
      </w:r>
      <w:r w:rsidRPr="003A1361">
        <w:rPr>
          <w:rFonts w:ascii="Times New Roman" w:eastAsia="Times New Roman" w:hAnsi="Times New Roman" w:cs="Times New Roman"/>
          <w:bCs/>
          <w:kern w:val="36"/>
          <w:sz w:val="24"/>
          <w:szCs w:val="24"/>
          <w:lang w:eastAsia="ru-RU"/>
        </w:rPr>
        <w:t xml:space="preserve">[электронный ресурс] </w:t>
      </w:r>
      <w:r w:rsidRPr="003A1361">
        <w:rPr>
          <w:rFonts w:ascii="Times New Roman" w:eastAsia="Calibri" w:hAnsi="Times New Roman" w:cs="Times New Roman"/>
          <w:sz w:val="24"/>
          <w:szCs w:val="24"/>
        </w:rPr>
        <w:t xml:space="preserve"> / А. С. Лабинская  </w:t>
      </w:r>
      <w:r w:rsidRPr="003A1361">
        <w:rPr>
          <w:rFonts w:ascii="Times New Roman" w:eastAsia="Times New Roman" w:hAnsi="Times New Roman" w:cs="Times New Roman"/>
          <w:bCs/>
          <w:sz w:val="24"/>
          <w:szCs w:val="24"/>
          <w:lang w:eastAsia="ru-RU"/>
        </w:rPr>
        <w:t>[и др.].</w:t>
      </w:r>
      <w:r w:rsidRPr="003A1361">
        <w:rPr>
          <w:rFonts w:ascii="Times New Roman" w:eastAsia="Calibri" w:hAnsi="Times New Roman" w:cs="Times New Roman"/>
          <w:sz w:val="24"/>
          <w:szCs w:val="24"/>
        </w:rPr>
        <w:t xml:space="preserve"> — 3-е изд., стер. — Санкт-Петербург: Лань, 2020. — 608 с. Режим доступа:</w:t>
      </w:r>
      <w:r w:rsidRPr="003A1361">
        <w:rPr>
          <w:rFonts w:ascii="Times New Roman" w:eastAsia="Times New Roman" w:hAnsi="Times New Roman" w:cs="Times New Roman"/>
          <w:sz w:val="24"/>
          <w:szCs w:val="24"/>
          <w:lang w:eastAsia="ru-RU"/>
        </w:rPr>
        <w:t xml:space="preserve"> </w:t>
      </w:r>
      <w:r w:rsidRPr="003A1361">
        <w:rPr>
          <w:rFonts w:ascii="Times New Roman" w:eastAsia="Calibri" w:hAnsi="Times New Roman" w:cs="Times New Roman"/>
          <w:sz w:val="24"/>
          <w:szCs w:val="24"/>
        </w:rPr>
        <w:t xml:space="preserve"> </w:t>
      </w:r>
      <w:hyperlink r:id="rId11" w:history="1">
        <w:r w:rsidRPr="003A1361">
          <w:rPr>
            <w:rFonts w:ascii="Times New Roman" w:eastAsia="Times New Roman" w:hAnsi="Times New Roman" w:cs="Times New Roman"/>
            <w:sz w:val="24"/>
            <w:szCs w:val="24"/>
            <w:lang w:eastAsia="ru-RU"/>
          </w:rPr>
          <w:t>https://e.lanbook.com</w:t>
        </w:r>
      </w:hyperlink>
    </w:p>
    <w:p w:rsidR="003A1361" w:rsidRPr="003A1361" w:rsidRDefault="003A1361" w:rsidP="003A1361">
      <w:pPr>
        <w:numPr>
          <w:ilvl w:val="0"/>
          <w:numId w:val="5"/>
        </w:numPr>
        <w:shd w:val="clear" w:color="auto" w:fill="FFFFFF"/>
        <w:spacing w:after="75"/>
        <w:ind w:right="300"/>
        <w:contextualSpacing/>
        <w:jc w:val="both"/>
        <w:outlineLvl w:val="0"/>
        <w:rPr>
          <w:rFonts w:ascii="Times New Roman" w:eastAsia="Times New Roman" w:hAnsi="Times New Roman" w:cs="Times New Roman"/>
          <w:bCs/>
          <w:kern w:val="36"/>
          <w:sz w:val="24"/>
          <w:szCs w:val="24"/>
        </w:rPr>
      </w:pPr>
      <w:r w:rsidRPr="003A1361">
        <w:rPr>
          <w:rFonts w:ascii="Times New Roman" w:eastAsia="Times New Roman" w:hAnsi="Times New Roman" w:cs="Times New Roman"/>
          <w:bCs/>
          <w:kern w:val="36"/>
          <w:sz w:val="24"/>
          <w:szCs w:val="24"/>
        </w:rPr>
        <w:t>Сбойчаков В.Б.: Основы микробиологии, вирусологии иммунологии: учебник [электронный ресурс] / В.Б.Сбойчаков и др. – Москва: КноРус, 2021.- 274 ил.</w:t>
      </w:r>
      <w:r w:rsidRPr="003A1361">
        <w:rPr>
          <w:rFonts w:ascii="Times New Roman" w:eastAsia="Calibri" w:hAnsi="Times New Roman" w:cs="Times New Roman"/>
          <w:sz w:val="24"/>
          <w:szCs w:val="24"/>
        </w:rPr>
        <w:t xml:space="preserve"> Режим доступа: </w:t>
      </w:r>
      <w:hyperlink r:id="rId12" w:history="1">
        <w:r w:rsidRPr="003A1361">
          <w:rPr>
            <w:rFonts w:ascii="Times New Roman" w:eastAsia="Calibri" w:hAnsi="Times New Roman" w:cs="Times New Roman"/>
            <w:sz w:val="24"/>
            <w:szCs w:val="24"/>
          </w:rPr>
          <w:t>https://www.book.ru</w:t>
        </w:r>
      </w:hyperlink>
    </w:p>
    <w:p w:rsidR="003A1361" w:rsidRPr="003A1361" w:rsidRDefault="003A1361" w:rsidP="003A1361">
      <w:pPr>
        <w:spacing w:after="0"/>
        <w:contextualSpacing/>
        <w:jc w:val="both"/>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t>3.2.3. Дополнительные источники</w:t>
      </w:r>
    </w:p>
    <w:p w:rsidR="003A1361" w:rsidRPr="003A1361" w:rsidRDefault="003A1361" w:rsidP="003A1361">
      <w:pPr>
        <w:numPr>
          <w:ilvl w:val="0"/>
          <w:numId w:val="2"/>
        </w:numPr>
        <w:shd w:val="clear" w:color="auto" w:fill="FFFFFF"/>
        <w:spacing w:after="0"/>
        <w:contextualSpacing/>
        <w:jc w:val="both"/>
        <w:rPr>
          <w:rFonts w:ascii="Times New Roman" w:eastAsia="Calibri" w:hAnsi="Times New Roman" w:cs="Times New Roman"/>
          <w:sz w:val="24"/>
          <w:szCs w:val="24"/>
        </w:rPr>
      </w:pPr>
      <w:r w:rsidRPr="003A1361">
        <w:rPr>
          <w:rFonts w:ascii="Times New Roman" w:eastAsia="Calibri" w:hAnsi="Times New Roman" w:cs="Times New Roman"/>
          <w:bCs/>
          <w:sz w:val="24"/>
          <w:szCs w:val="24"/>
        </w:rPr>
        <w:t xml:space="preserve">Быков А.С.: Медицинская микробиология, вирусология и иммунология: атлас-руководство/ А.С. Быков – Москва. </w:t>
      </w:r>
      <w:r w:rsidRPr="003A1361">
        <w:rPr>
          <w:rFonts w:ascii="Times New Roman" w:eastAsia="Calibri" w:hAnsi="Times New Roman" w:cs="Times New Roman"/>
          <w:sz w:val="24"/>
          <w:szCs w:val="24"/>
        </w:rPr>
        <w:t>Медицинское информационное агентство Россия, 2018.- 416 с., ил.</w:t>
      </w:r>
    </w:p>
    <w:p w:rsidR="003A1361" w:rsidRPr="003A1361" w:rsidRDefault="003A1361" w:rsidP="003A1361">
      <w:pPr>
        <w:numPr>
          <w:ilvl w:val="0"/>
          <w:numId w:val="2"/>
        </w:numPr>
        <w:shd w:val="clear" w:color="auto" w:fill="FFFFFF"/>
        <w:spacing w:after="0"/>
        <w:jc w:val="both"/>
        <w:textAlignment w:val="baseline"/>
        <w:outlineLvl w:val="0"/>
        <w:rPr>
          <w:rFonts w:ascii="Times New Roman" w:eastAsia="Times New Roman" w:hAnsi="Times New Roman" w:cs="Times New Roman"/>
          <w:kern w:val="36"/>
          <w:sz w:val="24"/>
          <w:szCs w:val="24"/>
          <w:lang w:eastAsia="ru-RU"/>
        </w:rPr>
      </w:pPr>
      <w:r w:rsidRPr="003A1361">
        <w:rPr>
          <w:rFonts w:ascii="Times New Roman" w:eastAsia="Times New Roman" w:hAnsi="Times New Roman" w:cs="Times New Roman"/>
          <w:bCs/>
          <w:kern w:val="36"/>
          <w:sz w:val="24"/>
          <w:szCs w:val="24"/>
          <w:lang w:eastAsia="ru-RU"/>
        </w:rPr>
        <w:t xml:space="preserve">Левинсон У. </w:t>
      </w:r>
      <w:r w:rsidRPr="003A1361">
        <w:rPr>
          <w:rFonts w:ascii="Times New Roman" w:eastAsia="Times New Roman" w:hAnsi="Times New Roman" w:cs="Times New Roman"/>
          <w:kern w:val="36"/>
          <w:sz w:val="24"/>
          <w:szCs w:val="24"/>
          <w:lang w:eastAsia="ru-RU"/>
        </w:rPr>
        <w:t xml:space="preserve">Медицинская микробиология и иммунология: учебное пособие/У.Левинсон.- Москва: </w:t>
      </w:r>
      <w:hyperlink r:id="rId13" w:history="1">
        <w:r w:rsidRPr="003A1361">
          <w:rPr>
            <w:rFonts w:ascii="Times New Roman" w:eastAsia="Times New Roman" w:hAnsi="Times New Roman" w:cs="Times New Roman"/>
            <w:bCs/>
            <w:kern w:val="36"/>
            <w:sz w:val="24"/>
            <w:szCs w:val="24"/>
            <w:bdr w:val="none" w:sz="0" w:space="0" w:color="auto" w:frame="1"/>
            <w:lang w:eastAsia="ru-RU"/>
          </w:rPr>
          <w:t>Лаборатория знаний</w:t>
        </w:r>
      </w:hyperlink>
      <w:r w:rsidRPr="003A1361">
        <w:rPr>
          <w:rFonts w:ascii="Times New Roman" w:eastAsia="Times New Roman" w:hAnsi="Times New Roman" w:cs="Times New Roman"/>
          <w:bCs/>
          <w:kern w:val="36"/>
          <w:sz w:val="24"/>
          <w:szCs w:val="24"/>
          <w:lang w:eastAsia="ru-RU"/>
        </w:rPr>
        <w:t>, 2021.- 1181 с., ил.</w:t>
      </w:r>
    </w:p>
    <w:p w:rsidR="003A1361" w:rsidRPr="003A1361" w:rsidRDefault="003A1361" w:rsidP="003A1361">
      <w:pPr>
        <w:numPr>
          <w:ilvl w:val="0"/>
          <w:numId w:val="2"/>
        </w:numPr>
        <w:shd w:val="clear" w:color="auto" w:fill="FFFFFF"/>
        <w:spacing w:after="0"/>
        <w:jc w:val="both"/>
        <w:textAlignment w:val="baseline"/>
        <w:outlineLvl w:val="0"/>
        <w:rPr>
          <w:rFonts w:ascii="Times New Roman" w:eastAsia="Times New Roman" w:hAnsi="Times New Roman" w:cs="Times New Roman"/>
          <w:kern w:val="36"/>
          <w:sz w:val="24"/>
          <w:szCs w:val="24"/>
          <w:lang w:eastAsia="ru-RU"/>
        </w:rPr>
      </w:pPr>
      <w:r w:rsidRPr="003A1361">
        <w:rPr>
          <w:rFonts w:ascii="Times New Roman" w:eastAsia="Times New Roman" w:hAnsi="Times New Roman" w:cs="Times New Roman"/>
          <w:kern w:val="36"/>
          <w:sz w:val="24"/>
          <w:szCs w:val="24"/>
          <w:lang w:eastAsia="ru-RU"/>
        </w:rPr>
        <w:t>Медицинская микробиология, вирусология и иммунология:Учебник в 2-х т./ под ред.  В.В.Зверева, М.Н.Бойченко.- Москва: ГЭОТАР-Медиа, 2021.-  Т.1. - 472 с., ил.</w:t>
      </w:r>
    </w:p>
    <w:p w:rsidR="003A1361" w:rsidRPr="003A1361" w:rsidRDefault="003A1361" w:rsidP="003A1361">
      <w:pPr>
        <w:spacing w:after="0"/>
        <w:contextualSpacing/>
        <w:jc w:val="center"/>
        <w:rPr>
          <w:rFonts w:ascii="Times New Roman" w:eastAsia="Times New Roman" w:hAnsi="Times New Roman" w:cs="Times New Roman"/>
          <w:b/>
          <w:sz w:val="24"/>
          <w:szCs w:val="24"/>
          <w:lang w:eastAsia="ru-RU"/>
        </w:rPr>
      </w:pPr>
    </w:p>
    <w:p w:rsidR="003A1361" w:rsidRPr="003A1361" w:rsidRDefault="003A1361" w:rsidP="003A1361">
      <w:pPr>
        <w:spacing w:after="0"/>
        <w:contextualSpacing/>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4.КОНТРОЛЬ И ОЦЕНКА РЕЗУЛЬТАТОВ ОСВОЕНИЯ</w:t>
      </w:r>
    </w:p>
    <w:p w:rsidR="003A1361" w:rsidRPr="003A1361" w:rsidRDefault="003A1361" w:rsidP="003A1361">
      <w:pPr>
        <w:spacing w:after="0"/>
        <w:contextualSpacing/>
        <w:jc w:val="center"/>
        <w:rPr>
          <w:rFonts w:ascii="Times New Roman" w:eastAsia="Times New Roman" w:hAnsi="Times New Roman" w:cs="Times New Roman"/>
          <w:b/>
          <w:sz w:val="24"/>
          <w:szCs w:val="24"/>
          <w:lang w:eastAsia="ru-RU"/>
        </w:rPr>
      </w:pPr>
      <w:r w:rsidRPr="003A1361">
        <w:rPr>
          <w:rFonts w:ascii="Times New Roman" w:eastAsia="Times New Roman" w:hAnsi="Times New Roman" w:cs="Times New Roman"/>
          <w:b/>
          <w:sz w:val="24"/>
          <w:szCs w:val="24"/>
          <w:lang w:eastAsia="ru-RU"/>
        </w:rPr>
        <w:t>УЧЕБНОЙ ДИСЦИПЛНЫ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3A1361" w:rsidRPr="003A1361" w:rsidTr="000C1846">
        <w:tc>
          <w:tcPr>
            <w:tcW w:w="1912" w:type="pct"/>
          </w:tcPr>
          <w:p w:rsidR="003A1361" w:rsidRPr="003A1361" w:rsidRDefault="003A1361" w:rsidP="003A1361">
            <w:pPr>
              <w:spacing w:after="0"/>
              <w:jc w:val="center"/>
              <w:rPr>
                <w:rFonts w:ascii="Times New Roman" w:eastAsia="Times New Roman" w:hAnsi="Times New Roman" w:cs="Times New Roman"/>
                <w:b/>
                <w:bCs/>
                <w:i/>
                <w:sz w:val="24"/>
                <w:szCs w:val="24"/>
                <w:lang w:eastAsia="ru-RU"/>
              </w:rPr>
            </w:pPr>
            <w:r w:rsidRPr="003A1361">
              <w:rPr>
                <w:rFonts w:ascii="Times New Roman" w:eastAsia="Times New Roman" w:hAnsi="Times New Roman" w:cs="Times New Roman"/>
                <w:b/>
                <w:bCs/>
                <w:i/>
                <w:sz w:val="24"/>
                <w:szCs w:val="24"/>
                <w:lang w:eastAsia="ru-RU"/>
              </w:rPr>
              <w:t>Результаты обучения</w:t>
            </w:r>
          </w:p>
        </w:tc>
        <w:tc>
          <w:tcPr>
            <w:tcW w:w="1580" w:type="pct"/>
          </w:tcPr>
          <w:p w:rsidR="003A1361" w:rsidRPr="003A1361" w:rsidRDefault="003A1361" w:rsidP="003A1361">
            <w:pPr>
              <w:spacing w:after="0"/>
              <w:jc w:val="center"/>
              <w:rPr>
                <w:rFonts w:ascii="Times New Roman" w:eastAsia="Times New Roman" w:hAnsi="Times New Roman" w:cs="Times New Roman"/>
                <w:b/>
                <w:bCs/>
                <w:i/>
                <w:sz w:val="24"/>
                <w:szCs w:val="24"/>
                <w:lang w:eastAsia="ru-RU"/>
              </w:rPr>
            </w:pPr>
            <w:r w:rsidRPr="003A1361">
              <w:rPr>
                <w:rFonts w:ascii="Times New Roman" w:eastAsia="Times New Roman" w:hAnsi="Times New Roman" w:cs="Times New Roman"/>
                <w:b/>
                <w:bCs/>
                <w:i/>
                <w:sz w:val="24"/>
                <w:szCs w:val="24"/>
                <w:lang w:eastAsia="ru-RU"/>
              </w:rPr>
              <w:t>Критерии оценки</w:t>
            </w:r>
          </w:p>
        </w:tc>
        <w:tc>
          <w:tcPr>
            <w:tcW w:w="1508" w:type="pct"/>
          </w:tcPr>
          <w:p w:rsidR="003A1361" w:rsidRPr="003A1361" w:rsidRDefault="003A1361" w:rsidP="003A1361">
            <w:pPr>
              <w:spacing w:after="0"/>
              <w:jc w:val="center"/>
              <w:rPr>
                <w:rFonts w:ascii="Times New Roman" w:eastAsia="Times New Roman" w:hAnsi="Times New Roman" w:cs="Times New Roman"/>
                <w:b/>
                <w:bCs/>
                <w:i/>
                <w:sz w:val="24"/>
                <w:szCs w:val="24"/>
                <w:lang w:eastAsia="ru-RU"/>
              </w:rPr>
            </w:pPr>
            <w:r w:rsidRPr="003A1361">
              <w:rPr>
                <w:rFonts w:ascii="Times New Roman" w:eastAsia="Times New Roman" w:hAnsi="Times New Roman" w:cs="Times New Roman"/>
                <w:b/>
                <w:bCs/>
                <w:i/>
                <w:sz w:val="24"/>
                <w:szCs w:val="24"/>
                <w:lang w:eastAsia="ru-RU"/>
              </w:rPr>
              <w:t>Методы оценки</w:t>
            </w:r>
          </w:p>
        </w:tc>
      </w:tr>
      <w:tr w:rsidR="003A1361" w:rsidRPr="003A1361" w:rsidTr="000C1846">
        <w:tc>
          <w:tcPr>
            <w:tcW w:w="5000" w:type="pct"/>
            <w:gridSpan w:val="3"/>
          </w:tcPr>
          <w:p w:rsidR="003A1361" w:rsidRPr="003A1361" w:rsidRDefault="003A1361" w:rsidP="003A1361">
            <w:pPr>
              <w:spacing w:after="0"/>
              <w:rPr>
                <w:rFonts w:ascii="Times New Roman" w:eastAsia="Times New Roman" w:hAnsi="Times New Roman" w:cs="Times New Roman"/>
                <w:b/>
                <w:bCs/>
                <w:iCs/>
                <w:sz w:val="24"/>
                <w:szCs w:val="24"/>
                <w:lang w:eastAsia="ru-RU"/>
              </w:rPr>
            </w:pPr>
            <w:r w:rsidRPr="003A1361">
              <w:rPr>
                <w:rFonts w:ascii="Times New Roman" w:eastAsia="Times New Roman" w:hAnsi="Times New Roman" w:cs="Times New Roman"/>
                <w:b/>
                <w:bCs/>
                <w:iCs/>
                <w:sz w:val="24"/>
                <w:szCs w:val="24"/>
                <w:lang w:eastAsia="ru-RU"/>
              </w:rPr>
              <w:t>Перечень осваиваемых в рамках дисциплины знаний</w:t>
            </w:r>
          </w:p>
        </w:tc>
      </w:tr>
      <w:tr w:rsidR="003A1361" w:rsidRPr="003A1361" w:rsidTr="000C1846">
        <w:tc>
          <w:tcPr>
            <w:tcW w:w="1912" w:type="pct"/>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порядок и правила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санитарно-эпидемиологические требования соблюдения правил личной гигиены пациента;</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методы лабораторных и инструментальных исследований для оценки состояния здоровья, медицинские показания к проведению исследований, правила интерпретации результатов; </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механизм действия лекарственных препаратов, </w:t>
            </w:r>
            <w:r w:rsidRPr="003A1361">
              <w:rPr>
                <w:rFonts w:ascii="Times New Roman" w:eastAsia="Times New Roman" w:hAnsi="Times New Roman" w:cs="Times New Roman"/>
                <w:sz w:val="24"/>
                <w:szCs w:val="24"/>
                <w:lang w:eastAsia="ru-RU"/>
              </w:rPr>
              <w:lastRenderedPageBreak/>
              <w:t xml:space="preserve">медицинских изделий, медицинские показания и медицинские противопоказания к назначению; </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возможные осложнения, побочные действия, нежелательные реакции, в том числе серьезные и непредвиденные;  </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причины, клинические проявления, методы диагностики, осложнения, принципы лечения и профилактики; </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технологии забора биологического материала для лабораторных исследований;</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асептика и антисептика в акушерстве;</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основы здорового образа жизни, методы его формирования;</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рекомендации по вопросам личной гигиены, здорового образа жизни, мерам профилактики предотвратимых заболеваний;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правила и порядок оформления медицинской документации в медицинских организациях, в том числе в форме электронного документа;</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порядок обращения с персональными данными пациентов и сведениями, составляющими врачебную тайну;</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методы работы в профессиональной и смежных сферах; </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приемы структурирования информации; </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содержание актуальной нормативно-правовой документации;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современная научная и </w:t>
            </w:r>
            <w:r w:rsidRPr="003A1361">
              <w:rPr>
                <w:rFonts w:ascii="Times New Roman" w:eastAsia="Times New Roman" w:hAnsi="Times New Roman" w:cs="Times New Roman"/>
                <w:sz w:val="24"/>
                <w:szCs w:val="24"/>
                <w:lang w:eastAsia="ru-RU"/>
              </w:rPr>
              <w:lastRenderedPageBreak/>
              <w:t xml:space="preserve">профессиональная терминология;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психологические основы деятельности  коллектива, психологические особенности личности;</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особенности социального и культурного контекста;</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правила оформления документов и построения устных сообщений;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bCs/>
                <w:sz w:val="24"/>
                <w:szCs w:val="24"/>
                <w:lang w:eastAsia="ru-RU"/>
              </w:rPr>
              <w:t>сущность гражданско-патриотической позиции, общечеловеческих ценностей;</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правила экологической безопасности при ведении профессиональной деятельности;</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основы здорового образа жизни;</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правила построения простых и сложных предложений на профессиональные темы;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основные общеупотребительные глаголы (бытовая и профессиональная лексика);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лексический минимум, относящийся к описанию предметов, средств и процессов профессиональной деятельности;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особенности произношения, правила чтения текстов профессиональной направленности.</w:t>
            </w:r>
          </w:p>
        </w:tc>
        <w:tc>
          <w:tcPr>
            <w:tcW w:w="1580" w:type="pct"/>
          </w:tcPr>
          <w:p w:rsidR="003A1361" w:rsidRPr="003A1361" w:rsidRDefault="003A1361" w:rsidP="003A1361">
            <w:pPr>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lastRenderedPageBreak/>
              <w:t>91% - 100% правильных ответов – оценка «отлично»;</w:t>
            </w:r>
          </w:p>
          <w:p w:rsidR="003A1361" w:rsidRPr="003A1361" w:rsidRDefault="003A1361" w:rsidP="003A1361">
            <w:pPr>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81% - 90% правильных ответов – оценка «хорошо»;</w:t>
            </w:r>
          </w:p>
          <w:p w:rsidR="003A1361" w:rsidRPr="003A1361" w:rsidRDefault="003A1361" w:rsidP="003A1361">
            <w:pPr>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71% - 80% правильных ответов – оценка «удовлетворительно»;</w:t>
            </w:r>
          </w:p>
          <w:p w:rsidR="003A1361" w:rsidRPr="003A1361" w:rsidRDefault="003A1361" w:rsidP="003A1361">
            <w:pPr>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70% и менее правильных ответов – оценка «неудовлетворительно»</w:t>
            </w:r>
          </w:p>
          <w:p w:rsidR="003A1361" w:rsidRPr="003A1361" w:rsidRDefault="003A1361" w:rsidP="003A1361">
            <w:pPr>
              <w:spacing w:after="0"/>
              <w:jc w:val="both"/>
              <w:rPr>
                <w:rFonts w:ascii="Times New Roman" w:eastAsia="Times New Roman" w:hAnsi="Times New Roman" w:cs="Times New Roman"/>
                <w:bCs/>
                <w:sz w:val="24"/>
                <w:szCs w:val="24"/>
                <w:lang w:eastAsia="ru-RU"/>
              </w:rPr>
            </w:pPr>
          </w:p>
          <w:p w:rsidR="003A1361" w:rsidRPr="003A1361" w:rsidRDefault="003A1361" w:rsidP="003A1361">
            <w:pPr>
              <w:spacing w:after="0"/>
              <w:jc w:val="both"/>
              <w:rPr>
                <w:rFonts w:ascii="Times New Roman" w:eastAsia="Times New Roman" w:hAnsi="Times New Roman" w:cs="Times New Roman"/>
                <w:bCs/>
                <w:sz w:val="24"/>
                <w:szCs w:val="24"/>
                <w:lang w:eastAsia="ru-RU"/>
              </w:rPr>
            </w:pPr>
          </w:p>
        </w:tc>
        <w:tc>
          <w:tcPr>
            <w:tcW w:w="1508" w:type="pct"/>
          </w:tcPr>
          <w:p w:rsidR="003A1361" w:rsidRPr="003A1361" w:rsidRDefault="003A1361" w:rsidP="003A1361">
            <w:pPr>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Выполнение тестовых заданий.</w:t>
            </w:r>
          </w:p>
          <w:p w:rsidR="003A1361" w:rsidRPr="003A1361" w:rsidRDefault="003A1361" w:rsidP="003A1361">
            <w:pPr>
              <w:spacing w:after="0"/>
              <w:jc w:val="both"/>
              <w:rPr>
                <w:rFonts w:ascii="Times New Roman" w:eastAsia="Times New Roman" w:hAnsi="Times New Roman" w:cs="Times New Roman"/>
                <w:bCs/>
                <w:sz w:val="24"/>
                <w:szCs w:val="24"/>
                <w:lang w:eastAsia="ru-RU"/>
              </w:rPr>
            </w:pPr>
            <w:r w:rsidRPr="003A1361">
              <w:rPr>
                <w:rFonts w:ascii="Times New Roman" w:eastAsia="Times New Roman" w:hAnsi="Times New Roman" w:cs="Times New Roman"/>
                <w:bCs/>
                <w:sz w:val="24"/>
                <w:szCs w:val="24"/>
                <w:lang w:eastAsia="ru-RU"/>
              </w:rPr>
              <w:t>Устные ответы</w:t>
            </w:r>
          </w:p>
          <w:p w:rsidR="003A1361" w:rsidRPr="003A1361" w:rsidRDefault="003A1361" w:rsidP="003A1361">
            <w:pPr>
              <w:spacing w:after="0"/>
              <w:jc w:val="both"/>
              <w:rPr>
                <w:rFonts w:ascii="Times New Roman" w:eastAsia="Times New Roman" w:hAnsi="Times New Roman" w:cs="Times New Roman"/>
                <w:bCs/>
                <w:sz w:val="24"/>
                <w:szCs w:val="24"/>
                <w:lang w:eastAsia="ru-RU"/>
              </w:rPr>
            </w:pPr>
          </w:p>
          <w:p w:rsidR="003A1361" w:rsidRPr="003A1361" w:rsidRDefault="003A1361" w:rsidP="003A1361">
            <w:pPr>
              <w:spacing w:after="0"/>
              <w:jc w:val="both"/>
              <w:rPr>
                <w:rFonts w:ascii="Times New Roman" w:eastAsia="Times New Roman" w:hAnsi="Times New Roman" w:cs="Times New Roman"/>
                <w:bCs/>
                <w:sz w:val="24"/>
                <w:szCs w:val="24"/>
                <w:lang w:eastAsia="ru-RU"/>
              </w:rPr>
            </w:pPr>
          </w:p>
          <w:p w:rsidR="003A1361" w:rsidRPr="003A1361" w:rsidRDefault="003A1361" w:rsidP="003A1361">
            <w:pPr>
              <w:spacing w:after="0"/>
              <w:jc w:val="both"/>
              <w:rPr>
                <w:rFonts w:ascii="Times New Roman" w:eastAsia="Times New Roman" w:hAnsi="Times New Roman" w:cs="Times New Roman"/>
                <w:bCs/>
                <w:sz w:val="24"/>
                <w:szCs w:val="24"/>
                <w:lang w:eastAsia="ru-RU"/>
              </w:rPr>
            </w:pPr>
          </w:p>
          <w:p w:rsidR="003A1361" w:rsidRPr="003A1361" w:rsidRDefault="003A1361" w:rsidP="003A1361">
            <w:pPr>
              <w:spacing w:after="0"/>
              <w:jc w:val="both"/>
              <w:rPr>
                <w:rFonts w:ascii="Times New Roman" w:eastAsia="Times New Roman" w:hAnsi="Times New Roman" w:cs="Times New Roman"/>
                <w:bCs/>
                <w:sz w:val="24"/>
                <w:szCs w:val="24"/>
                <w:lang w:eastAsia="ru-RU"/>
              </w:rPr>
            </w:pPr>
          </w:p>
          <w:p w:rsidR="003A1361" w:rsidRPr="003A1361" w:rsidRDefault="003A1361" w:rsidP="003A1361">
            <w:pPr>
              <w:spacing w:after="0"/>
              <w:jc w:val="both"/>
              <w:rPr>
                <w:rFonts w:ascii="Times New Roman" w:eastAsia="Times New Roman" w:hAnsi="Times New Roman" w:cs="Times New Roman"/>
                <w:bCs/>
                <w:sz w:val="24"/>
                <w:szCs w:val="24"/>
                <w:lang w:eastAsia="ru-RU"/>
              </w:rPr>
            </w:pPr>
          </w:p>
        </w:tc>
      </w:tr>
      <w:tr w:rsidR="003A1361" w:rsidRPr="003A1361" w:rsidTr="000C1846">
        <w:trPr>
          <w:trHeight w:val="430"/>
        </w:trPr>
        <w:tc>
          <w:tcPr>
            <w:tcW w:w="5000" w:type="pct"/>
            <w:gridSpan w:val="3"/>
          </w:tcPr>
          <w:p w:rsidR="003A1361" w:rsidRPr="003A1361" w:rsidRDefault="003A1361" w:rsidP="003A1361">
            <w:pPr>
              <w:spacing w:after="0"/>
              <w:jc w:val="both"/>
              <w:rPr>
                <w:rFonts w:ascii="Times New Roman" w:eastAsia="Times New Roman" w:hAnsi="Times New Roman" w:cs="Times New Roman"/>
                <w:b/>
                <w:bCs/>
                <w:sz w:val="24"/>
                <w:szCs w:val="24"/>
                <w:lang w:eastAsia="ru-RU"/>
              </w:rPr>
            </w:pPr>
            <w:r w:rsidRPr="003A1361">
              <w:rPr>
                <w:rFonts w:ascii="Times New Roman" w:eastAsia="Times New Roman" w:hAnsi="Times New Roman" w:cs="Times New Roman"/>
                <w:b/>
                <w:bCs/>
                <w:sz w:val="24"/>
                <w:szCs w:val="24"/>
                <w:lang w:eastAsia="ru-RU"/>
              </w:rPr>
              <w:lastRenderedPageBreak/>
              <w:t>Перечень умений, осваиваемых в рамках дисциплины</w:t>
            </w:r>
          </w:p>
        </w:tc>
      </w:tr>
      <w:tr w:rsidR="003A1361" w:rsidRPr="003A1361" w:rsidTr="000C1846">
        <w:trPr>
          <w:trHeight w:val="430"/>
        </w:trPr>
        <w:tc>
          <w:tcPr>
            <w:tcW w:w="1912" w:type="pct"/>
          </w:tcPr>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проводить рациональное перемещение и транспортировку материальных объектов и медицинских отходов; </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применять разрешенные для обеззараживания воздуха оборудование и химические средства;</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использовать средства и предметы ухода при санитарной обработке и гигиеническом уходе за пациентом; </w:t>
            </w:r>
          </w:p>
          <w:p w:rsidR="003A1361" w:rsidRPr="003A1361" w:rsidRDefault="003A1361" w:rsidP="003A1361">
            <w:pPr>
              <w:shd w:val="clear" w:color="auto" w:fill="FFFFFF"/>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проводить забор биологического </w:t>
            </w:r>
            <w:r w:rsidRPr="003A1361">
              <w:rPr>
                <w:rFonts w:ascii="Times New Roman" w:eastAsia="Times New Roman" w:hAnsi="Times New Roman" w:cs="Times New Roman"/>
                <w:sz w:val="24"/>
                <w:szCs w:val="24"/>
                <w:lang w:eastAsia="ru-RU"/>
              </w:rPr>
              <w:lastRenderedPageBreak/>
              <w:t>материала для лабораторных исследований;</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интерпретировать и анализировать результаты лабораторных и инструментальных исследований пациентов;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оценивать состояние пациента и (или) тяжесть заболевания;</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проводить забор биологического материала для лабораторных исследований </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проводить работы по обеспечению внутреннего контроля качества и безопасности медицинской деятельности;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определять этапы решения задачи;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выявлять и эффективно искать информацию, необходимую для решения задачи и/или проблемы;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составлять план действия; </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определять необходимые ресурсы;</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определять необходимые источники информации;</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определять актуальность нормативно-правовой документации в профессиональной деятельности; </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применять современную научную профессиональную терминологию;</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взаимодействовать с коллегами, руководством, клиентами, пациентами в ходе профессиональной деятельности;</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грамотно излагать свои мысли и </w:t>
            </w:r>
            <w:r w:rsidRPr="003A1361">
              <w:rPr>
                <w:rFonts w:ascii="Times New Roman" w:eastAsia="Times New Roman" w:hAnsi="Times New Roman" w:cs="Times New Roman"/>
                <w:sz w:val="24"/>
                <w:szCs w:val="24"/>
                <w:lang w:eastAsia="ru-RU"/>
              </w:rPr>
              <w:lastRenderedPageBreak/>
              <w:t xml:space="preserve">оформлять документы по профессиональной тематике на государственном языке; </w:t>
            </w:r>
          </w:p>
          <w:p w:rsidR="003A1361" w:rsidRPr="003A1361" w:rsidRDefault="003A1361" w:rsidP="003A1361">
            <w:pPr>
              <w:suppressAutoHyphens/>
              <w:spacing w:after="0"/>
              <w:jc w:val="both"/>
              <w:rPr>
                <w:rFonts w:ascii="Times New Roman" w:eastAsia="Times New Roman" w:hAnsi="Times New Roman" w:cs="Times New Roman"/>
                <w:bCs/>
                <w:iCs/>
                <w:sz w:val="24"/>
                <w:szCs w:val="24"/>
                <w:lang w:eastAsia="ru-RU"/>
              </w:rPr>
            </w:pPr>
            <w:r w:rsidRPr="003A1361">
              <w:rPr>
                <w:rFonts w:ascii="Times New Roman" w:eastAsia="Times New Roman" w:hAnsi="Times New Roman" w:cs="Times New Roman"/>
                <w:sz w:val="24"/>
                <w:szCs w:val="24"/>
                <w:lang w:eastAsia="ru-RU"/>
              </w:rPr>
              <w:t>применять стандарты антикоррупционного поведения.</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соблюдать нормы экологической безопасности; </w:t>
            </w:r>
          </w:p>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определять направления ресурсосбережения в рамках профессиональной деятельности по специальности.</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применять рациональные приемы двигательных функций в профессиональной деятельности.</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участвовать в диалогах на знакомые общие и профессиональные темы; </w:t>
            </w:r>
          </w:p>
          <w:p w:rsidR="003A1361" w:rsidRPr="003A1361" w:rsidRDefault="003A1361" w:rsidP="003A1361">
            <w:pPr>
              <w:suppressAutoHyphens/>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 xml:space="preserve">строить простые высказывания о себе и о своей профессиональной деятельности; </w:t>
            </w:r>
          </w:p>
          <w:p w:rsidR="003A1361" w:rsidRPr="003A1361" w:rsidRDefault="003A1361" w:rsidP="003A1361">
            <w:pPr>
              <w:suppressAutoHyphens/>
              <w:spacing w:after="0"/>
              <w:ind w:right="-79"/>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1580" w:type="pct"/>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lastRenderedPageBreak/>
              <w:t>Алгоритм выполнения инструкций и методических рекомендаций</w:t>
            </w:r>
          </w:p>
        </w:tc>
        <w:tc>
          <w:tcPr>
            <w:tcW w:w="1508" w:type="pct"/>
          </w:tcPr>
          <w:p w:rsidR="003A1361" w:rsidRPr="003A1361" w:rsidRDefault="003A1361" w:rsidP="003A1361">
            <w:pPr>
              <w:spacing w:after="0"/>
              <w:jc w:val="both"/>
              <w:rPr>
                <w:rFonts w:ascii="Times New Roman" w:eastAsia="Times New Roman" w:hAnsi="Times New Roman" w:cs="Times New Roman"/>
                <w:sz w:val="24"/>
                <w:szCs w:val="24"/>
                <w:lang w:eastAsia="ru-RU"/>
              </w:rPr>
            </w:pPr>
            <w:r w:rsidRPr="003A1361">
              <w:rPr>
                <w:rFonts w:ascii="Times New Roman" w:eastAsia="Times New Roman" w:hAnsi="Times New Roman" w:cs="Times New Roman"/>
                <w:sz w:val="24"/>
                <w:szCs w:val="24"/>
                <w:lang w:eastAsia="ru-RU"/>
              </w:rPr>
              <w:t>Экспертное наблюдение за выполнением практической работы</w:t>
            </w:r>
          </w:p>
          <w:p w:rsidR="003A1361" w:rsidRPr="003A1361" w:rsidRDefault="003A1361" w:rsidP="003A1361">
            <w:pPr>
              <w:spacing w:after="0"/>
              <w:jc w:val="both"/>
              <w:rPr>
                <w:rFonts w:ascii="Times New Roman" w:eastAsia="Times New Roman" w:hAnsi="Times New Roman" w:cs="Times New Roman"/>
                <w:sz w:val="24"/>
                <w:szCs w:val="24"/>
                <w:lang w:eastAsia="ru-RU"/>
              </w:rPr>
            </w:pPr>
          </w:p>
          <w:p w:rsidR="003A1361" w:rsidRPr="003A1361" w:rsidRDefault="003A1361" w:rsidP="003A1361">
            <w:pPr>
              <w:spacing w:after="0"/>
              <w:jc w:val="both"/>
              <w:rPr>
                <w:rFonts w:ascii="Times New Roman" w:eastAsia="Times New Roman" w:hAnsi="Times New Roman" w:cs="Times New Roman"/>
                <w:sz w:val="24"/>
                <w:szCs w:val="24"/>
                <w:lang w:eastAsia="ru-RU"/>
              </w:rPr>
            </w:pPr>
          </w:p>
        </w:tc>
      </w:tr>
    </w:tbl>
    <w:p w:rsidR="003A1361" w:rsidRPr="003A1361" w:rsidRDefault="003A1361" w:rsidP="003A1361">
      <w:pPr>
        <w:jc w:val="cente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20533E" w:rsidRDefault="0020533E" w:rsidP="00A907C2">
      <w:pPr>
        <w:rPr>
          <w:rFonts w:ascii="Times New Roman" w:eastAsia="Times New Roman" w:hAnsi="Times New Roman" w:cs="Times New Roman"/>
          <w:sz w:val="20"/>
          <w:szCs w:val="48"/>
          <w:lang w:eastAsia="ru-RU"/>
        </w:rPr>
      </w:pPr>
    </w:p>
    <w:p w:rsidR="00B37385" w:rsidRDefault="00B37385" w:rsidP="00A907C2">
      <w:pPr>
        <w:rPr>
          <w:lang w:eastAsia="ru-RU"/>
        </w:rPr>
      </w:pPr>
      <w:bookmarkStart w:id="0" w:name="_GoBack"/>
      <w:bookmarkEnd w:id="0"/>
    </w:p>
    <w:sectPr w:rsidR="00B3738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E6D" w:rsidRDefault="00521E6D" w:rsidP="00A907C2">
      <w:pPr>
        <w:spacing w:after="0" w:line="240" w:lineRule="auto"/>
      </w:pPr>
      <w:r>
        <w:separator/>
      </w:r>
    </w:p>
  </w:endnote>
  <w:endnote w:type="continuationSeparator" w:id="0">
    <w:p w:rsidR="00521E6D" w:rsidRDefault="00521E6D" w:rsidP="00A90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E6D" w:rsidRDefault="00521E6D" w:rsidP="00A907C2">
      <w:pPr>
        <w:spacing w:after="0" w:line="240" w:lineRule="auto"/>
      </w:pPr>
      <w:r>
        <w:separator/>
      </w:r>
    </w:p>
  </w:footnote>
  <w:footnote w:type="continuationSeparator" w:id="0">
    <w:p w:rsidR="00521E6D" w:rsidRDefault="00521E6D" w:rsidP="00A907C2">
      <w:pPr>
        <w:spacing w:after="0" w:line="240" w:lineRule="auto"/>
      </w:pPr>
      <w:r>
        <w:continuationSeparator/>
      </w:r>
    </w:p>
  </w:footnote>
  <w:footnote w:id="1">
    <w:p w:rsidR="00654712" w:rsidRPr="00A056DC" w:rsidRDefault="00654712" w:rsidP="003A1361">
      <w:pPr>
        <w:pStyle w:val="a3"/>
        <w:suppressAutoHyphens/>
        <w:jc w:val="both"/>
        <w:rPr>
          <w:i/>
          <w:lang w:val="ru-RU"/>
        </w:rPr>
      </w:pPr>
      <w:r w:rsidRPr="00A056DC">
        <w:rPr>
          <w:rStyle w:val="a5"/>
        </w:rPr>
        <w:footnoteRef/>
      </w:r>
      <w:r w:rsidRPr="00A056DC">
        <w:rPr>
          <w:lang w:val="ru-RU"/>
        </w:rPr>
        <w:t xml:space="preserve"> </w:t>
      </w:r>
      <w:r w:rsidRPr="00A056DC">
        <w:rPr>
          <w:rStyle w:val="a6"/>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712" w:rsidRDefault="00654712">
    <w:pPr>
      <w:pStyle w:val="a7"/>
      <w:jc w:val="center"/>
    </w:pPr>
    <w:r>
      <w:fldChar w:fldCharType="begin"/>
    </w:r>
    <w:r>
      <w:instrText>PAGE   \* MERGEFORMAT</w:instrText>
    </w:r>
    <w:r>
      <w:fldChar w:fldCharType="separate"/>
    </w:r>
    <w:r w:rsidR="00CE6E3B">
      <w:rPr>
        <w:noProof/>
      </w:rPr>
      <w:t>21</w:t>
    </w:r>
    <w:r>
      <w:fldChar w:fldCharType="end"/>
    </w:r>
  </w:p>
  <w:p w:rsidR="00654712" w:rsidRDefault="0065471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712" w:rsidRDefault="00654712">
    <w:pPr>
      <w:pStyle w:val="a7"/>
      <w:jc w:val="center"/>
    </w:pPr>
    <w:r>
      <w:fldChar w:fldCharType="begin"/>
    </w:r>
    <w:r>
      <w:instrText>PAGE   \* MERGEFORMAT</w:instrText>
    </w:r>
    <w:r>
      <w:fldChar w:fldCharType="separate"/>
    </w:r>
    <w:r>
      <w:rPr>
        <w:noProof/>
      </w:rPr>
      <w:t>1</w:t>
    </w:r>
    <w:r>
      <w:fldChar w:fldCharType="end"/>
    </w:r>
  </w:p>
  <w:p w:rsidR="00654712" w:rsidRDefault="0065471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C01"/>
    <w:multiLevelType w:val="hybridMultilevel"/>
    <w:tmpl w:val="BCE2AB56"/>
    <w:lvl w:ilvl="0" w:tplc="DA8A651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1FA6572B"/>
    <w:multiLevelType w:val="multilevel"/>
    <w:tmpl w:val="D688CB78"/>
    <w:lvl w:ilvl="0">
      <w:start w:val="1"/>
      <w:numFmt w:val="decimal"/>
      <w:lvlText w:val="%1."/>
      <w:lvlJc w:val="left"/>
      <w:pPr>
        <w:ind w:left="360" w:hanging="360"/>
      </w:pPr>
      <w:rPr>
        <w:rFonts w:hint="default"/>
        <w:b w:val="0"/>
      </w:rPr>
    </w:lvl>
    <w:lvl w:ilvl="1">
      <w:start w:val="2"/>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 w15:restartNumberingAfterBreak="0">
    <w:nsid w:val="43B65638"/>
    <w:multiLevelType w:val="multilevel"/>
    <w:tmpl w:val="4878AAD4"/>
    <w:lvl w:ilvl="0">
      <w:start w:val="1"/>
      <w:numFmt w:val="decimal"/>
      <w:lvlText w:val="%1."/>
      <w:lvlJc w:val="left"/>
      <w:pPr>
        <w:ind w:left="360" w:hanging="360"/>
      </w:p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02F2426"/>
    <w:multiLevelType w:val="hybridMultilevel"/>
    <w:tmpl w:val="D368DDDC"/>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15:restartNumberingAfterBreak="0">
    <w:nsid w:val="7CCF62C9"/>
    <w:multiLevelType w:val="hybridMultilevel"/>
    <w:tmpl w:val="BF2479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650"/>
    <w:rsid w:val="000C1846"/>
    <w:rsid w:val="0020533E"/>
    <w:rsid w:val="00357269"/>
    <w:rsid w:val="003A1361"/>
    <w:rsid w:val="003B04B3"/>
    <w:rsid w:val="003C56D4"/>
    <w:rsid w:val="004E6FDA"/>
    <w:rsid w:val="00521E6D"/>
    <w:rsid w:val="00640834"/>
    <w:rsid w:val="00645E91"/>
    <w:rsid w:val="00654712"/>
    <w:rsid w:val="00747FA6"/>
    <w:rsid w:val="007F7DE2"/>
    <w:rsid w:val="008B754F"/>
    <w:rsid w:val="008E27AE"/>
    <w:rsid w:val="00901B71"/>
    <w:rsid w:val="00931218"/>
    <w:rsid w:val="00933C32"/>
    <w:rsid w:val="0096256F"/>
    <w:rsid w:val="00A907C2"/>
    <w:rsid w:val="00AE3D8A"/>
    <w:rsid w:val="00B0566C"/>
    <w:rsid w:val="00B37385"/>
    <w:rsid w:val="00B65650"/>
    <w:rsid w:val="00BF13B4"/>
    <w:rsid w:val="00CE6E3B"/>
    <w:rsid w:val="00CF18D2"/>
    <w:rsid w:val="00CF72DE"/>
    <w:rsid w:val="00D04E10"/>
    <w:rsid w:val="00DF512A"/>
    <w:rsid w:val="00FB6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0D75"/>
  <w15:docId w15:val="{2EFE8C4C-88F0-43AF-AD19-46D018D6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A1361"/>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3A1361"/>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A1361"/>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3A1361"/>
    <w:rPr>
      <w:rFonts w:cs="Times New Roman"/>
      <w:vertAlign w:val="superscript"/>
    </w:rPr>
  </w:style>
  <w:style w:type="character" w:styleId="a6">
    <w:name w:val="Emphasis"/>
    <w:qFormat/>
    <w:rsid w:val="003A1361"/>
    <w:rPr>
      <w:rFonts w:cs="Times New Roman"/>
      <w:i/>
    </w:rPr>
  </w:style>
  <w:style w:type="paragraph" w:styleId="a7">
    <w:name w:val="header"/>
    <w:basedOn w:val="a"/>
    <w:link w:val="a8"/>
    <w:uiPriority w:val="99"/>
    <w:unhideWhenUsed/>
    <w:rsid w:val="003A1361"/>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3A1361"/>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medknigaservis.ru/publisher/429/"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boo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lanbook.com" TargetMode="External"/><Relationship Id="rId4" Type="http://schemas.openxmlformats.org/officeDocument/2006/relationships/webSettings" Target="webSettings.xml"/><Relationship Id="rId9" Type="http://schemas.openxmlformats.org/officeDocument/2006/relationships/hyperlink" Target="http://www.medcollegeli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21</Pages>
  <Words>4487</Words>
  <Characters>25577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User</cp:lastModifiedBy>
  <cp:revision>12</cp:revision>
  <dcterms:created xsi:type="dcterms:W3CDTF">2023-04-13T21:56:00Z</dcterms:created>
  <dcterms:modified xsi:type="dcterms:W3CDTF">2024-12-10T11:21:00Z</dcterms:modified>
</cp:coreProperties>
</file>