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4A14A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A55C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1AAC5838" w14:textId="77777777" w:rsidR="007A55C3" w:rsidRPr="007A55C3" w:rsidRDefault="007A55C3" w:rsidP="007A55C3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</w:pPr>
      <w:r w:rsidRPr="007A55C3"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  <w:t>Воронежской области</w:t>
      </w:r>
    </w:p>
    <w:p w14:paraId="60C128FE" w14:textId="77777777" w:rsidR="007A55C3" w:rsidRPr="007A55C3" w:rsidRDefault="007A55C3" w:rsidP="007A55C3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</w:pPr>
      <w:r w:rsidRPr="007A55C3"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6D4E9181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7A30FE04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8DDEE8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AD4313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F2ECBF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7121C0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28655D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C59DD7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452117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133CF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  <w:r w:rsidRPr="007A55C3"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  <w:t>РАБОЧАЯ ПРОГРАММа</w:t>
      </w:r>
    </w:p>
    <w:p w14:paraId="1F1749EB" w14:textId="77777777" w:rsidR="007A55C3" w:rsidRPr="007A55C3" w:rsidRDefault="008147A2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  <w:t>производствен</w:t>
      </w:r>
      <w:r w:rsidR="007A55C3" w:rsidRPr="007A55C3"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  <w:t>НОЙ  ПРАКТИКи</w:t>
      </w:r>
    </w:p>
    <w:p w14:paraId="5B7B82F4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</w:p>
    <w:p w14:paraId="2C5BA887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</w:p>
    <w:p w14:paraId="535D0D5F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33D6D68C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  <w:r w:rsidRPr="007A55C3">
        <w:rPr>
          <w:rFonts w:ascii="Times New Roman" w:eastAsia="Times New Roman" w:hAnsi="Times New Roman" w:cs="Times New Roman"/>
          <w:sz w:val="40"/>
          <w:szCs w:val="40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53F174F3" w14:textId="77777777" w:rsidR="008147A2" w:rsidRDefault="008147A2" w:rsidP="007A55C3">
      <w:pPr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7120820A" w14:textId="77777777" w:rsidR="00A072C4" w:rsidRDefault="00A072C4" w:rsidP="007A55C3">
      <w:pPr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0729ABD4" w14:textId="77777777" w:rsidR="00A072C4" w:rsidRPr="007A55C3" w:rsidRDefault="00A072C4" w:rsidP="007A55C3">
      <w:pPr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4B1909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0B051A5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5DD076D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  <w:r w:rsidRPr="007A55C3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>Специальность</w:t>
      </w:r>
      <w:r w:rsidRPr="007A55C3">
        <w:rPr>
          <w:rFonts w:ascii="Times New Roman" w:eastAsia="Calibri" w:hAnsi="Times New Roman" w:cs="Times New Roman"/>
          <w:caps/>
          <w:sz w:val="36"/>
          <w:szCs w:val="36"/>
          <w:lang w:eastAsia="ru-RU"/>
        </w:rPr>
        <w:t xml:space="preserve"> 31.02.02 </w:t>
      </w:r>
      <w:r w:rsidRPr="007A55C3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>АКУШЕРСКое дело</w:t>
      </w:r>
    </w:p>
    <w:p w14:paraId="216CCE6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aps/>
          <w:sz w:val="32"/>
          <w:szCs w:val="32"/>
          <w:lang w:eastAsia="ru-RU"/>
        </w:rPr>
      </w:pPr>
    </w:p>
    <w:p w14:paraId="6637489E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E9B142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422557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F57E4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FBA523" w14:textId="77777777" w:rsid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FB0B5B" w14:textId="77777777" w:rsidR="00A072C4" w:rsidRDefault="00A072C4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EF5B28" w14:textId="77777777" w:rsidR="00A072C4" w:rsidRPr="007A55C3" w:rsidRDefault="00A072C4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88D0BE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BCE03D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F36E7C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E25B39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D25AD2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F2FE35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0F21E1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937A6C" w14:textId="66E6486D" w:rsidR="007A55C3" w:rsidRPr="007A55C3" w:rsidRDefault="00004440" w:rsidP="007A55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20</w:t>
      </w:r>
    </w:p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5469"/>
        <w:gridCol w:w="4154"/>
      </w:tblGrid>
      <w:tr w:rsidR="00004440" w:rsidRPr="007A55C3" w14:paraId="2591D73C" w14:textId="77777777" w:rsidTr="00004440">
        <w:trPr>
          <w:trHeight w:val="404"/>
        </w:trPr>
        <w:tc>
          <w:tcPr>
            <w:tcW w:w="5469" w:type="dxa"/>
            <w:vAlign w:val="center"/>
          </w:tcPr>
          <w:p w14:paraId="0CCC583B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Одобрена цикловой методической комиссией</w:t>
            </w:r>
          </w:p>
          <w:p w14:paraId="16617E7E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353E5DF3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__________________________________</w:t>
            </w:r>
          </w:p>
          <w:p w14:paraId="34A6F344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4" w:type="dxa"/>
            <w:vAlign w:val="center"/>
          </w:tcPr>
          <w:p w14:paraId="442A4B26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004440" w:rsidRPr="007A55C3" w14:paraId="6E3DF2C3" w14:textId="77777777" w:rsidTr="00004440">
        <w:trPr>
          <w:trHeight w:val="372"/>
        </w:trPr>
        <w:tc>
          <w:tcPr>
            <w:tcW w:w="5469" w:type="dxa"/>
            <w:vAlign w:val="center"/>
          </w:tcPr>
          <w:p w14:paraId="66FAD7E2" w14:textId="77777777" w:rsidR="00004440" w:rsidRPr="007A55C3" w:rsidRDefault="00004440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4038F70E" w14:textId="06C7B6A1" w:rsidR="00004440" w:rsidRPr="007A55C3" w:rsidRDefault="00004440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Лосева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А. А._____________________</w:t>
            </w:r>
          </w:p>
          <w:p w14:paraId="646ABAE3" w14:textId="77777777" w:rsidR="00004440" w:rsidRPr="007A55C3" w:rsidRDefault="00004440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4154" w:type="dxa"/>
            <w:vAlign w:val="center"/>
          </w:tcPr>
          <w:p w14:paraId="5A67A40A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550CFC75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004440" w:rsidRPr="007A55C3" w14:paraId="38215934" w14:textId="77777777" w:rsidTr="00004440">
        <w:trPr>
          <w:trHeight w:val="326"/>
        </w:trPr>
        <w:tc>
          <w:tcPr>
            <w:tcW w:w="5469" w:type="dxa"/>
            <w:vAlign w:val="center"/>
          </w:tcPr>
          <w:p w14:paraId="59971002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4154" w:type="dxa"/>
            <w:vAlign w:val="center"/>
          </w:tcPr>
          <w:p w14:paraId="34B8FF27" w14:textId="77777777" w:rsidR="00004440" w:rsidRPr="007A55C3" w:rsidRDefault="00004440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151BF8" w:rsidRPr="007A55C3" w14:paraId="5CA62C82" w14:textId="77777777" w:rsidTr="006E3AAE">
        <w:trPr>
          <w:trHeight w:val="420"/>
        </w:trPr>
        <w:tc>
          <w:tcPr>
            <w:tcW w:w="5469" w:type="dxa"/>
            <w:vAlign w:val="center"/>
          </w:tcPr>
          <w:p w14:paraId="19A7EF53" w14:textId="6F254A94" w:rsidR="00151BF8" w:rsidRPr="007A55C3" w:rsidRDefault="00151BF8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«___» ________________20   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154" w:type="dxa"/>
            <w:vAlign w:val="center"/>
          </w:tcPr>
          <w:p w14:paraId="21307FDE" w14:textId="7CC8527A" w:rsidR="00151BF8" w:rsidRPr="007A55C3" w:rsidRDefault="00151BF8" w:rsidP="007A55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«___» ______________ 20   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14:paraId="55E444F1" w14:textId="77777777" w:rsidR="00004440" w:rsidRDefault="00004440" w:rsidP="007A55C3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7BE5DBD" w14:textId="35AA008F" w:rsidR="007A55C3" w:rsidRPr="007A55C3" w:rsidRDefault="007A55C3" w:rsidP="007A55C3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</w:t>
      </w:r>
      <w:r w:rsidR="00A072C4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ной</w:t>
      </w:r>
      <w:r w:rsidRPr="007A55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практики </w:t>
      </w:r>
      <w:r w:rsidRPr="007A55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специальности  31.02.02          «Акушерское дело» 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Минпросвещения России от 21 июл</w:t>
      </w:r>
      <w:r w:rsidR="009978C0">
        <w:rPr>
          <w:rFonts w:ascii="Times New Roman" w:eastAsia="Calibri" w:hAnsi="Times New Roman" w:cs="Times New Roman"/>
          <w:sz w:val="28"/>
          <w:szCs w:val="28"/>
          <w:lang w:eastAsia="ru-RU"/>
        </w:rPr>
        <w:t>я 2022 № 587 (далее – ФГОС СПО), и П</w:t>
      </w:r>
      <w:r w:rsidR="009978C0"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риказ</w:t>
      </w:r>
      <w:r w:rsidR="009978C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978C0"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="009978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D1EE58A" w14:textId="77777777" w:rsidR="007A55C3" w:rsidRPr="007A55C3" w:rsidRDefault="007A55C3" w:rsidP="007A55C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558BCB8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4CB3AA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954BEA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8E0A9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39916F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Автор: </w:t>
      </w:r>
    </w:p>
    <w:p w14:paraId="7E8D20EB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Карон И. В.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 БПОУ ВО «ВБМК».</w:t>
      </w:r>
    </w:p>
    <w:p w14:paraId="0734D02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2260E1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EB631F" w14:textId="6D2BB93E" w:rsidR="007A55C3" w:rsidRPr="007A55C3" w:rsidRDefault="002E2179" w:rsidP="007A5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Рецензенты: </w:t>
      </w:r>
      <w:r w:rsidR="001C4113">
        <w:rPr>
          <w:rFonts w:ascii="Times New Roman" w:eastAsia="Calibri" w:hAnsi="Times New Roman" w:cs="Times New Roman"/>
          <w:sz w:val="28"/>
          <w:szCs w:val="28"/>
          <w:lang w:eastAsia="ru-RU"/>
        </w:rPr>
        <w:t>Лосев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А. А.</w:t>
      </w:r>
      <w:r w:rsidR="007A55C3"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E464567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38E1292E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30F59C5C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7A55C3" w:rsidRPr="007A55C3" w14:paraId="5F5881E3" w14:textId="77777777" w:rsidTr="006A56F5">
        <w:trPr>
          <w:trHeight w:val="780"/>
        </w:trPr>
        <w:tc>
          <w:tcPr>
            <w:tcW w:w="8568" w:type="dxa"/>
            <w:vAlign w:val="center"/>
          </w:tcPr>
          <w:p w14:paraId="597C364F" w14:textId="77777777" w:rsidR="007A55C3" w:rsidRPr="007A55C3" w:rsidRDefault="007A55C3" w:rsidP="003C0CE7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 ПАСПОРТ РАБОЧЕЙ ПРОГРАММЫ  </w:t>
            </w:r>
            <w:r w:rsidR="003C0C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ПРАКТИКИ</w:t>
            </w:r>
          </w:p>
        </w:tc>
        <w:tc>
          <w:tcPr>
            <w:tcW w:w="1080" w:type="dxa"/>
            <w:vAlign w:val="center"/>
          </w:tcPr>
          <w:p w14:paraId="0D3C5A15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55C3" w:rsidRPr="007A55C3" w14:paraId="352B8230" w14:textId="77777777" w:rsidTr="006A56F5">
        <w:trPr>
          <w:trHeight w:val="780"/>
        </w:trPr>
        <w:tc>
          <w:tcPr>
            <w:tcW w:w="8568" w:type="dxa"/>
            <w:vAlign w:val="center"/>
          </w:tcPr>
          <w:p w14:paraId="617BCC63" w14:textId="77777777" w:rsidR="007A55C3" w:rsidRPr="007A55C3" w:rsidRDefault="007A55C3" w:rsidP="003C0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РЕЗУЛЬТАТЫ  ОСВОЕНИЯ РАБОЧЕЙ ПРОГРАММ</w:t>
            </w:r>
            <w:r w:rsidR="00F86D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0C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ПРАКТИКИ</w:t>
            </w:r>
          </w:p>
        </w:tc>
        <w:tc>
          <w:tcPr>
            <w:tcW w:w="1080" w:type="dxa"/>
            <w:vAlign w:val="center"/>
          </w:tcPr>
          <w:p w14:paraId="655CD385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A55C3" w:rsidRPr="007A55C3" w14:paraId="128D3AE3" w14:textId="77777777" w:rsidTr="006A56F5">
        <w:trPr>
          <w:trHeight w:val="780"/>
        </w:trPr>
        <w:tc>
          <w:tcPr>
            <w:tcW w:w="8568" w:type="dxa"/>
            <w:vAlign w:val="center"/>
          </w:tcPr>
          <w:p w14:paraId="612E425A" w14:textId="77777777" w:rsidR="007A55C3" w:rsidRPr="007A55C3" w:rsidRDefault="007A55C3" w:rsidP="003C0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 СОДЕРЖАНИЕ </w:t>
            </w:r>
            <w:r w:rsidR="003C0C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ПРАКТИКИ</w:t>
            </w:r>
          </w:p>
        </w:tc>
        <w:tc>
          <w:tcPr>
            <w:tcW w:w="1080" w:type="dxa"/>
            <w:vAlign w:val="center"/>
          </w:tcPr>
          <w:p w14:paraId="46B46B82" w14:textId="77777777" w:rsidR="007A55C3" w:rsidRPr="007A55C3" w:rsidRDefault="00A379D5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A55C3" w:rsidRPr="007A55C3" w14:paraId="65C00A62" w14:textId="77777777" w:rsidTr="006A56F5">
        <w:trPr>
          <w:trHeight w:val="780"/>
        </w:trPr>
        <w:tc>
          <w:tcPr>
            <w:tcW w:w="8568" w:type="dxa"/>
            <w:vAlign w:val="center"/>
          </w:tcPr>
          <w:p w14:paraId="4F18D614" w14:textId="77777777" w:rsidR="007A55C3" w:rsidRPr="007A55C3" w:rsidRDefault="007A55C3" w:rsidP="003C0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4. УСЛОВИЯ РЕАЛИЗАЦИИ РАБОЧЕЙ ПРОГРАММЫ </w:t>
            </w:r>
            <w:r w:rsidR="003C0C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ПРАКТИКИ</w:t>
            </w:r>
          </w:p>
        </w:tc>
        <w:tc>
          <w:tcPr>
            <w:tcW w:w="1080" w:type="dxa"/>
            <w:vAlign w:val="center"/>
          </w:tcPr>
          <w:p w14:paraId="06D99F47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A55C3" w:rsidRPr="007A55C3" w14:paraId="0F203BF7" w14:textId="77777777" w:rsidTr="006A56F5">
        <w:trPr>
          <w:trHeight w:val="780"/>
        </w:trPr>
        <w:tc>
          <w:tcPr>
            <w:tcW w:w="8568" w:type="dxa"/>
            <w:vAlign w:val="center"/>
          </w:tcPr>
          <w:p w14:paraId="135B3629" w14:textId="77777777" w:rsidR="007A55C3" w:rsidRPr="007A55C3" w:rsidRDefault="007A55C3" w:rsidP="003C0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5. КОНТРОЛЬ И ОЦЕНКА РЕЗУЛЬТАТОВ ОСВОЕНИЯ РАБОЧЕЙ ПРОГРАММЫ </w:t>
            </w:r>
            <w:r w:rsidR="003C0C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ПРАКТИКИ</w:t>
            </w:r>
          </w:p>
        </w:tc>
        <w:tc>
          <w:tcPr>
            <w:tcW w:w="1080" w:type="dxa"/>
            <w:vAlign w:val="center"/>
          </w:tcPr>
          <w:p w14:paraId="2D396D3B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14:paraId="62A929C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EB58AB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597883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526C5F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1434AE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C35CB94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6CFE64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0C2E36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9BA310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CB8E2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1A4DBB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824E2AA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A186488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4D587E8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ECB823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4FFF0E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7F88BF7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51E27F8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0F0397F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ADAA643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1292C1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38E0AD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B4367D9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3F3C614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A02A35D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62C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9F3823A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DD7C668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9E36DBB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                   </w:t>
      </w:r>
    </w:p>
    <w:p w14:paraId="04F572C8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57411FF2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78737714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 РАБОЧЕЙ ПРОГРАММЫ </w:t>
      </w:r>
      <w:r w:rsidR="003C0CE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ной ПРАКТИКИ</w:t>
      </w:r>
    </w:p>
    <w:p w14:paraId="00AC3740" w14:textId="77777777" w:rsidR="007A55C3" w:rsidRPr="008025CD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14:paraId="69D044D3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75ED43CB" w14:textId="77777777" w:rsidR="007A55C3" w:rsidRPr="008025CD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4EB2B1" w14:textId="77777777" w:rsidR="007A55C3" w:rsidRPr="007A55C3" w:rsidRDefault="007A55C3" w:rsidP="007A5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</w:t>
      </w:r>
      <w:r w:rsidR="00C5284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ной практики является частью программы подготовки специалистов среднего звена в соответствии 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в части освоения  основных  видов профессиональной деятельности МДК03.01 Мероприятия, направленные на сохранение репродуктивного здоровья</w:t>
      </w:r>
      <w:r w:rsidR="00C528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C52848" w:rsidRPr="00C52848">
        <w:rPr>
          <w:rFonts w:ascii="Times New Roman" w:eastAsia="Calibri" w:hAnsi="Times New Roman" w:cs="Times New Roman"/>
          <w:sz w:val="28"/>
          <w:szCs w:val="28"/>
          <w:lang w:eastAsia="ru-RU"/>
        </w:rPr>
        <w:t>МДК03.02 Физиопсихопрофилактическая подготовка беременных к родам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, и соответствующих профессиональных компетенций (ПК).</w:t>
      </w:r>
    </w:p>
    <w:p w14:paraId="2829F22A" w14:textId="77777777" w:rsidR="007A55C3" w:rsidRPr="008025CD" w:rsidRDefault="007A55C3" w:rsidP="007A5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C0222" w14:textId="77777777" w:rsidR="007A55C3" w:rsidRPr="007A55C3" w:rsidRDefault="007A55C3" w:rsidP="00CF7157">
      <w:pPr>
        <w:spacing w:after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</w:t>
      </w:r>
      <w:r w:rsidRPr="007A55C3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Цели и задачи </w:t>
      </w:r>
      <w:r w:rsidR="006257AA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ной практики</w:t>
      </w: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25C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формирование профессиональных компетенций в рамках реального производства</w:t>
      </w:r>
      <w:r w:rsidR="009978C0" w:rsidRPr="009978C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      </w:t>
      </w:r>
    </w:p>
    <w:p w14:paraId="552ABA20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результатам освоения </w:t>
      </w:r>
      <w:r w:rsidR="006257A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производственн</w:t>
      </w: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ой практики</w:t>
      </w:r>
    </w:p>
    <w:p w14:paraId="63334D7E" w14:textId="77777777" w:rsidR="007A55C3" w:rsidRPr="007A55C3" w:rsidRDefault="007A55C3" w:rsidP="007A55C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прохождения </w:t>
      </w:r>
      <w:r w:rsidR="006257AA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практики,  реализуемой  в рамках модулей программы подготовки специалистов среднего звена по каждому из видов профессиональной деятельности, предусмотренных ФГОС СПО,  обучающийся должен </w:t>
      </w: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приобрести практический опыт работы:</w:t>
      </w:r>
    </w:p>
    <w:p w14:paraId="4230BBE1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4"/>
        <w:gridCol w:w="5924"/>
      </w:tblGrid>
      <w:tr w:rsidR="007A55C3" w:rsidRPr="007A55C3" w14:paraId="278CCE56" w14:textId="77777777" w:rsidTr="006A56F5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9029" w14:textId="77777777" w:rsidR="007A55C3" w:rsidRPr="007A55C3" w:rsidRDefault="007A55C3" w:rsidP="007A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6489" w14:textId="77777777" w:rsidR="007A55C3" w:rsidRPr="007A55C3" w:rsidRDefault="007A55C3" w:rsidP="007A55C3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Практический опыт работы</w:t>
            </w:r>
          </w:p>
        </w:tc>
      </w:tr>
      <w:tr w:rsidR="007A55C3" w:rsidRPr="007A55C3" w14:paraId="2FDEA54B" w14:textId="77777777" w:rsidTr="006A56F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88AA" w14:textId="77777777" w:rsidR="007A55C3" w:rsidRPr="007A55C3" w:rsidRDefault="0065348B" w:rsidP="007A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34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МДК03.01</w:t>
            </w:r>
            <w:r>
              <w:rPr>
                <w:sz w:val="28"/>
                <w:szCs w:val="28"/>
              </w:rPr>
              <w:t xml:space="preserve"> </w:t>
            </w:r>
            <w:r w:rsidR="007A55C3"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Мероприятия, направленные на сохранение репродуктивного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046" w14:textId="77777777" w:rsidR="007A55C3" w:rsidRPr="007A55C3" w:rsidRDefault="007A55C3" w:rsidP="007A55C3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проведения мероприятий по формированию мотиваций к ведению здорового образа жизни, в том числе по вопросам планирования семьи;</w:t>
            </w:r>
          </w:p>
          <w:p w14:paraId="49C20A8F" w14:textId="77777777" w:rsidR="007A55C3" w:rsidRPr="007A55C3" w:rsidRDefault="007A55C3" w:rsidP="007A55C3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участия в проведении диспансеризации и профилактических осмотрах женщин в различные периоды жизни;</w:t>
            </w:r>
          </w:p>
          <w:p w14:paraId="341BF6FA" w14:textId="77777777" w:rsidR="007A55C3" w:rsidRPr="007A55C3" w:rsidRDefault="007A55C3" w:rsidP="007A55C3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опыт ведения медицинской документации.</w:t>
            </w:r>
          </w:p>
        </w:tc>
      </w:tr>
      <w:tr w:rsidR="006257AA" w:rsidRPr="007A55C3" w14:paraId="1726AA73" w14:textId="77777777" w:rsidTr="006A56F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0B3C" w14:textId="77777777" w:rsidR="006257AA" w:rsidRPr="007A55C3" w:rsidRDefault="0065348B" w:rsidP="007A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МДК03.02 </w:t>
            </w:r>
            <w:r w:rsidR="006257AA" w:rsidRPr="00C528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Физиопсихопрофилактическая подготовка беременных к родам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03C" w14:textId="77777777" w:rsidR="0065348B" w:rsidRPr="0065348B" w:rsidRDefault="0065348B" w:rsidP="0065348B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34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проведения физиопсихопрофилактической подготовки </w:t>
            </w:r>
            <w:r w:rsidRPr="006534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женщин к беременности и родам,</w:t>
            </w:r>
          </w:p>
          <w:p w14:paraId="0302838F" w14:textId="77777777" w:rsidR="0065348B" w:rsidRPr="0065348B" w:rsidRDefault="0065348B" w:rsidP="0065348B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34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проведения подготовки к грудному вскармливанию;</w:t>
            </w:r>
          </w:p>
          <w:p w14:paraId="127DBC8D" w14:textId="77777777" w:rsidR="0065348B" w:rsidRPr="0065348B" w:rsidRDefault="0065348B" w:rsidP="0065348B">
            <w:pPr>
              <w:numPr>
                <w:ilvl w:val="0"/>
                <w:numId w:val="3"/>
              </w:num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 w:hanging="14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34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проведения подготовки к уходу за новорождённым;</w:t>
            </w:r>
          </w:p>
          <w:p w14:paraId="7CB71828" w14:textId="77777777" w:rsidR="006257AA" w:rsidRPr="007A55C3" w:rsidRDefault="0065348B" w:rsidP="0065348B">
            <w:pPr>
              <w:tabs>
                <w:tab w:val="left" w:pos="0"/>
                <w:tab w:val="left" w:pos="273"/>
              </w:tabs>
              <w:snapToGrid w:val="0"/>
              <w:spacing w:after="0" w:line="240" w:lineRule="auto"/>
              <w:ind w:left="13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34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ведения медицинской документации</w:t>
            </w:r>
          </w:p>
        </w:tc>
      </w:tr>
    </w:tbl>
    <w:p w14:paraId="4165B141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7A55C3" w:rsidRPr="007A55C3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754DDC48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08B5E9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Количество часов на освоение программы </w:t>
      </w:r>
      <w:r w:rsidR="00CF7157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 практики в рамках освоения ПМ.03 «Осуществление организационной, профилактической работы, формирование здорового образа жизни и санитарно-гигиеническое просвещение» - </w:t>
      </w:r>
      <w:r w:rsidR="00CF7157">
        <w:rPr>
          <w:rFonts w:ascii="Times New Roman" w:eastAsia="Calibri" w:hAnsi="Times New Roman" w:cs="Times New Roman"/>
          <w:sz w:val="28"/>
          <w:szCs w:val="28"/>
          <w:lang w:eastAsia="ru-RU"/>
        </w:rPr>
        <w:t>108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часов.</w:t>
      </w:r>
    </w:p>
    <w:p w14:paraId="343779F2" w14:textId="77777777" w:rsidR="007A55C3" w:rsidRPr="007A55C3" w:rsidRDefault="007A55C3" w:rsidP="007A55C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A55C3" w:rsidRPr="007A55C3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4F4E0BA2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2. РЕЗУЛЬТАТЫ  ОСВОЕНИЯ  РАБОЧЕЙ ПРОГРАММЫ  </w:t>
      </w:r>
      <w:r w:rsidR="00F11C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НОЙ  ПРАКТИКИ </w:t>
      </w:r>
    </w:p>
    <w:p w14:paraId="00213413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D777CD" w14:textId="77777777" w:rsidR="007A55C3" w:rsidRPr="007A55C3" w:rsidRDefault="007A55C3" w:rsidP="007A55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</w:t>
      </w:r>
      <w:r w:rsidR="00F11C2A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 практики является освоение  обучающимися профессиональных и общих компетенций в рамках модуля </w:t>
      </w:r>
    </w:p>
    <w:p w14:paraId="291B9E1C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8D6794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7938"/>
        <w:gridCol w:w="9"/>
      </w:tblGrid>
      <w:tr w:rsidR="007A55C3" w:rsidRPr="007A55C3" w14:paraId="55CAC7E6" w14:textId="77777777" w:rsidTr="006A56F5">
        <w:trPr>
          <w:trHeight w:val="651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68CB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E6EC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 по специальности</w:t>
            </w:r>
          </w:p>
        </w:tc>
      </w:tr>
      <w:tr w:rsidR="007A55C3" w:rsidRPr="007A55C3" w14:paraId="4E55A231" w14:textId="77777777" w:rsidTr="006A56F5">
        <w:trPr>
          <w:trHeight w:val="653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D11" w14:textId="77777777" w:rsidR="007A55C3" w:rsidRPr="007A55C3" w:rsidRDefault="007A55C3" w:rsidP="007A55C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ВД 3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7F34" w14:textId="77777777" w:rsidR="007A55C3" w:rsidRPr="007A55C3" w:rsidRDefault="007A55C3" w:rsidP="007A55C3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Осуществление организационной, профилактической работы, формирование здорового образа жизни и санитарно-гигиеническое просвещение </w:t>
            </w:r>
          </w:p>
        </w:tc>
      </w:tr>
      <w:tr w:rsidR="007A55C3" w:rsidRPr="007A55C3" w14:paraId="50AC44AA" w14:textId="77777777" w:rsidTr="006A56F5">
        <w:trPr>
          <w:trHeight w:val="645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0366" w14:textId="77777777" w:rsidR="007A55C3" w:rsidRPr="007A55C3" w:rsidRDefault="007A55C3" w:rsidP="007A55C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327B" w14:textId="77777777" w:rsidR="007A55C3" w:rsidRPr="007A55C3" w:rsidRDefault="007A55C3" w:rsidP="007A55C3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      </w:r>
            <w:r w:rsidRPr="007A55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55C3" w:rsidRPr="007A55C3" w14:paraId="6D066C32" w14:textId="77777777" w:rsidTr="006A56F5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1F7F" w14:textId="77777777" w:rsidR="007A55C3" w:rsidRPr="007A55C3" w:rsidRDefault="007A55C3" w:rsidP="007A55C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40FF" w14:textId="77777777" w:rsidR="007A55C3" w:rsidRPr="007A55C3" w:rsidRDefault="007A55C3" w:rsidP="007A55C3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диспансеризацию и профилактические осмотры женщин в различные периоды жизни</w:t>
            </w:r>
            <w:r w:rsidRPr="007A55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6E99" w:rsidRPr="004F0FC4" w14:paraId="254F52C5" w14:textId="77777777" w:rsidTr="006A56F5">
        <w:trPr>
          <w:trHeight w:val="645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BA38" w14:textId="77777777" w:rsidR="007C6E99" w:rsidRPr="00D45D48" w:rsidRDefault="007C6E99" w:rsidP="006A56F5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7C6E9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BA27" w14:textId="77777777" w:rsidR="007C6E99" w:rsidRPr="00D45D48" w:rsidRDefault="007C6E99" w:rsidP="007C6E99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7C6E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физиопсихопрофилактическую подготовку женщин к беременности, родам, грудному вскармливанию и уходу за новорождённым</w:t>
            </w:r>
          </w:p>
        </w:tc>
      </w:tr>
      <w:tr w:rsidR="007A55C3" w:rsidRPr="007A55C3" w14:paraId="2D3AD7BC" w14:textId="77777777" w:rsidTr="006A56F5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18EB" w14:textId="77777777" w:rsidR="007A55C3" w:rsidRPr="007A55C3" w:rsidRDefault="007A55C3" w:rsidP="007A55C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8E8" w14:textId="77777777" w:rsidR="007A55C3" w:rsidRPr="007A55C3" w:rsidRDefault="007A55C3" w:rsidP="007A55C3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Вести медицинскую документацию, организовывать деятельность медицинского персонала, находящегося в распоряжении</w:t>
            </w:r>
            <w:r w:rsidRPr="007A55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55C3" w:rsidRPr="007A55C3" w14:paraId="626CCB46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327"/>
        </w:trPr>
        <w:tc>
          <w:tcPr>
            <w:tcW w:w="676" w:type="pct"/>
          </w:tcPr>
          <w:p w14:paraId="45731DC4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4319" w:type="pct"/>
          </w:tcPr>
          <w:p w14:paraId="6C49B334" w14:textId="77777777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A55C3" w:rsidRPr="007A55C3" w14:paraId="6417939E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02BF202A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4319" w:type="pct"/>
          </w:tcPr>
          <w:p w14:paraId="794195AA" w14:textId="77777777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7A55C3" w:rsidRPr="007A55C3" w14:paraId="77AFBB1D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778704B6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4319" w:type="pct"/>
          </w:tcPr>
          <w:p w14:paraId="11CCC50A" w14:textId="481555D3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00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правовой и 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грамотности в различных жизненных ситуациях</w:t>
            </w:r>
          </w:p>
        </w:tc>
      </w:tr>
      <w:tr w:rsidR="007A55C3" w:rsidRPr="007A55C3" w14:paraId="6526178E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2BAA475D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4319" w:type="pct"/>
          </w:tcPr>
          <w:p w14:paraId="3E809021" w14:textId="77777777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7A55C3" w:rsidRPr="007A55C3" w14:paraId="39678B2F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01628D10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4319" w:type="pct"/>
          </w:tcPr>
          <w:p w14:paraId="3CCA568F" w14:textId="77777777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A55C3" w:rsidRPr="007A55C3" w14:paraId="68C2806A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54536A35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4319" w:type="pct"/>
          </w:tcPr>
          <w:p w14:paraId="1F1E4ED2" w14:textId="50596F28" w:rsidR="007A55C3" w:rsidRPr="007A55C3" w:rsidRDefault="00004440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E5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A55C3" w:rsidRPr="007A55C3" w14:paraId="408940C7" w14:textId="77777777" w:rsidTr="006A56F5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08C55035" w14:textId="77777777" w:rsidR="007A55C3" w:rsidRPr="007A55C3" w:rsidRDefault="007A55C3" w:rsidP="007A55C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4319" w:type="pct"/>
          </w:tcPr>
          <w:p w14:paraId="14A2B1BC" w14:textId="77777777" w:rsidR="007A55C3" w:rsidRPr="007A55C3" w:rsidRDefault="007A55C3" w:rsidP="007A55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C86F712" w14:textId="77777777" w:rsidR="007A55C3" w:rsidRPr="007A55C3" w:rsidRDefault="007A55C3" w:rsidP="007A55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14:paraId="10C15325" w14:textId="77777777" w:rsidR="007A55C3" w:rsidRPr="007A55C3" w:rsidRDefault="007A55C3" w:rsidP="007A55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уметь:</w:t>
      </w:r>
    </w:p>
    <w:p w14:paraId="639F719B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санитарно-просветительную работу по формированию здорового образа жизни у женской части населения, по профилактике гинекологических заболеваний и заболеваний молочных желез;</w:t>
      </w:r>
    </w:p>
    <w:p w14:paraId="76D625DD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консультирование пациентов в период беременности и родов, направленное на сохранение репродуктивного здоровья, предупреждение </w:t>
      </w: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акушерских осложнений; пациентов в послеродовой период, до и после прерывания беременности, с гинекологическими заболеваниями и доброкачественными диффузными изменениями молочных желез, направленное на предупреждение развития рецидивов и осложнений заболеваний;</w:t>
      </w:r>
    </w:p>
    <w:p w14:paraId="10779855" w14:textId="77777777" w:rsidR="00F84F6A" w:rsidRDefault="007A55C3" w:rsidP="00F84F6A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медицинские профилактические осмотры пациентов с заболеваниями и (или) состояниями органов женской репродуктивной системы, в том числе мероприятия по профилактике и раннему выявлению гинекологических заболеваний и заболеваний молочных желез;</w:t>
      </w:r>
    </w:p>
    <w:p w14:paraId="571BB0E5" w14:textId="77777777" w:rsidR="00F84F6A" w:rsidRPr="00F84F6A" w:rsidRDefault="00F84F6A" w:rsidP="00F84F6A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психопрофилактическую подготовку беременных к родам, обучать мерам профилактики осложнений беременности, родов и послеродового периода;</w:t>
      </w:r>
    </w:p>
    <w:p w14:paraId="5C5E2DFC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медицинскую документацию, в том числе в форме электронного документа;</w:t>
      </w:r>
    </w:p>
    <w:p w14:paraId="241712DC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работы и отчет о своей работе;</w:t>
      </w:r>
    </w:p>
    <w:p w14:paraId="243B547F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выполнения должностных обязанностей находящимся в распоряжении медицинским персоналом;</w:t>
      </w:r>
    </w:p>
    <w:p w14:paraId="1325460F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работы по обеспечению внутреннего контроля качества и безопасности медицинской деятельности;</w:t>
      </w:r>
    </w:p>
    <w:p w14:paraId="17FD7096" w14:textId="77777777" w:rsidR="007A55C3" w:rsidRPr="007A55C3" w:rsidRDefault="007A55C3" w:rsidP="007A55C3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работе медицинские информационные системы и информационно-телекоммуникационную сеть «Интернет»;</w:t>
      </w:r>
    </w:p>
    <w:p w14:paraId="70D4FABD" w14:textId="77777777" w:rsidR="007A55C3" w:rsidRPr="007A55C3" w:rsidRDefault="007A55C3" w:rsidP="007A55C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работе персональные данные пациентов и сведения, составляющие врачебную тайну.</w:t>
      </w:r>
    </w:p>
    <w:p w14:paraId="35A4131B" w14:textId="77777777" w:rsidR="007A55C3" w:rsidRPr="007A55C3" w:rsidRDefault="007A55C3" w:rsidP="007A55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знать:</w:t>
      </w:r>
    </w:p>
    <w:p w14:paraId="727DC2C1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здорового образа жизни, методы его формирования; </w:t>
      </w:r>
    </w:p>
    <w:p w14:paraId="5DA55F0C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вопросам личной гигиены, здорового образа жизни, мерам профилактики предотвратимых заболеваний;</w:t>
      </w:r>
    </w:p>
    <w:p w14:paraId="2C3C2FCB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особенности оздоровительных мероприятий среди пациентов в период беременности, в послеродовой период, после прерывания беременности, с гинекологическими заболеваниями и доброкачественными диффузными изменениями молочных желез;</w:t>
      </w:r>
    </w:p>
    <w:p w14:paraId="1C024FD2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технологии, организационные формы и методы формирования здорового образа жизни населения, в том числе программы снижения веса, потребления алкоголя и табака, предупреждения и борьбы с немедицинским потреблением наркотических средств и психотропных веществ; </w:t>
      </w:r>
    </w:p>
    <w:p w14:paraId="1FBCF34C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профилактики прерывания беременности, современные методы контрацепции;</w:t>
      </w:r>
    </w:p>
    <w:p w14:paraId="2ECE7371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акты, регламентирующие порядок проведения медицинских осмотров, диспансеризации и диспансерного наблюдения женской части населения;</w:t>
      </w:r>
    </w:p>
    <w:p w14:paraId="412F7ECE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принципы диспансерного наблюдения женской части населения, в том числе в период беременности, в послеродовой период, после прерывания беременности; </w:t>
      </w:r>
    </w:p>
    <w:p w14:paraId="56208CFC" w14:textId="77777777" w:rsidR="00DD56EC" w:rsidRDefault="007A55C3" w:rsidP="00DD56EC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медицинских осмотров, проведения диспансеризации и диспансерного наблюдения женской части населения;</w:t>
      </w:r>
    </w:p>
    <w:p w14:paraId="39CD8BD2" w14:textId="77777777" w:rsidR="00DD56EC" w:rsidRDefault="00DD56EC" w:rsidP="00DD56EC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психопрофилактической подготовки беременных к родам;</w:t>
      </w:r>
    </w:p>
    <w:p w14:paraId="1D79BCD3" w14:textId="77777777" w:rsidR="00DD56EC" w:rsidRDefault="00DD56EC" w:rsidP="00DD56EC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преимущества грудного вскармливания;</w:t>
      </w:r>
    </w:p>
    <w:p w14:paraId="624DB3B5" w14:textId="77777777" w:rsidR="00DD56EC" w:rsidRDefault="00DD56EC" w:rsidP="00DD56EC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основы консультирования женщин по вопросам грудного вскармливания;</w:t>
      </w:r>
    </w:p>
    <w:p w14:paraId="59F4046A" w14:textId="77777777" w:rsidR="00DD56EC" w:rsidRPr="007A55C3" w:rsidRDefault="00DD56EC" w:rsidP="00DD56EC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организации и проведения школ для пациентов в период беременности, в послеродовой период;</w:t>
      </w:r>
    </w:p>
    <w:p w14:paraId="015A324D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порядок оформления медицинской документации в медицинских организациях, в том числе в форме электронного документа;</w:t>
      </w:r>
    </w:p>
    <w:p w14:paraId="7C4854A3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 находящегося в распоряжении медицинского персонала;</w:t>
      </w:r>
    </w:p>
    <w:p w14:paraId="7DE3F8E8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обеспечению внутреннего контроля качества и безопасности медицинской деятельности;</w:t>
      </w:r>
    </w:p>
    <w:p w14:paraId="2DD0E63A" w14:textId="77777777" w:rsidR="007A55C3" w:rsidRPr="007A55C3" w:rsidRDefault="007A55C3" w:rsidP="007A55C3">
      <w:pPr>
        <w:numPr>
          <w:ilvl w:val="0"/>
          <w:numId w:val="5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работы в медицинских информационных системах в сфере здравоохранения и информационно-телекоммуникационной сети «Интернет»;</w:t>
      </w:r>
    </w:p>
    <w:p w14:paraId="421D01FB" w14:textId="77777777" w:rsidR="007A55C3" w:rsidRPr="007A55C3" w:rsidRDefault="007A55C3" w:rsidP="007A55C3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A55C3" w:rsidRPr="007A55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обращения с персональными данными пациентов и сведениями, составляющими врачебную тайну.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</w:t>
      </w:r>
    </w:p>
    <w:p w14:paraId="6DE1DBE3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 xml:space="preserve">3. Содержание  </w:t>
      </w:r>
      <w:r w:rsidR="00293E42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ной практики</w:t>
      </w:r>
    </w:p>
    <w:p w14:paraId="0CBD8E47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3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69"/>
        <w:gridCol w:w="1617"/>
        <w:gridCol w:w="9902"/>
      </w:tblGrid>
      <w:tr w:rsidR="007A55C3" w:rsidRPr="007A55C3" w14:paraId="5467446B" w14:textId="77777777" w:rsidTr="006A56F5">
        <w:trPr>
          <w:trHeight w:val="953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7E22E" w14:textId="77777777" w:rsidR="007A55C3" w:rsidRPr="007A55C3" w:rsidRDefault="007A55C3" w:rsidP="007A55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Код профес-сиональ-ных компе-тенций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CD4E1" w14:textId="77777777" w:rsidR="007A55C3" w:rsidRPr="007A55C3" w:rsidRDefault="007A55C3" w:rsidP="007A55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Наименования  профессиональных  модулей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FF913B" w14:textId="77777777" w:rsidR="007A55C3" w:rsidRPr="007A55C3" w:rsidRDefault="007A55C3" w:rsidP="00E527D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 xml:space="preserve">Количество часов на </w:t>
            </w:r>
            <w:r w:rsidR="00E527D1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производствен</w:t>
            </w:r>
            <w:r w:rsidRPr="007A55C3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ную практику по ПМ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367F0" w14:textId="77777777" w:rsidR="007A55C3" w:rsidRPr="007A55C3" w:rsidRDefault="007A55C3" w:rsidP="007A55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Виды работ</w:t>
            </w:r>
          </w:p>
        </w:tc>
      </w:tr>
      <w:tr w:rsidR="007A55C3" w:rsidRPr="007A55C3" w14:paraId="1182F102" w14:textId="77777777" w:rsidTr="006A56F5">
        <w:trPr>
          <w:trHeight w:val="390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9BBC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2D1F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EF672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5ABE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</w:tr>
      <w:tr w:rsidR="007A55C3" w:rsidRPr="007A55C3" w14:paraId="30A64744" w14:textId="77777777" w:rsidTr="006A56F5">
        <w:trPr>
          <w:trHeight w:val="802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A63A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3.1</w:t>
            </w:r>
          </w:p>
          <w:p w14:paraId="1B49EA5F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B0F62E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3.2</w:t>
            </w:r>
          </w:p>
          <w:p w14:paraId="08E14158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947F8C" w14:textId="77777777" w:rsid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3.</w:t>
            </w:r>
            <w:r w:rsidR="00E527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14:paraId="0FEDE8A4" w14:textId="77777777" w:rsidR="00E527D1" w:rsidRDefault="00E527D1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0299B2" w14:textId="77777777" w:rsidR="00E527D1" w:rsidRPr="007A55C3" w:rsidRDefault="00E527D1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3.4</w:t>
            </w:r>
          </w:p>
          <w:p w14:paraId="3FCF0B65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4F4F158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3DB73AB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4F13186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C9AE" w14:textId="77777777" w:rsidR="007A55C3" w:rsidRPr="007A55C3" w:rsidRDefault="007A55C3" w:rsidP="007A55C3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ПМ.03 Осуществление организационной, профилактической работы, формирование здорового образа жизни и санитарно-гигиеническое просвещение </w:t>
            </w:r>
          </w:p>
          <w:p w14:paraId="2D16F68C" w14:textId="77777777" w:rsidR="007A55C3" w:rsidRPr="007A55C3" w:rsidRDefault="007A55C3" w:rsidP="007A55C3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МДК 03.01</w:t>
            </w:r>
          </w:p>
          <w:p w14:paraId="64FD26A2" w14:textId="77777777" w:rsidR="007A55C3" w:rsidRDefault="007A55C3" w:rsidP="007A55C3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Мероприятия, направленные на сохранение репродуктивного здоровья </w:t>
            </w:r>
          </w:p>
          <w:p w14:paraId="5EC00385" w14:textId="77777777" w:rsidR="00293E42" w:rsidRPr="007A55C3" w:rsidRDefault="00293E42" w:rsidP="007A55C3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МДК03.02 Физиопсихопрофилактическая подготовка беременных к родам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EA06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45A074" w14:textId="77777777" w:rsidR="007A55C3" w:rsidRPr="007A55C3" w:rsidRDefault="007A55C3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часов –</w:t>
            </w:r>
          </w:p>
          <w:p w14:paraId="3F29456D" w14:textId="77777777" w:rsidR="007A55C3" w:rsidRPr="007A55C3" w:rsidRDefault="00E527D1" w:rsidP="007A55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44C9" w14:textId="77777777" w:rsidR="008F2303" w:rsidRDefault="008F2303" w:rsidP="007A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</w:t>
            </w:r>
            <w:r w:rsidR="007A55C3" w:rsidRPr="007A5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ная практика </w:t>
            </w:r>
          </w:p>
          <w:p w14:paraId="54B092DC" w14:textId="77777777" w:rsid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Женская консультация</w:t>
            </w:r>
          </w:p>
          <w:p w14:paraId="14FED279" w14:textId="77777777" w:rsidR="008F2303" w:rsidRPr="007A55C3" w:rsidRDefault="008F230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7A5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0EDD298D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санитарно-просветительной работы по формированию здорового образа жизни у женской части населения;</w:t>
            </w:r>
          </w:p>
          <w:p w14:paraId="558FC589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санитарно-просветительной работы по профилактике гинекологических заболеваний и заболеваний молочных желез;</w:t>
            </w:r>
          </w:p>
          <w:p w14:paraId="079A0545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консультирования пациентов до и после прерывания беременности, </w:t>
            </w:r>
          </w:p>
          <w:p w14:paraId="3AC8DC24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консультирования пациентов с гинекологическими заболеваниями и доброкачественными диффузными изменениями молочных желез, направленное на предупреждение развития рецидивов и осложнений заболеваний;</w:t>
            </w:r>
          </w:p>
          <w:p w14:paraId="46B23422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консультирования пациентов в период беременности и послеродовый период, направленное на сохранение репродуктивного здоровья, предупреждение развития акушерских осложнений; </w:t>
            </w:r>
          </w:p>
          <w:p w14:paraId="3D86DB23" w14:textId="77777777" w:rsidR="007A55C3" w:rsidRPr="007A55C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диспансеризации и медицинских профилактических осмотров пациентов в различные периоды жизни;</w:t>
            </w:r>
          </w:p>
          <w:p w14:paraId="79919EEF" w14:textId="77777777" w:rsidR="007A55C3" w:rsidRPr="008F2303" w:rsidRDefault="007A55C3" w:rsidP="007A55C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Ведение нормативной медицинской документации.</w:t>
            </w: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628B3321" w14:textId="77777777" w:rsidR="008F2303" w:rsidRPr="007A55C3" w:rsidRDefault="008F2303" w:rsidP="008F23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11356005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психопрофилактической подготовки беременных к родам и послеродовому периоду. </w:t>
            </w:r>
          </w:p>
          <w:p w14:paraId="47B149ED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>Проведение обучения беременных методам самообезболивания в родах.</w:t>
            </w:r>
          </w:p>
          <w:p w14:paraId="776DE615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>Проведение психопрофилактической подготовки беременных к уходу за новорождённым.</w:t>
            </w:r>
          </w:p>
          <w:p w14:paraId="4E209D6D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>Проведение подготовки беременных к грудному вскармливанию.</w:t>
            </w:r>
          </w:p>
          <w:p w14:paraId="54444AB8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>Проведение физической подготовки беременных к родам.</w:t>
            </w:r>
          </w:p>
          <w:p w14:paraId="5AF352CD" w14:textId="77777777" w:rsidR="008F2303" w:rsidRPr="008F2303" w:rsidRDefault="008F2303" w:rsidP="008F23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303">
              <w:rPr>
                <w:rFonts w:ascii="Times New Roman" w:eastAsia="Times New Roman" w:hAnsi="Times New Roman" w:cs="Times New Roman"/>
                <w:lang w:eastAsia="ru-RU"/>
              </w:rPr>
              <w:t>Проведение физической подготовки родильниц в послеродовом периоде.</w:t>
            </w:r>
          </w:p>
          <w:p w14:paraId="43BC7A22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Промежуточная аттестация в форме </w:t>
            </w:r>
            <w:r w:rsidR="00293E42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диф. </w:t>
            </w:r>
            <w:r w:rsidRPr="007A55C3">
              <w:rPr>
                <w:rFonts w:ascii="Times New Roman" w:eastAsia="Calibri" w:hAnsi="Times New Roman" w:cs="Times New Roman"/>
                <w:b/>
                <w:lang w:eastAsia="ru-RU"/>
              </w:rPr>
              <w:t>зачета</w:t>
            </w:r>
          </w:p>
        </w:tc>
      </w:tr>
    </w:tbl>
    <w:p w14:paraId="7608B82B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sectPr w:rsidR="007A55C3" w:rsidRPr="007A55C3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14:paraId="478E39DD" w14:textId="77777777" w:rsidR="007A55C3" w:rsidRPr="007A55C3" w:rsidRDefault="007A55C3" w:rsidP="007A55C3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 xml:space="preserve">4. условия реализации программЫ </w:t>
      </w:r>
      <w:r w:rsidR="007B5C9C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t>ной ПРАКТИКИ</w:t>
      </w:r>
    </w:p>
    <w:p w14:paraId="364EB105" w14:textId="77777777" w:rsidR="007A55C3" w:rsidRPr="007A55C3" w:rsidRDefault="007A55C3" w:rsidP="007A55C3">
      <w:pPr>
        <w:keepNext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 xml:space="preserve">4.1. Требования к условиям проведения </w:t>
      </w:r>
      <w:r w:rsidR="007B5C9C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ной практики.</w:t>
      </w:r>
    </w:p>
    <w:p w14:paraId="03E9EF93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программы предполагает проведение </w:t>
      </w:r>
      <w:r w:rsidR="007B5C9C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40989D50" w14:textId="77777777" w:rsidR="007A55C3" w:rsidRPr="007A55C3" w:rsidRDefault="007A55C3" w:rsidP="007A55C3">
      <w:pPr>
        <w:keepNext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4.2. Общие требования к организации образовательного  процесса.</w:t>
      </w:r>
    </w:p>
    <w:p w14:paraId="39D7E7C5" w14:textId="77777777" w:rsidR="007A55C3" w:rsidRPr="007A55C3" w:rsidRDefault="007B5C9C" w:rsidP="007A55C3">
      <w:pPr>
        <w:keepNext/>
        <w:spacing w:after="6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Производствен</w:t>
      </w:r>
      <w:r w:rsidR="007A55C3" w:rsidRPr="007A55C3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ная  практика  проводится</w:t>
      </w:r>
      <w:r w:rsidR="007A55C3" w:rsidRPr="007A55C3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 xml:space="preserve"> </w:t>
      </w:r>
      <w:r w:rsidR="007A55C3" w:rsidRPr="007A55C3">
        <w:rPr>
          <w:rFonts w:ascii="Times New Roman" w:eastAsia="Calibri" w:hAnsi="Times New Roman" w:cs="Times New Roman"/>
          <w:bCs/>
          <w:i/>
          <w:caps/>
          <w:kern w:val="32"/>
          <w:sz w:val="28"/>
          <w:szCs w:val="28"/>
          <w:lang w:eastAsia="ru-RU"/>
        </w:rPr>
        <w:t xml:space="preserve"> </w:t>
      </w:r>
      <w:r w:rsidR="007A55C3" w:rsidRPr="007A55C3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 рамках ПМ.03 «Осуществление организационной, профилактической работы, формирование здорового образа жизни и санитарно-гигиеническое просвещение».</w:t>
      </w:r>
    </w:p>
    <w:p w14:paraId="2AE34503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Оснащение:</w:t>
      </w:r>
    </w:p>
    <w:p w14:paraId="6BDB52C3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кабинеты доклинической практики на базах родовспомогательных учреждений по гинекологии,</w:t>
      </w:r>
    </w:p>
    <w:p w14:paraId="5802F867" w14:textId="77777777" w:rsidR="007A55C3" w:rsidRPr="007A55C3" w:rsidRDefault="007A55C3" w:rsidP="007B5C9C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женские консультации, кабинеты планирования семьи</w:t>
      </w:r>
      <w:r w:rsidR="007B5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кабинеты </w:t>
      </w:r>
      <w:r w:rsidR="007B5C9C" w:rsidRPr="007B5C9C">
        <w:rPr>
          <w:rFonts w:ascii="Times New Roman" w:eastAsia="Calibri" w:hAnsi="Times New Roman" w:cs="Times New Roman"/>
          <w:sz w:val="28"/>
          <w:szCs w:val="28"/>
          <w:lang w:eastAsia="ru-RU"/>
        </w:rPr>
        <w:t>по подготовке к родам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0500611C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1.Оборудование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A9A32E7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оборудование кабинетов доклинической практики на базах родовспомогательных учреждений по гинекологии,</w:t>
      </w:r>
    </w:p>
    <w:p w14:paraId="089FCFEB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оборудование кабинетов женской консультации.</w:t>
      </w:r>
    </w:p>
    <w:p w14:paraId="75F8118E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2. Средства обучения:</w:t>
      </w:r>
    </w:p>
    <w:p w14:paraId="48C674B7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таблицы, фантомы, муляжи;</w:t>
      </w:r>
    </w:p>
    <w:p w14:paraId="00785B57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наглядные пособия, печатные издания для населения по вопросам планирования семьи и профилактике абортов;</w:t>
      </w:r>
    </w:p>
    <w:p w14:paraId="2454B754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наглядные средства контрацепции;</w:t>
      </w:r>
    </w:p>
    <w:p w14:paraId="6109D720" w14:textId="77777777" w:rsid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наборы контрацептивных средств;</w:t>
      </w:r>
    </w:p>
    <w:p w14:paraId="518EC226" w14:textId="77777777" w:rsidR="00DF7658" w:rsidRPr="00DF7658" w:rsidRDefault="00DF7658" w:rsidP="00DF765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7658">
        <w:rPr>
          <w:rFonts w:ascii="Times New Roman" w:eastAsia="Calibri" w:hAnsi="Times New Roman" w:cs="Times New Roman"/>
          <w:sz w:val="28"/>
          <w:szCs w:val="28"/>
          <w:lang w:eastAsia="ru-RU"/>
        </w:rPr>
        <w:t>- наглядные пособия, печатные издания для населения по вопросам подготовке к беременности и родам;</w:t>
      </w:r>
    </w:p>
    <w:p w14:paraId="6CBB13F4" w14:textId="77777777" w:rsidR="00DF7658" w:rsidRPr="00DF7658" w:rsidRDefault="00DF7658" w:rsidP="00DF765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7658">
        <w:rPr>
          <w:rFonts w:ascii="Times New Roman" w:eastAsia="Calibri" w:hAnsi="Times New Roman" w:cs="Times New Roman"/>
          <w:sz w:val="28"/>
          <w:szCs w:val="28"/>
          <w:lang w:eastAsia="ru-RU"/>
        </w:rPr>
        <w:t>- акушерские фантомы и муляжи для демонстрации приемов самообезболивания в родах;</w:t>
      </w:r>
    </w:p>
    <w:p w14:paraId="5FF963E9" w14:textId="77777777" w:rsidR="00DF7658" w:rsidRPr="007A55C3" w:rsidRDefault="00DF7658" w:rsidP="00DF765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7658">
        <w:rPr>
          <w:rFonts w:ascii="Times New Roman" w:eastAsia="Calibri" w:hAnsi="Times New Roman" w:cs="Times New Roman"/>
          <w:sz w:val="28"/>
          <w:szCs w:val="28"/>
          <w:lang w:eastAsia="ru-RU"/>
        </w:rPr>
        <w:t>- напольные коврики для ЛФК;</w:t>
      </w:r>
    </w:p>
    <w:p w14:paraId="7D7ACD9D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- медицинская документация: «Медицинские карты амбулаторного больного (ф.025/у)», «Контрольные карты диспансерного наблюдения (ф. 030/у)».</w:t>
      </w:r>
    </w:p>
    <w:p w14:paraId="6B2EF66B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B066C7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4.3. Общие требования к организации образовательного процесса.</w:t>
      </w:r>
    </w:p>
    <w:p w14:paraId="2163962B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484BA1B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765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ая практика  проводится преподавателями акушерского цикла</w:t>
      </w:r>
      <w:r w:rsidR="00DF765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2E4400C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7A0CF0" w14:textId="77777777" w:rsidR="007A55C3" w:rsidRPr="007A55C3" w:rsidRDefault="007A55C3" w:rsidP="007A55C3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4.4. Кадровое обеспечение образовательного процесса.</w:t>
      </w:r>
    </w:p>
    <w:p w14:paraId="1A4F2157" w14:textId="77777777" w:rsidR="007A55C3" w:rsidRPr="007A55C3" w:rsidRDefault="007A55C3" w:rsidP="007A55C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8BECB63" w14:textId="77777777" w:rsidR="007A55C3" w:rsidRPr="007A55C3" w:rsidRDefault="007A55C3" w:rsidP="007A55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Преподаватели, осуществляющие  руководство </w:t>
      </w:r>
      <w:r w:rsidR="00DF765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ной  практикой обучающихся, имеют высшую квалификационную категорию.</w:t>
      </w:r>
    </w:p>
    <w:p w14:paraId="7A8D8B6C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2AB51B" w14:textId="77777777" w:rsidR="007A55C3" w:rsidRPr="007A55C3" w:rsidRDefault="007A55C3" w:rsidP="007A55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  <w:t xml:space="preserve">5. Контроль и оценка результатов освоения </w:t>
      </w:r>
      <w:r w:rsidR="00DF7658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  <w:t>ной ПРАКТИКИ</w:t>
      </w:r>
    </w:p>
    <w:p w14:paraId="3872A4DA" w14:textId="77777777" w:rsidR="00EE0E7E" w:rsidRDefault="007A55C3" w:rsidP="007A55C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и оценка результатов освоения </w:t>
      </w:r>
      <w:r w:rsidR="00ED5A75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практики осуществляется </w:t>
      </w:r>
      <w:r w:rsidR="00EE0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методическим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руководителем </w:t>
      </w:r>
      <w:r w:rsidR="00EE0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преподавателем медицинского образовательного учреждения, и руководителем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практики</w:t>
      </w:r>
      <w:r w:rsidR="00EE0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представителем медицинской организации,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самостоятельного выполнения обучающимися заданий, выполнения практических </w:t>
      </w:r>
      <w:r w:rsidR="00EE0E7E">
        <w:rPr>
          <w:rFonts w:ascii="Times New Roman" w:eastAsia="Calibri" w:hAnsi="Times New Roman" w:cs="Times New Roman"/>
          <w:sz w:val="28"/>
          <w:szCs w:val="28"/>
          <w:lang w:eastAsia="ru-RU"/>
        </w:rPr>
        <w:t>манипуляций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E0E7E">
        <w:rPr>
          <w:rFonts w:ascii="Times New Roman" w:eastAsia="Calibri" w:hAnsi="Times New Roman" w:cs="Times New Roman"/>
          <w:sz w:val="28"/>
          <w:szCs w:val="28"/>
          <w:lang w:eastAsia="ru-RU"/>
        </w:rPr>
        <w:t>Во время работы в отделениях студенты должны вести дневник по практике.</w:t>
      </w:r>
    </w:p>
    <w:p w14:paraId="212B0315" w14:textId="77777777" w:rsidR="00EE0E7E" w:rsidRDefault="00EE0E7E" w:rsidP="007A55C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окончанию практики студент представляет для аттестации следующие документы:</w:t>
      </w:r>
    </w:p>
    <w:p w14:paraId="0A2205D6" w14:textId="77777777" w:rsidR="00EE0E7E" w:rsidRDefault="00EE0E7E" w:rsidP="007A55C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дневник практики, проверенный и подписанный методическим руководителем, непосредственным руководителем и общим руководителем практики, заверенный печатью медицинской организации;</w:t>
      </w:r>
    </w:p>
    <w:p w14:paraId="5646A7FA" w14:textId="77777777" w:rsidR="00EE0E7E" w:rsidRDefault="00EE0E7E" w:rsidP="007A55C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отчет о прохождении практики, включающий перечень выполненных манипуляций с указанием их количества;</w:t>
      </w:r>
    </w:p>
    <w:p w14:paraId="6FA6F55D" w14:textId="77777777" w:rsidR="00EE0E7E" w:rsidRDefault="00EE0E7E" w:rsidP="00EE0E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характеристику, подписанную общим и непосредственным руководителями практики, методическим руководителем, заверенную печатью медицинской организации.</w:t>
      </w:r>
    </w:p>
    <w:p w14:paraId="731FDEED" w14:textId="77777777" w:rsidR="007A55C3" w:rsidRPr="007A55C3" w:rsidRDefault="007A55C3" w:rsidP="007A55C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освоения  </w:t>
      </w:r>
      <w:r w:rsidR="00ED5A75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практики в рамках профессиональных модулей обучающиеся проходят промежуточную аттестацию в форме </w:t>
      </w:r>
      <w:r w:rsidR="00ED5A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дифференцированного </w:t>
      </w:r>
      <w:r w:rsidRPr="007A55C3">
        <w:rPr>
          <w:rFonts w:ascii="Times New Roman" w:eastAsia="Calibri" w:hAnsi="Times New Roman" w:cs="Times New Roman"/>
          <w:sz w:val="28"/>
          <w:szCs w:val="28"/>
          <w:lang w:eastAsia="ru-RU"/>
        </w:rPr>
        <w:t>зачета.</w:t>
      </w:r>
    </w:p>
    <w:p w14:paraId="28B82AE7" w14:textId="77777777" w:rsidR="007A55C3" w:rsidRPr="007A55C3" w:rsidRDefault="007A55C3" w:rsidP="007A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7A55C3" w:rsidRPr="007A55C3" w14:paraId="5826DDB7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9CAF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4851CB54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229F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A55C3" w:rsidRPr="007A55C3" w14:paraId="552B9043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8E9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Заполнение документации по планированию семьи и методам контрацепции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FDE8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Зачёт с использованием оценочных материалов</w:t>
            </w:r>
          </w:p>
        </w:tc>
      </w:tr>
      <w:tr w:rsidR="007A55C3" w:rsidRPr="007A55C3" w14:paraId="66824FF2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3229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Проведение санпросветработы по формированию мотивации к ведению здорового образа жизни у женщин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FDE0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A55C3" w:rsidRPr="007A55C3" w14:paraId="284BF98D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D207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Проведение бесед по вопросам личной гигиены, питания, мерам профилактике осложнений во время беременности, в послеродовый период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2B96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A55C3" w:rsidRPr="007A55C3" w14:paraId="12906518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6AD2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Проведение консультирования пациентов до и после прерывания беременности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B08B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A55C3" w:rsidRPr="007A55C3" w14:paraId="6348A0A9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FDB9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Проведение санпросветработы по профилактике гинекологических заболеваний и заболеваний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6EEF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A55C3" w:rsidRPr="007A55C3" w14:paraId="683B2EFE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B6D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Участие в проведении диспансерного наблюдения за беременными и гинекологическими больными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345A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A55C3" w:rsidRPr="007A55C3" w14:paraId="5413290D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F5C" w14:textId="77777777" w:rsidR="007A55C3" w:rsidRPr="007A55C3" w:rsidRDefault="007A55C3" w:rsidP="007A55C3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Участие в проведении профилактических осмотров женщин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F447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03DC77D8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A8B7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Обучение беременных методам самообезболивания в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периоде родов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823E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1735405C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3B7D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426" w:hanging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Обучение беременных правильному поведению и дыханию во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 w:rsidRPr="00EC3CC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периоде родов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FB8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32E403FE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CD14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беременных уходу за новорожденным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94B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1802D235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07A1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женщин технике грудного вскармливания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9BF5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53E355EA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0AAE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женщин уходу за молочными железами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7D5E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4471C83A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8E2" w14:textId="77777777" w:rsidR="00C7457B" w:rsidRDefault="00C7457B" w:rsidP="002975E7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занятий по ЛФК для беременных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3F00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C7457B" w:rsidRPr="007A55C3" w14:paraId="3672829F" w14:textId="77777777" w:rsidTr="006A56F5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421E" w14:textId="77777777" w:rsidR="00C7457B" w:rsidRDefault="00C7457B" w:rsidP="00C7457B">
            <w:pPr>
              <w:pStyle w:val="1"/>
              <w:numPr>
                <w:ilvl w:val="0"/>
                <w:numId w:val="1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занятий по ЛФК для родильниц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C11" w14:textId="77777777" w:rsidR="00C7457B" w:rsidRPr="007A55C3" w:rsidRDefault="00E31972" w:rsidP="007A55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55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</w:tbl>
    <w:p w14:paraId="6209DB50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2F65D4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6240B8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59B05A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CF60E9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C599FF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B18CD2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74558A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0275B7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6A9424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C21ECB" w14:textId="77777777" w:rsid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241303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FA1595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1AD782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CA8306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114D21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C8BD90" w14:textId="77777777" w:rsidR="002975E7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1CF73C" w14:textId="77777777" w:rsidR="002975E7" w:rsidRPr="007A55C3" w:rsidRDefault="002975E7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57BEE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B05013" w14:textId="77777777" w:rsidR="007A55C3" w:rsidRP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FCB10F" w14:textId="77777777" w:rsidR="007A55C3" w:rsidRDefault="007A55C3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216338" w14:textId="77777777" w:rsidR="009E7D91" w:rsidRDefault="009E7D91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E81BDC" w14:textId="77777777" w:rsidR="009E7D91" w:rsidRPr="007A55C3" w:rsidRDefault="009E7D91" w:rsidP="007A5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818976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2E83411F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660026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7020B35A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318D8626" w14:textId="77777777" w:rsidR="007A55C3" w:rsidRPr="007A55C3" w:rsidRDefault="007A55C3" w:rsidP="007A55C3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</w:t>
      </w:r>
      <w:r w:rsidR="00AD26F7"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ную практику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1D601C6D" w14:textId="77777777" w:rsidR="007A55C3" w:rsidRPr="007A55C3" w:rsidRDefault="007A55C3" w:rsidP="007A55C3">
      <w:pPr>
        <w:shd w:val="clear" w:color="auto" w:fill="FFFFFF"/>
        <w:tabs>
          <w:tab w:val="left" w:pos="14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A5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7A5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0B2F330E" w14:textId="77777777" w:rsidR="007A55C3" w:rsidRPr="007A55C3" w:rsidRDefault="007A55C3" w:rsidP="007A55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C64F11" w14:textId="77777777" w:rsidR="007A55C3" w:rsidRPr="007A55C3" w:rsidRDefault="007A55C3" w:rsidP="00072D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За время прохождения практики зарекомендовала себя 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</w:t>
      </w:r>
      <w:r w:rsidR="00072D93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риобрела практический опыт </w:t>
      </w:r>
      <w:r w:rsidR="00726DD4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у пациентов мотивации к ведению здорового образа жизни, в том числе по вопросам планирования семьи</w:t>
      </w:r>
      <w:r w:rsidR="00072D93">
        <w:rPr>
          <w:rFonts w:ascii="Times New Roman" w:eastAsia="Calibri" w:hAnsi="Times New Roman" w:cs="Times New Roman"/>
          <w:sz w:val="24"/>
          <w:szCs w:val="24"/>
        </w:rPr>
        <w:t>, и</w:t>
      </w:r>
      <w:r w:rsidR="00072D93" w:rsidRPr="00072D93">
        <w:t xml:space="preserve"> </w:t>
      </w:r>
      <w:r w:rsidR="00072D93" w:rsidRPr="00072D93">
        <w:rPr>
          <w:rFonts w:ascii="Times New Roman" w:eastAsia="Calibri" w:hAnsi="Times New Roman" w:cs="Times New Roman"/>
          <w:sz w:val="24"/>
          <w:szCs w:val="24"/>
        </w:rPr>
        <w:t>проведения физиопсихопрофилактической подготовки женщин к беременности, родам, грудному вскармливанию и уходу за новорожденным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ED414BE" w14:textId="77777777" w:rsidR="007A55C3" w:rsidRPr="007A55C3" w:rsidRDefault="007A55C3" w:rsidP="00072D9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</w:t>
      </w:r>
      <w:r w:rsidR="005229FF"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ной практики были освоены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(ПК 3.1),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диспансеризацию и профилактические осмотры женщин в различные периоды жизни</w:t>
      </w:r>
      <w:r w:rsidRPr="001235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(ПК 3.2), </w:t>
      </w:r>
      <w:r w:rsidR="00123519" w:rsidRPr="001235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проводить физиопсихопрофилактическую подготовку женщин к беременности, родам, грудному вскармливанию и уходу за новорождённым (ПК 3.3),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вести медицинскую документацию, организовывать деятельность медицинского персонала, находящегося в распоряжении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  <w:lang w:eastAsia="zh-CN"/>
        </w:rPr>
        <w:t>(ПК 3.4)</w:t>
      </w:r>
      <w:r w:rsidRPr="007A55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2CA77F" w14:textId="77777777" w:rsidR="007A55C3" w:rsidRPr="007A55C3" w:rsidRDefault="007A55C3" w:rsidP="007A55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7A55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01229140" w14:textId="77777777" w:rsidR="00072D93" w:rsidRPr="007A55C3" w:rsidRDefault="00072D93" w:rsidP="00072D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Проявляла интерес к работе. Замечаний по практике нет.</w:t>
      </w:r>
    </w:p>
    <w:p w14:paraId="262AFD1F" w14:textId="77777777" w:rsidR="00072D93" w:rsidRPr="00072D93" w:rsidRDefault="00072D93" w:rsidP="00072D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D93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Pr="00072D93">
        <w:rPr>
          <w:rFonts w:ascii="Times New Roman" w:eastAsia="Calibri" w:hAnsi="Times New Roman" w:cs="Times New Roman"/>
          <w:sz w:val="24"/>
          <w:szCs w:val="24"/>
        </w:rPr>
        <w:t xml:space="preserve"> закрепить освоенные профессиональные компетенции  на других видах практики.</w:t>
      </w:r>
    </w:p>
    <w:p w14:paraId="5A3D62EE" w14:textId="77777777" w:rsidR="00072D93" w:rsidRPr="00072D93" w:rsidRDefault="00072D93" w:rsidP="00905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D93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072D93">
        <w:rPr>
          <w:rFonts w:ascii="Times New Roman" w:eastAsia="Calibri" w:hAnsi="Times New Roman" w:cs="Times New Roman"/>
          <w:b/>
          <w:sz w:val="24"/>
          <w:szCs w:val="24"/>
        </w:rPr>
        <w:t>высокий</w:t>
      </w:r>
      <w:r w:rsidRPr="00072D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09338C" w14:textId="77777777" w:rsidR="007A55C3" w:rsidRPr="007A55C3" w:rsidRDefault="00072D93" w:rsidP="00072D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D93">
        <w:rPr>
          <w:rFonts w:ascii="Times New Roman" w:eastAsia="Calibri" w:hAnsi="Times New Roman" w:cs="Times New Roman"/>
          <w:sz w:val="24"/>
          <w:szCs w:val="24"/>
        </w:rPr>
        <w:t xml:space="preserve">Программа производственной практики ПМ выполнена в полном объеме с оценкой:  </w:t>
      </w:r>
      <w:r w:rsidRPr="00072D93">
        <w:rPr>
          <w:rFonts w:ascii="Times New Roman" w:eastAsia="Calibri" w:hAnsi="Times New Roman" w:cs="Times New Roman"/>
          <w:b/>
          <w:sz w:val="24"/>
          <w:szCs w:val="24"/>
        </w:rPr>
        <w:t>отлично.</w:t>
      </w:r>
    </w:p>
    <w:p w14:paraId="7C0B2D04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CAE445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29A40F3F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15E9B81C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4248C3F1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7C91D01C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00E9C108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229EF0F4" w14:textId="77777777" w:rsidR="007A55C3" w:rsidRPr="007A55C3" w:rsidRDefault="007A55C3" w:rsidP="007A55C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468E7817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62A1D937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1706D1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6C6D7915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3ECB0FE4" w14:textId="77777777" w:rsidR="007A55C3" w:rsidRPr="007A55C3" w:rsidRDefault="007A55C3" w:rsidP="007A55C3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</w:t>
      </w:r>
      <w:r w:rsidR="00645433"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="00645433" w:rsidRPr="00E376C2">
        <w:rPr>
          <w:rFonts w:ascii="Times New Roman" w:eastAsia="Calibri" w:hAnsi="Times New Roman" w:cs="Times New Roman"/>
          <w:sz w:val="24"/>
          <w:szCs w:val="24"/>
        </w:rPr>
        <w:t>ную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практику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0F2D8203" w14:textId="77777777" w:rsidR="007A55C3" w:rsidRPr="007A55C3" w:rsidRDefault="007A55C3" w:rsidP="007A55C3">
      <w:pPr>
        <w:shd w:val="clear" w:color="auto" w:fill="FFFFFF"/>
        <w:tabs>
          <w:tab w:val="left" w:pos="14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A5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7A5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5FE15AF2" w14:textId="77777777" w:rsidR="00726DD4" w:rsidRDefault="00726DD4" w:rsidP="00726D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6AD60C" w14:textId="77777777" w:rsidR="00726DD4" w:rsidRPr="007A55C3" w:rsidRDefault="00726DD4" w:rsidP="00726D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За время прохождения практики зарекомендовала себя 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7A55C3">
        <w:rPr>
          <w:rFonts w:ascii="Times New Roman" w:eastAsia="Calibri" w:hAnsi="Times New Roman" w:cs="Times New Roman"/>
          <w:sz w:val="24"/>
          <w:szCs w:val="24"/>
        </w:rPr>
        <w:t>риобрела практический опыт формировани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у пациентов мотивации к ведению здорового образа жизни, в том числе по вопросам планирования семьи</w:t>
      </w:r>
      <w:r>
        <w:rPr>
          <w:rFonts w:ascii="Times New Roman" w:eastAsia="Calibri" w:hAnsi="Times New Roman" w:cs="Times New Roman"/>
          <w:sz w:val="24"/>
          <w:szCs w:val="24"/>
        </w:rPr>
        <w:t>, и</w:t>
      </w:r>
      <w:r w:rsidRPr="00072D93">
        <w:t xml:space="preserve"> </w:t>
      </w:r>
      <w:r w:rsidRPr="00072D93">
        <w:rPr>
          <w:rFonts w:ascii="Times New Roman" w:eastAsia="Calibri" w:hAnsi="Times New Roman" w:cs="Times New Roman"/>
          <w:sz w:val="24"/>
          <w:szCs w:val="24"/>
        </w:rPr>
        <w:t>проведения физиопсихопрофилактической подготовки женщин к беременности, родам, грудному вскармливанию и уходу за новорожденным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4A265ED" w14:textId="77777777" w:rsidR="00905393" w:rsidRPr="007A55C3" w:rsidRDefault="00905393" w:rsidP="0090539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</w:t>
      </w:r>
      <w:r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ной практики были освоены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(ПК 3.1),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диспансеризацию и профилактические осмотры женщин в различные периоды жизни</w:t>
      </w:r>
      <w:r w:rsidRPr="001235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(ПК 3.2), проводить физиопсихопрофилактическую подготовку женщин к беременности, родам, грудному вскармливанию и уходу за новорождённым (ПК 3.3),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вести медицинскую документацию, организовывать деятельность медицинского персонала, находящегося в распоряжении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  <w:lang w:eastAsia="zh-CN"/>
        </w:rPr>
        <w:t>(ПК 3.4)</w:t>
      </w:r>
      <w:r w:rsidRPr="007A55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2CE73A" w14:textId="77777777" w:rsidR="007A55C3" w:rsidRPr="007A55C3" w:rsidRDefault="007A55C3" w:rsidP="007A55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7A55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16AF6368" w14:textId="77777777" w:rsidR="00905393" w:rsidRPr="00905393" w:rsidRDefault="00905393" w:rsidP="009053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905393">
        <w:rPr>
          <w:rFonts w:ascii="Times New Roman" w:eastAsia="Calibri" w:hAnsi="Times New Roman" w:cs="Times New Roman"/>
          <w:sz w:val="24"/>
          <w:szCs w:val="24"/>
        </w:rPr>
        <w:t>а время прохождения практики имеет незначительные замечания: недостаточно организована в работе, не</w:t>
      </w:r>
      <w:r w:rsidR="00726DD4">
        <w:rPr>
          <w:rFonts w:ascii="Times New Roman" w:eastAsia="Calibri" w:hAnsi="Times New Roman" w:cs="Times New Roman"/>
          <w:sz w:val="24"/>
          <w:szCs w:val="24"/>
        </w:rPr>
        <w:t xml:space="preserve"> очень аккуратно</w:t>
      </w: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14:paraId="61853D42" w14:textId="77777777" w:rsidR="00905393" w:rsidRPr="00905393" w:rsidRDefault="00905393" w:rsidP="009053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393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Рекомендовано </w:t>
      </w:r>
      <w:r w:rsidRPr="00905393">
        <w:rPr>
          <w:rFonts w:ascii="Times New Roman" w:eastAsia="Calibri" w:hAnsi="Times New Roman" w:cs="Times New Roman"/>
          <w:sz w:val="24"/>
          <w:szCs w:val="24"/>
        </w:rPr>
        <w:t>обратить внимание на замечания и проанализировать ошибки</w:t>
      </w:r>
      <w:r w:rsidRPr="0090539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8BFAD2" w14:textId="77777777" w:rsidR="00905393" w:rsidRPr="00905393" w:rsidRDefault="00905393" w:rsidP="00726D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905393">
        <w:rPr>
          <w:rFonts w:ascii="Times New Roman" w:eastAsia="Calibri" w:hAnsi="Times New Roman" w:cs="Times New Roman"/>
          <w:b/>
          <w:sz w:val="24"/>
          <w:szCs w:val="24"/>
        </w:rPr>
        <w:t>средний</w:t>
      </w:r>
      <w:r w:rsidRPr="009053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222F11" w14:textId="77777777" w:rsidR="00905393" w:rsidRPr="00905393" w:rsidRDefault="00905393" w:rsidP="00905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Программа производственной практики ПМ выполнена в полном объеме с оценкой:  </w:t>
      </w:r>
      <w:r w:rsidRPr="00905393">
        <w:rPr>
          <w:rFonts w:ascii="Times New Roman" w:eastAsia="Calibri" w:hAnsi="Times New Roman" w:cs="Times New Roman"/>
          <w:b/>
          <w:sz w:val="24"/>
          <w:szCs w:val="24"/>
        </w:rPr>
        <w:t>хорошо.</w:t>
      </w:r>
    </w:p>
    <w:p w14:paraId="627484C7" w14:textId="77777777" w:rsidR="007A55C3" w:rsidRDefault="007A55C3" w:rsidP="007A55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6ABD3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1FCA75DA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3517E883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713FCBE5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377DF605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7653F1F5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0D764389" w14:textId="77777777" w:rsidR="007A55C3" w:rsidRPr="007A55C3" w:rsidRDefault="007A55C3" w:rsidP="00726DD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0D09983E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5C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44224236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52FA97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7A55C3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17645F0E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009F5AA8" w14:textId="77777777" w:rsidR="007A55C3" w:rsidRPr="007A55C3" w:rsidRDefault="007A55C3" w:rsidP="007A55C3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</w:t>
      </w:r>
      <w:r w:rsidR="00645433"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="00645433" w:rsidRPr="00E376C2">
        <w:rPr>
          <w:rFonts w:ascii="Times New Roman" w:eastAsia="Calibri" w:hAnsi="Times New Roman" w:cs="Times New Roman"/>
          <w:sz w:val="24"/>
          <w:szCs w:val="24"/>
        </w:rPr>
        <w:t>ную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практику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7A55C3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7C6585D7" w14:textId="77777777" w:rsidR="007A55C3" w:rsidRDefault="007A55C3" w:rsidP="007A55C3">
      <w:pPr>
        <w:shd w:val="clear" w:color="auto" w:fill="FFFFFF"/>
        <w:tabs>
          <w:tab w:val="left" w:pos="1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A55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7A5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5DCC8CC1" w14:textId="77777777" w:rsidR="00AA1CE2" w:rsidRPr="007A55C3" w:rsidRDefault="00AA1CE2" w:rsidP="007A55C3">
      <w:pPr>
        <w:shd w:val="clear" w:color="auto" w:fill="FFFFFF"/>
        <w:tabs>
          <w:tab w:val="left" w:pos="14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B40B30A" w14:textId="77777777" w:rsidR="00726DD4" w:rsidRPr="007A55C3" w:rsidRDefault="007A55C3" w:rsidP="00726D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За время прохождения практики зарекомендовала себя недисциплинированной, неответственной, не проявляла должного интереса к работе. Работала в соответствии с программой. Приобрела недостаточный практический опыт по формированию у пациентов мотивации к ведению здорового образа жизни, в том числе по вопросам планирования семьи</w:t>
      </w:r>
      <w:r w:rsidR="00726DD4">
        <w:rPr>
          <w:rFonts w:ascii="Times New Roman" w:eastAsia="Calibri" w:hAnsi="Times New Roman" w:cs="Times New Roman"/>
          <w:sz w:val="24"/>
          <w:szCs w:val="24"/>
        </w:rPr>
        <w:t>, и</w:t>
      </w:r>
      <w:r w:rsidR="00726DD4" w:rsidRPr="00072D93">
        <w:t xml:space="preserve"> </w:t>
      </w:r>
      <w:r w:rsidR="00726DD4" w:rsidRPr="00072D93">
        <w:rPr>
          <w:rFonts w:ascii="Times New Roman" w:eastAsia="Calibri" w:hAnsi="Times New Roman" w:cs="Times New Roman"/>
          <w:sz w:val="24"/>
          <w:szCs w:val="24"/>
        </w:rPr>
        <w:t>проведения физиопсихопрофилактической подготовки женщин к беременности, родам, грудному вскармливанию и уходу за новорожденным</w:t>
      </w:r>
      <w:r w:rsidR="00726DD4" w:rsidRPr="007A55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C2141D3" w14:textId="77777777" w:rsidR="00905393" w:rsidRPr="007A55C3" w:rsidRDefault="00905393" w:rsidP="0090539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</w:t>
      </w:r>
      <w:r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ной практики были освоены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(ПК 3.1),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проводить диспансеризацию и профилактические осмотры женщин в различные периоды жизни</w:t>
      </w:r>
      <w:r w:rsidRPr="001235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(ПК 3.2), проводить физиопсихопрофилактическую подготовку женщин к беременности, родам, грудному вскармливанию и уходу за новорождённым (ПК 3.3), </w:t>
      </w:r>
      <w:r w:rsidRPr="007A55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вести медицинскую документацию, организовывать деятельность медицинского персонала, находящегося в распоряжении</w:t>
      </w:r>
      <w:r w:rsidRPr="007A55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A55C3">
        <w:rPr>
          <w:rFonts w:ascii="Times New Roman" w:eastAsia="Calibri" w:hAnsi="Times New Roman" w:cs="Times New Roman"/>
          <w:sz w:val="24"/>
          <w:szCs w:val="24"/>
          <w:lang w:eastAsia="zh-CN"/>
        </w:rPr>
        <w:t>(ПК 3.4)</w:t>
      </w:r>
      <w:r w:rsidRPr="007A55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E72886" w14:textId="77777777" w:rsidR="007A55C3" w:rsidRPr="007A55C3" w:rsidRDefault="007A55C3" w:rsidP="007A55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7A55C3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7A55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690A7398" w14:textId="77777777" w:rsidR="00905393" w:rsidRPr="00905393" w:rsidRDefault="00905393" w:rsidP="009053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 </w:t>
      </w:r>
    </w:p>
    <w:p w14:paraId="51018308" w14:textId="77777777" w:rsidR="00905393" w:rsidRPr="00905393" w:rsidRDefault="00905393" w:rsidP="009053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393">
        <w:rPr>
          <w:rFonts w:ascii="Times New Roman" w:eastAsia="Calibri" w:hAnsi="Times New Roman" w:cs="Times New Roman"/>
          <w:b/>
          <w:sz w:val="24"/>
          <w:szCs w:val="24"/>
        </w:rPr>
        <w:t>Рекомендовано</w:t>
      </w: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 прислушаться к замечаниям руководителей практики и проанализировать свои ошибки</w:t>
      </w:r>
      <w:r w:rsidRPr="0090539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0CAA90" w14:textId="77777777" w:rsidR="00905393" w:rsidRPr="00905393" w:rsidRDefault="00905393" w:rsidP="00905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905393">
        <w:rPr>
          <w:rFonts w:ascii="Times New Roman" w:eastAsia="Calibri" w:hAnsi="Times New Roman" w:cs="Times New Roman"/>
          <w:b/>
          <w:sz w:val="24"/>
          <w:szCs w:val="24"/>
        </w:rPr>
        <w:t>низкий</w:t>
      </w:r>
      <w:r w:rsidRPr="009053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F83C49" w14:textId="77777777" w:rsidR="00905393" w:rsidRPr="00905393" w:rsidRDefault="00905393" w:rsidP="009053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393">
        <w:rPr>
          <w:rFonts w:ascii="Times New Roman" w:eastAsia="Calibri" w:hAnsi="Times New Roman" w:cs="Times New Roman"/>
          <w:sz w:val="24"/>
          <w:szCs w:val="24"/>
        </w:rPr>
        <w:t xml:space="preserve">Программа  производственной практики ПМ выполнена в полном объеме с оценкой: </w:t>
      </w:r>
    </w:p>
    <w:p w14:paraId="202DC4E4" w14:textId="77777777" w:rsidR="00905393" w:rsidRPr="00905393" w:rsidRDefault="00905393" w:rsidP="009053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5393">
        <w:rPr>
          <w:rFonts w:ascii="Times New Roman" w:eastAsia="Calibri" w:hAnsi="Times New Roman" w:cs="Times New Roman"/>
          <w:b/>
          <w:sz w:val="24"/>
          <w:szCs w:val="24"/>
        </w:rPr>
        <w:t>3 (удовлетворительно).</w:t>
      </w:r>
    </w:p>
    <w:p w14:paraId="16E728C9" w14:textId="77777777" w:rsidR="007A55C3" w:rsidRPr="007A55C3" w:rsidRDefault="007A55C3" w:rsidP="00726D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146536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527B9950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6AB583F4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50940513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59939726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0E1A6034" w14:textId="77777777" w:rsidR="007A55C3" w:rsidRPr="007A55C3" w:rsidRDefault="007A55C3" w:rsidP="00726DD4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24E964BD" w14:textId="77777777" w:rsidR="007A55C3" w:rsidRPr="007A55C3" w:rsidRDefault="007A55C3" w:rsidP="00726DD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28CA62D4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ОТЧЕТ ПО </w:t>
      </w:r>
      <w:r w:rsidR="00AA1C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ПРАКТИКЕ</w:t>
      </w:r>
    </w:p>
    <w:p w14:paraId="773E3362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84624AC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sz w:val="24"/>
          <w:szCs w:val="24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5F9ADE2" w14:textId="77777777" w:rsidR="00AA1CE2" w:rsidRDefault="00AA1CE2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9070F1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Ф.И.О. обучающегося _________________________________________________________</w:t>
      </w:r>
    </w:p>
    <w:p w14:paraId="1E49D672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___________ Специальность _______________________________________</w:t>
      </w:r>
    </w:p>
    <w:p w14:paraId="11B4A7DD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Проходившего </w:t>
      </w:r>
      <w:r w:rsidR="00AA1C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практику с_________ по  _________  20______ г.</w:t>
      </w:r>
    </w:p>
    <w:p w14:paraId="5A987198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______________________________________________________________________</w:t>
      </w:r>
    </w:p>
    <w:p w14:paraId="254AC9C8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Города/района________________________________________________________________</w:t>
      </w:r>
    </w:p>
    <w:p w14:paraId="412BD745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время прохождения мною </w:t>
      </w:r>
      <w:r w:rsidR="007B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П ПМ.03 выполнены следующие объемы работ:</w:t>
      </w:r>
    </w:p>
    <w:p w14:paraId="49EE5532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145"/>
        <w:gridCol w:w="1518"/>
      </w:tblGrid>
      <w:tr w:rsidR="007A55C3" w:rsidRPr="007A55C3" w14:paraId="4352F0DC" w14:textId="77777777" w:rsidTr="006A56F5">
        <w:trPr>
          <w:trHeight w:val="234"/>
        </w:trPr>
        <w:tc>
          <w:tcPr>
            <w:tcW w:w="423" w:type="pct"/>
            <w:vAlign w:val="center"/>
          </w:tcPr>
          <w:p w14:paraId="574744EA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14:paraId="642BB878" w14:textId="77777777" w:rsidR="007A55C3" w:rsidRPr="007A55C3" w:rsidRDefault="007A55C3" w:rsidP="007A55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802" w:type="pct"/>
            <w:vAlign w:val="center"/>
          </w:tcPr>
          <w:p w14:paraId="7C50D045" w14:textId="77777777" w:rsidR="007A55C3" w:rsidRPr="007A55C3" w:rsidRDefault="007A55C3" w:rsidP="007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A55C3" w:rsidRPr="007A55C3" w14:paraId="48E7E08A" w14:textId="77777777" w:rsidTr="006A56F5">
        <w:trPr>
          <w:trHeight w:val="255"/>
        </w:trPr>
        <w:tc>
          <w:tcPr>
            <w:tcW w:w="423" w:type="pct"/>
          </w:tcPr>
          <w:p w14:paraId="5FEF0342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75" w:type="pct"/>
          </w:tcPr>
          <w:p w14:paraId="6F5CE4E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59C72BCB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7A70F04F" w14:textId="77777777" w:rsidTr="006A56F5">
        <w:trPr>
          <w:trHeight w:val="255"/>
        </w:trPr>
        <w:tc>
          <w:tcPr>
            <w:tcW w:w="423" w:type="pct"/>
          </w:tcPr>
          <w:p w14:paraId="029DE727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75" w:type="pct"/>
          </w:tcPr>
          <w:p w14:paraId="7EB96E8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здоровом образе жизни среди женщин</w:t>
            </w:r>
          </w:p>
        </w:tc>
        <w:tc>
          <w:tcPr>
            <w:tcW w:w="802" w:type="pct"/>
          </w:tcPr>
          <w:p w14:paraId="2AD2F796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68D0BB53" w14:textId="77777777" w:rsidTr="006A56F5">
        <w:trPr>
          <w:trHeight w:val="255"/>
        </w:trPr>
        <w:tc>
          <w:tcPr>
            <w:tcW w:w="423" w:type="pct"/>
          </w:tcPr>
          <w:p w14:paraId="59BFF717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75" w:type="pct"/>
          </w:tcPr>
          <w:p w14:paraId="347718E1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режиме труда и отдыха в период беременности</w:t>
            </w:r>
          </w:p>
        </w:tc>
        <w:tc>
          <w:tcPr>
            <w:tcW w:w="802" w:type="pct"/>
          </w:tcPr>
          <w:p w14:paraId="58023C50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0D668095" w14:textId="77777777" w:rsidTr="006A56F5">
        <w:trPr>
          <w:trHeight w:val="255"/>
        </w:trPr>
        <w:tc>
          <w:tcPr>
            <w:tcW w:w="423" w:type="pct"/>
          </w:tcPr>
          <w:p w14:paraId="2AAF5F6E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75" w:type="pct"/>
          </w:tcPr>
          <w:p w14:paraId="24ECD79A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личной гигиене в период беременности</w:t>
            </w:r>
          </w:p>
        </w:tc>
        <w:tc>
          <w:tcPr>
            <w:tcW w:w="802" w:type="pct"/>
          </w:tcPr>
          <w:p w14:paraId="2D180437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044FC1CC" w14:textId="77777777" w:rsidTr="006A56F5">
        <w:trPr>
          <w:trHeight w:val="269"/>
        </w:trPr>
        <w:tc>
          <w:tcPr>
            <w:tcW w:w="423" w:type="pct"/>
          </w:tcPr>
          <w:p w14:paraId="305F9C5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75" w:type="pct"/>
          </w:tcPr>
          <w:p w14:paraId="5EFE5328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правильном питании в период беременности</w:t>
            </w:r>
          </w:p>
        </w:tc>
        <w:tc>
          <w:tcPr>
            <w:tcW w:w="802" w:type="pct"/>
          </w:tcPr>
          <w:p w14:paraId="5DC90849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251554D3" w14:textId="77777777" w:rsidTr="006A56F5">
        <w:trPr>
          <w:trHeight w:val="255"/>
        </w:trPr>
        <w:tc>
          <w:tcPr>
            <w:tcW w:w="423" w:type="pct"/>
          </w:tcPr>
          <w:p w14:paraId="02CA6A75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75" w:type="pct"/>
          </w:tcPr>
          <w:p w14:paraId="2A62B896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профилактике гинекологических заболеваний</w:t>
            </w:r>
          </w:p>
        </w:tc>
        <w:tc>
          <w:tcPr>
            <w:tcW w:w="802" w:type="pct"/>
          </w:tcPr>
          <w:p w14:paraId="2850212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1646C0EC" w14:textId="77777777" w:rsidTr="006A56F5">
        <w:trPr>
          <w:trHeight w:val="255"/>
        </w:trPr>
        <w:tc>
          <w:tcPr>
            <w:tcW w:w="423" w:type="pct"/>
          </w:tcPr>
          <w:p w14:paraId="3E63F333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75" w:type="pct"/>
          </w:tcPr>
          <w:p w14:paraId="1B75CF7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профилактике заболеваний молочных желез</w:t>
            </w:r>
          </w:p>
        </w:tc>
        <w:tc>
          <w:tcPr>
            <w:tcW w:w="802" w:type="pct"/>
          </w:tcPr>
          <w:p w14:paraId="11A5875D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64770346" w14:textId="77777777" w:rsidTr="006A56F5">
        <w:trPr>
          <w:trHeight w:val="255"/>
        </w:trPr>
        <w:tc>
          <w:tcPr>
            <w:tcW w:w="423" w:type="pct"/>
          </w:tcPr>
          <w:p w14:paraId="3363D1D0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75" w:type="pct"/>
          </w:tcPr>
          <w:p w14:paraId="1774D542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профилактике аборта и методах контрацепции</w:t>
            </w:r>
          </w:p>
        </w:tc>
        <w:tc>
          <w:tcPr>
            <w:tcW w:w="802" w:type="pct"/>
          </w:tcPr>
          <w:p w14:paraId="7825FD65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782D6838" w14:textId="77777777" w:rsidTr="006A56F5">
        <w:trPr>
          <w:trHeight w:val="255"/>
        </w:trPr>
        <w:tc>
          <w:tcPr>
            <w:tcW w:w="423" w:type="pct"/>
          </w:tcPr>
          <w:p w14:paraId="44C590B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75" w:type="pct"/>
          </w:tcPr>
          <w:p w14:paraId="6A4E633F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пациенток до и после прерывания беременности</w:t>
            </w:r>
          </w:p>
        </w:tc>
        <w:tc>
          <w:tcPr>
            <w:tcW w:w="802" w:type="pct"/>
          </w:tcPr>
          <w:p w14:paraId="5C4257C1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691AB215" w14:textId="77777777" w:rsidTr="006A56F5">
        <w:trPr>
          <w:trHeight w:val="255"/>
        </w:trPr>
        <w:tc>
          <w:tcPr>
            <w:tcW w:w="423" w:type="pct"/>
          </w:tcPr>
          <w:p w14:paraId="010415C6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75" w:type="pct"/>
          </w:tcPr>
          <w:p w14:paraId="14C3EFED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по применению естественных 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барьерных 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методов контрацепции</w:t>
            </w:r>
          </w:p>
        </w:tc>
        <w:tc>
          <w:tcPr>
            <w:tcW w:w="802" w:type="pct"/>
          </w:tcPr>
          <w:p w14:paraId="3BD803E8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7E95BBA9" w14:textId="77777777" w:rsidTr="006A56F5">
        <w:trPr>
          <w:trHeight w:val="255"/>
        </w:trPr>
        <w:tc>
          <w:tcPr>
            <w:tcW w:w="423" w:type="pct"/>
          </w:tcPr>
          <w:p w14:paraId="402ECD36" w14:textId="77777777" w:rsidR="007A55C3" w:rsidRPr="007A55C3" w:rsidRDefault="007A55C3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5E835493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применению гормональной контрацепции</w:t>
            </w:r>
          </w:p>
        </w:tc>
        <w:tc>
          <w:tcPr>
            <w:tcW w:w="802" w:type="pct"/>
          </w:tcPr>
          <w:p w14:paraId="6F5081F0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45D80AAA" w14:textId="77777777" w:rsidTr="006A56F5">
        <w:trPr>
          <w:trHeight w:val="255"/>
        </w:trPr>
        <w:tc>
          <w:tcPr>
            <w:tcW w:w="423" w:type="pct"/>
          </w:tcPr>
          <w:p w14:paraId="514D3CC0" w14:textId="77777777" w:rsidR="007A55C3" w:rsidRPr="007A55C3" w:rsidRDefault="007A55C3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1B20836B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Диспансерное наблюдение за беременными</w:t>
            </w:r>
          </w:p>
        </w:tc>
        <w:tc>
          <w:tcPr>
            <w:tcW w:w="802" w:type="pct"/>
          </w:tcPr>
          <w:p w14:paraId="495E6867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46A1EB1C" w14:textId="77777777" w:rsidTr="006A56F5">
        <w:trPr>
          <w:trHeight w:val="255"/>
        </w:trPr>
        <w:tc>
          <w:tcPr>
            <w:tcW w:w="423" w:type="pct"/>
          </w:tcPr>
          <w:p w14:paraId="0C1DEE08" w14:textId="77777777" w:rsidR="007A55C3" w:rsidRPr="007A55C3" w:rsidRDefault="007A55C3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73416D50" w14:textId="77777777" w:rsidR="007A55C3" w:rsidRPr="007A55C3" w:rsidRDefault="007A55C3" w:rsidP="007A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Диспансерное наблюдение за гинекологическими больными</w:t>
            </w:r>
          </w:p>
        </w:tc>
        <w:tc>
          <w:tcPr>
            <w:tcW w:w="802" w:type="pct"/>
          </w:tcPr>
          <w:p w14:paraId="300B900C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5C3" w:rsidRPr="007A55C3" w14:paraId="478050B9" w14:textId="77777777" w:rsidTr="006A56F5">
        <w:trPr>
          <w:trHeight w:val="255"/>
        </w:trPr>
        <w:tc>
          <w:tcPr>
            <w:tcW w:w="423" w:type="pct"/>
          </w:tcPr>
          <w:p w14:paraId="4CC56757" w14:textId="77777777" w:rsidR="007A55C3" w:rsidRPr="007A55C3" w:rsidRDefault="007A55C3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4C1A4A19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профилактических осмотров женщин</w:t>
            </w:r>
          </w:p>
        </w:tc>
        <w:tc>
          <w:tcPr>
            <w:tcW w:w="802" w:type="pct"/>
          </w:tcPr>
          <w:p w14:paraId="27998497" w14:textId="77777777" w:rsidR="007A55C3" w:rsidRPr="007A55C3" w:rsidRDefault="007A55C3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30A7C86C" w14:textId="77777777" w:rsidTr="006A56F5">
        <w:trPr>
          <w:trHeight w:val="255"/>
        </w:trPr>
        <w:tc>
          <w:tcPr>
            <w:tcW w:w="423" w:type="pct"/>
          </w:tcPr>
          <w:p w14:paraId="20A5A812" w14:textId="77777777" w:rsidR="00115E2F" w:rsidRPr="007A55C3" w:rsidRDefault="00115E2F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0E2D6C5F" w14:textId="77777777" w:rsidR="00115E2F" w:rsidRPr="00115E2F" w:rsidRDefault="00115E2F" w:rsidP="0011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беременных методам самообезболивания в I периоде родов</w:t>
            </w:r>
          </w:p>
        </w:tc>
        <w:tc>
          <w:tcPr>
            <w:tcW w:w="802" w:type="pct"/>
          </w:tcPr>
          <w:p w14:paraId="7FA323F7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3F3DD371" w14:textId="77777777" w:rsidTr="006A56F5">
        <w:trPr>
          <w:trHeight w:val="255"/>
        </w:trPr>
        <w:tc>
          <w:tcPr>
            <w:tcW w:w="423" w:type="pct"/>
          </w:tcPr>
          <w:p w14:paraId="2FC09D4B" w14:textId="77777777" w:rsidR="00115E2F" w:rsidRPr="007A55C3" w:rsidRDefault="00115E2F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0B5F19B8" w14:textId="77777777" w:rsidR="00115E2F" w:rsidRPr="00115E2F" w:rsidRDefault="00115E2F" w:rsidP="0011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беременных правилам поведения и дыхания во II периоде родов</w:t>
            </w:r>
          </w:p>
        </w:tc>
        <w:tc>
          <w:tcPr>
            <w:tcW w:w="802" w:type="pct"/>
          </w:tcPr>
          <w:p w14:paraId="5A6A68A8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67B93D43" w14:textId="77777777" w:rsidTr="006A56F5">
        <w:trPr>
          <w:trHeight w:val="255"/>
        </w:trPr>
        <w:tc>
          <w:tcPr>
            <w:tcW w:w="423" w:type="pct"/>
          </w:tcPr>
          <w:p w14:paraId="41E56ACB" w14:textId="77777777" w:rsidR="00115E2F" w:rsidRPr="007A55C3" w:rsidRDefault="00115E2F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193ED84C" w14:textId="77777777" w:rsidR="00115E2F" w:rsidRPr="00115E2F" w:rsidRDefault="00115E2F" w:rsidP="0011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женщин технике грудного вскармливания</w:t>
            </w:r>
          </w:p>
        </w:tc>
        <w:tc>
          <w:tcPr>
            <w:tcW w:w="802" w:type="pct"/>
          </w:tcPr>
          <w:p w14:paraId="1AFC9A54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151FC857" w14:textId="77777777" w:rsidTr="006A56F5">
        <w:trPr>
          <w:trHeight w:val="255"/>
        </w:trPr>
        <w:tc>
          <w:tcPr>
            <w:tcW w:w="423" w:type="pct"/>
          </w:tcPr>
          <w:p w14:paraId="48702EBF" w14:textId="77777777" w:rsidR="00115E2F" w:rsidRPr="007A55C3" w:rsidRDefault="00D279BA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12BE3573" w14:textId="77777777" w:rsidR="00115E2F" w:rsidRPr="00115E2F" w:rsidRDefault="00115E2F" w:rsidP="0011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женщин уходу за молочными железами</w:t>
            </w:r>
          </w:p>
        </w:tc>
        <w:tc>
          <w:tcPr>
            <w:tcW w:w="802" w:type="pct"/>
          </w:tcPr>
          <w:p w14:paraId="26152B03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2FA6D179" w14:textId="77777777" w:rsidTr="006A56F5">
        <w:trPr>
          <w:trHeight w:val="255"/>
        </w:trPr>
        <w:tc>
          <w:tcPr>
            <w:tcW w:w="423" w:type="pct"/>
          </w:tcPr>
          <w:p w14:paraId="7F55788F" w14:textId="77777777" w:rsidR="00115E2F" w:rsidRPr="007A55C3" w:rsidRDefault="00DA2364" w:rsidP="00D2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0CFF06AE" w14:textId="77777777" w:rsidR="00115E2F" w:rsidRPr="00115E2F" w:rsidRDefault="00115E2F" w:rsidP="00D2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занятий по ЛФК для беременных </w:t>
            </w:r>
          </w:p>
        </w:tc>
        <w:tc>
          <w:tcPr>
            <w:tcW w:w="802" w:type="pct"/>
          </w:tcPr>
          <w:p w14:paraId="2EAFF716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E2F" w:rsidRPr="007A55C3" w14:paraId="5A5B18F2" w14:textId="77777777" w:rsidTr="006A56F5">
        <w:trPr>
          <w:trHeight w:val="255"/>
        </w:trPr>
        <w:tc>
          <w:tcPr>
            <w:tcW w:w="423" w:type="pct"/>
          </w:tcPr>
          <w:p w14:paraId="2DBED790" w14:textId="77777777" w:rsidR="00115E2F" w:rsidRPr="007A55C3" w:rsidRDefault="00115E2F" w:rsidP="00DA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2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5" w:type="pct"/>
          </w:tcPr>
          <w:p w14:paraId="0D608988" w14:textId="77777777" w:rsidR="00115E2F" w:rsidRPr="00115E2F" w:rsidRDefault="00115E2F" w:rsidP="001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занятий по ЛФК для родильниц</w:t>
            </w:r>
          </w:p>
        </w:tc>
        <w:tc>
          <w:tcPr>
            <w:tcW w:w="802" w:type="pct"/>
          </w:tcPr>
          <w:p w14:paraId="4B88CE31" w14:textId="77777777" w:rsidR="00115E2F" w:rsidRPr="007A55C3" w:rsidRDefault="00115E2F" w:rsidP="007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D8F25F" w14:textId="77777777" w:rsidR="007A55C3" w:rsidRPr="007A55C3" w:rsidRDefault="007A55C3" w:rsidP="007A55C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72D61" w14:textId="77777777" w:rsidR="007B4EEA" w:rsidRPr="007B4EEA" w:rsidRDefault="007B4EEA" w:rsidP="007B4E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прохождения </w:t>
      </w:r>
      <w:r w:rsidR="00343A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7B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работал(а) под непосредственным руководством старшей акушерки.  Выполнял(а) все виды работ согласно программе практики. Закрепил(а) и углубил(а) практический опыт в реальных условиях медицинской организации, что привело к пониманию сущности и социальной значимости своей будущей профессии.  </w:t>
      </w:r>
    </w:p>
    <w:p w14:paraId="2DF4E0A5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ADDD4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Обучающийся:                                            _____________________              _______________</w:t>
      </w:r>
    </w:p>
    <w:p w14:paraId="06FCD739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Непосредственный руководитель  </w:t>
      </w:r>
    </w:p>
    <w:p w14:paraId="2CD96AF1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                                                _____________________                 ФИО</w:t>
      </w:r>
    </w:p>
    <w:p w14:paraId="2BE87319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руководитель практики                 </w:t>
      </w:r>
    </w:p>
    <w:p w14:paraId="0F944DDE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                                                  _____________________               ФИО</w:t>
      </w:r>
    </w:p>
    <w:p w14:paraId="477BF193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F6985" w14:textId="77777777" w:rsidR="007A55C3" w:rsidRPr="007A55C3" w:rsidRDefault="007A55C3" w:rsidP="007A5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 организации</w:t>
      </w:r>
    </w:p>
    <w:p w14:paraId="13AFFA59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55C3">
        <w:rPr>
          <w:rFonts w:ascii="Times New Roman" w:eastAsia="Times New Roman" w:hAnsi="Times New Roman" w:cs="Times New Roman"/>
          <w:sz w:val="24"/>
          <w:szCs w:val="24"/>
        </w:rPr>
        <w:lastRenderedPageBreak/>
        <w:t>Бюджетное   профессиональное образовательное учреждение</w:t>
      </w:r>
    </w:p>
    <w:p w14:paraId="6123D284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55C3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</w:p>
    <w:p w14:paraId="364FF5E9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«ВОРОНЕЖСКИЙ БАЗОВЫЙ МЕДИЦИНСКИЙ КОЛЛЕДЖ»</w:t>
      </w:r>
    </w:p>
    <w:p w14:paraId="3499AAF6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Аттестационный лист</w:t>
      </w:r>
    </w:p>
    <w:p w14:paraId="06406581" w14:textId="77777777" w:rsidR="007A55C3" w:rsidRPr="007A55C3" w:rsidRDefault="00D60BE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</w:t>
      </w:r>
      <w:r w:rsidR="007A55C3" w:rsidRPr="007A55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ной практики</w:t>
      </w:r>
    </w:p>
    <w:p w14:paraId="6F82B9F0" w14:textId="77777777" w:rsidR="007A55C3" w:rsidRPr="007A55C3" w:rsidRDefault="007A55C3" w:rsidP="007A5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Calibri" w:hAnsi="Times New Roman" w:cs="Times New Roman"/>
          <w:sz w:val="24"/>
          <w:szCs w:val="24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5240F3F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Акушерское дело                                                 № группы ____________</w:t>
      </w:r>
    </w:p>
    <w:p w14:paraId="53699C75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 практики  _______________________________________________________________</w:t>
      </w:r>
    </w:p>
    <w:p w14:paraId="15A413AA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52932E75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      г. </w:t>
      </w:r>
    </w:p>
    <w:p w14:paraId="736A2634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2841"/>
        <w:gridCol w:w="1183"/>
        <w:gridCol w:w="1135"/>
        <w:gridCol w:w="1133"/>
        <w:gridCol w:w="1196"/>
        <w:gridCol w:w="1321"/>
      </w:tblGrid>
      <w:tr w:rsidR="007337F5" w:rsidRPr="007337F5" w14:paraId="634E9CC8" w14:textId="77777777" w:rsidTr="007337F5">
        <w:trPr>
          <w:trHeight w:val="465"/>
        </w:trPr>
        <w:tc>
          <w:tcPr>
            <w:tcW w:w="398" w:type="pct"/>
            <w:vMerge w:val="restart"/>
            <w:shd w:val="clear" w:color="auto" w:fill="auto"/>
          </w:tcPr>
          <w:p w14:paraId="4A4881B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7F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5AA527D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7F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337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7337F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84" w:type="pct"/>
            <w:vMerge w:val="restart"/>
            <w:shd w:val="clear" w:color="auto" w:fill="auto"/>
          </w:tcPr>
          <w:p w14:paraId="0CF54AB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7F5">
              <w:rPr>
                <w:rFonts w:ascii="Times New Roman" w:eastAsia="Calibri" w:hAnsi="Times New Roman" w:cs="Times New Roman"/>
                <w:sz w:val="24"/>
                <w:szCs w:val="24"/>
              </w:rPr>
              <w:t>ФИО  студента</w:t>
            </w:r>
          </w:p>
        </w:tc>
        <w:tc>
          <w:tcPr>
            <w:tcW w:w="2428" w:type="pct"/>
            <w:gridSpan w:val="4"/>
            <w:shd w:val="clear" w:color="auto" w:fill="auto"/>
          </w:tcPr>
          <w:p w14:paraId="393FA3B2" w14:textId="77777777" w:rsidR="007337F5" w:rsidRPr="007337F5" w:rsidRDefault="007337F5" w:rsidP="00733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90" w:type="pct"/>
            <w:shd w:val="clear" w:color="auto" w:fill="auto"/>
          </w:tcPr>
          <w:p w14:paraId="5977C85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0"/>
                <w:szCs w:val="20"/>
              </w:rPr>
              <w:t>Оценка</w:t>
            </w:r>
          </w:p>
        </w:tc>
      </w:tr>
      <w:tr w:rsidR="007337F5" w:rsidRPr="007337F5" w14:paraId="43E44599" w14:textId="77777777" w:rsidTr="007337F5">
        <w:trPr>
          <w:trHeight w:val="360"/>
        </w:trPr>
        <w:tc>
          <w:tcPr>
            <w:tcW w:w="398" w:type="pct"/>
            <w:vMerge/>
            <w:shd w:val="clear" w:color="auto" w:fill="auto"/>
          </w:tcPr>
          <w:p w14:paraId="59E18E4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pct"/>
            <w:vMerge/>
            <w:shd w:val="clear" w:color="auto" w:fill="auto"/>
          </w:tcPr>
          <w:p w14:paraId="3D1D248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14:paraId="220EE88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0"/>
                <w:szCs w:val="20"/>
              </w:rPr>
              <w:t>ПК3.1</w:t>
            </w:r>
          </w:p>
        </w:tc>
        <w:tc>
          <w:tcPr>
            <w:tcW w:w="593" w:type="pct"/>
            <w:shd w:val="clear" w:color="auto" w:fill="auto"/>
          </w:tcPr>
          <w:p w14:paraId="30FB06D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0"/>
                <w:szCs w:val="20"/>
              </w:rPr>
              <w:t>ПК3.2</w:t>
            </w:r>
          </w:p>
        </w:tc>
        <w:tc>
          <w:tcPr>
            <w:tcW w:w="592" w:type="pct"/>
            <w:shd w:val="clear" w:color="auto" w:fill="auto"/>
          </w:tcPr>
          <w:p w14:paraId="2943303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0"/>
                <w:szCs w:val="20"/>
              </w:rPr>
              <w:t>ПК3.3</w:t>
            </w:r>
          </w:p>
        </w:tc>
        <w:tc>
          <w:tcPr>
            <w:tcW w:w="625" w:type="pct"/>
            <w:shd w:val="clear" w:color="auto" w:fill="auto"/>
          </w:tcPr>
          <w:p w14:paraId="119E79D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7F5">
              <w:rPr>
                <w:rFonts w:ascii="Times New Roman" w:eastAsia="Calibri" w:hAnsi="Times New Roman" w:cs="Times New Roman"/>
                <w:sz w:val="20"/>
                <w:szCs w:val="20"/>
              </w:rPr>
              <w:t>ПК3.4</w:t>
            </w:r>
          </w:p>
        </w:tc>
        <w:tc>
          <w:tcPr>
            <w:tcW w:w="690" w:type="pct"/>
            <w:shd w:val="clear" w:color="auto" w:fill="auto"/>
          </w:tcPr>
          <w:p w14:paraId="07B4F33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37F5" w:rsidRPr="007337F5" w14:paraId="7E05A815" w14:textId="77777777" w:rsidTr="007337F5">
        <w:tc>
          <w:tcPr>
            <w:tcW w:w="398" w:type="pct"/>
            <w:shd w:val="clear" w:color="auto" w:fill="auto"/>
          </w:tcPr>
          <w:p w14:paraId="274EE1A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1833090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8ED163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3A7A5EA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038DED56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76D6A65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23B8A7A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35077556" w14:textId="77777777" w:rsidTr="007337F5">
        <w:tc>
          <w:tcPr>
            <w:tcW w:w="398" w:type="pct"/>
            <w:shd w:val="clear" w:color="auto" w:fill="auto"/>
          </w:tcPr>
          <w:p w14:paraId="3A0E20B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4B0A0CA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5B95673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0DA6B54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4F85330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4403129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44EC370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345C0D7F" w14:textId="77777777" w:rsidTr="007337F5">
        <w:tc>
          <w:tcPr>
            <w:tcW w:w="398" w:type="pct"/>
            <w:shd w:val="clear" w:color="auto" w:fill="auto"/>
          </w:tcPr>
          <w:p w14:paraId="7A2D38C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33E7667C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4F536E3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EB77B7C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70091F8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290B9C4B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3D77B4B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07A72283" w14:textId="77777777" w:rsidTr="007337F5">
        <w:tc>
          <w:tcPr>
            <w:tcW w:w="398" w:type="pct"/>
            <w:shd w:val="clear" w:color="auto" w:fill="auto"/>
          </w:tcPr>
          <w:p w14:paraId="4A7E8C2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73D3141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03B6E6D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1AC18A6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0DE7B79D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0D7BB0D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5D3CFC4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3E048830" w14:textId="77777777" w:rsidTr="007337F5">
        <w:tc>
          <w:tcPr>
            <w:tcW w:w="398" w:type="pct"/>
            <w:shd w:val="clear" w:color="auto" w:fill="auto"/>
          </w:tcPr>
          <w:p w14:paraId="31E3B29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07470AC6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4B74FF1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626AA876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30CD9CEC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5B09CC5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21F1382B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2F5D3728" w14:textId="77777777" w:rsidTr="007337F5">
        <w:tc>
          <w:tcPr>
            <w:tcW w:w="398" w:type="pct"/>
            <w:shd w:val="clear" w:color="auto" w:fill="auto"/>
          </w:tcPr>
          <w:p w14:paraId="4EE9669D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6B12725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3DB8931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6CF001B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4E7ECF4D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71E3A6B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457EDFD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7DE3170B" w14:textId="77777777" w:rsidTr="007337F5">
        <w:tc>
          <w:tcPr>
            <w:tcW w:w="398" w:type="pct"/>
            <w:shd w:val="clear" w:color="auto" w:fill="auto"/>
          </w:tcPr>
          <w:p w14:paraId="2619D86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488F4C8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3C775C2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A16920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5EED75F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56D3EAA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1ADF26E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700754A9" w14:textId="77777777" w:rsidTr="007337F5">
        <w:tc>
          <w:tcPr>
            <w:tcW w:w="398" w:type="pct"/>
            <w:shd w:val="clear" w:color="auto" w:fill="auto"/>
          </w:tcPr>
          <w:p w14:paraId="0BF7FFA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4416761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2CBC34F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B48591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318FC3F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735EB6EB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139C58CC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5AEF5A00" w14:textId="77777777" w:rsidTr="007337F5">
        <w:tc>
          <w:tcPr>
            <w:tcW w:w="398" w:type="pct"/>
            <w:shd w:val="clear" w:color="auto" w:fill="auto"/>
          </w:tcPr>
          <w:p w14:paraId="6447CD5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319D0C1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0E6DDB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63D4E19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78DF408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27BBAA1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657880B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0949F185" w14:textId="77777777" w:rsidTr="007337F5">
        <w:tc>
          <w:tcPr>
            <w:tcW w:w="398" w:type="pct"/>
            <w:shd w:val="clear" w:color="auto" w:fill="auto"/>
          </w:tcPr>
          <w:p w14:paraId="2B5CAA9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1D0813C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59EAAAD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1AA961F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6F1EE78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0FA476B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336A1F9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7A55BBE5" w14:textId="77777777" w:rsidTr="007337F5">
        <w:tc>
          <w:tcPr>
            <w:tcW w:w="398" w:type="pct"/>
            <w:shd w:val="clear" w:color="auto" w:fill="auto"/>
          </w:tcPr>
          <w:p w14:paraId="74C327B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7DD8BF9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F3A478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79D74A9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5354FAB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7E221391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7C55958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0CAA65C6" w14:textId="77777777" w:rsidTr="007337F5">
        <w:tc>
          <w:tcPr>
            <w:tcW w:w="398" w:type="pct"/>
            <w:shd w:val="clear" w:color="auto" w:fill="auto"/>
          </w:tcPr>
          <w:p w14:paraId="46164364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5F242F4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0A3618AD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585D5793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0FF57B1F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57810A2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0C6EAB32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0E306BEA" w14:textId="77777777" w:rsidTr="007337F5">
        <w:tc>
          <w:tcPr>
            <w:tcW w:w="398" w:type="pct"/>
            <w:shd w:val="clear" w:color="auto" w:fill="auto"/>
          </w:tcPr>
          <w:p w14:paraId="000F10C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5D0396CE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6DBD47FB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117F6C4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6069E8FC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5A1BFBC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7E9751F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7F5" w:rsidRPr="007337F5" w14:paraId="0CA81DDB" w14:textId="77777777" w:rsidTr="007337F5">
        <w:tc>
          <w:tcPr>
            <w:tcW w:w="398" w:type="pct"/>
            <w:shd w:val="clear" w:color="auto" w:fill="auto"/>
          </w:tcPr>
          <w:p w14:paraId="72A8BB28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4" w:type="pct"/>
            <w:shd w:val="clear" w:color="auto" w:fill="auto"/>
          </w:tcPr>
          <w:p w14:paraId="4E20F4DA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615E2AD5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749E0CD6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shd w:val="clear" w:color="auto" w:fill="auto"/>
          </w:tcPr>
          <w:p w14:paraId="6E5F5750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shd w:val="clear" w:color="auto" w:fill="auto"/>
          </w:tcPr>
          <w:p w14:paraId="5AA595B7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pct"/>
            <w:shd w:val="clear" w:color="auto" w:fill="auto"/>
          </w:tcPr>
          <w:p w14:paraId="1D6D7ED9" w14:textId="77777777" w:rsidR="007337F5" w:rsidRPr="007337F5" w:rsidRDefault="007337F5" w:rsidP="00733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88E17ED" w14:textId="77777777" w:rsidR="007337F5" w:rsidRPr="007337F5" w:rsidRDefault="007337F5" w:rsidP="007337F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337F5">
        <w:rPr>
          <w:rFonts w:ascii="Times New Roman" w:eastAsia="Calibri" w:hAnsi="Times New Roman" w:cs="Times New Roman"/>
          <w:sz w:val="16"/>
          <w:szCs w:val="16"/>
        </w:rPr>
        <w:t>Оценка «5» - соответствует высокому уровню освоения профессиональных компетенций;</w:t>
      </w:r>
    </w:p>
    <w:p w14:paraId="6E38AFDE" w14:textId="77777777" w:rsidR="007337F5" w:rsidRPr="007337F5" w:rsidRDefault="007337F5" w:rsidP="007337F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337F5">
        <w:rPr>
          <w:rFonts w:ascii="Times New Roman" w:eastAsia="Calibri" w:hAnsi="Times New Roman" w:cs="Times New Roman"/>
          <w:sz w:val="16"/>
          <w:szCs w:val="16"/>
        </w:rPr>
        <w:t>Оценка «4» - соответствует среднему уровню освоения профессиональных компетенций;</w:t>
      </w:r>
    </w:p>
    <w:p w14:paraId="0FBFD083" w14:textId="77777777" w:rsidR="007337F5" w:rsidRPr="007337F5" w:rsidRDefault="007337F5" w:rsidP="007337F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337F5">
        <w:rPr>
          <w:rFonts w:ascii="Times New Roman" w:eastAsia="Calibri" w:hAnsi="Times New Roman" w:cs="Times New Roman"/>
          <w:sz w:val="16"/>
          <w:szCs w:val="16"/>
        </w:rPr>
        <w:t>Оценка «3» - соответствует низкому уровню освоения профессиональных компетенций;</w:t>
      </w:r>
    </w:p>
    <w:p w14:paraId="4CAEE49E" w14:textId="77777777" w:rsidR="007337F5" w:rsidRPr="007337F5" w:rsidRDefault="007337F5" w:rsidP="007337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854F9F" w14:textId="77777777" w:rsidR="007337F5" w:rsidRPr="007337F5" w:rsidRDefault="007337F5" w:rsidP="007337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4C78E0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61BC9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4FC3C" w14:textId="77777777" w:rsidR="007A55C3" w:rsidRPr="007A55C3" w:rsidRDefault="007A55C3" w:rsidP="007A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C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14:paraId="09ED5A59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__________________                                   ФИО</w:t>
      </w:r>
    </w:p>
    <w:p w14:paraId="71AFC5EC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7F48D469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09ACB8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5C3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_________________                                      Карон И. В. </w:t>
      </w:r>
    </w:p>
    <w:p w14:paraId="1633C9F7" w14:textId="77777777" w:rsidR="007A55C3" w:rsidRPr="007A55C3" w:rsidRDefault="007A55C3" w:rsidP="007A55C3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A55C3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5BD7C845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2ADA1C" w14:textId="77777777" w:rsidR="007A55C3" w:rsidRPr="007A55C3" w:rsidRDefault="007A55C3" w:rsidP="007A55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6FE0BE3" w14:textId="77777777" w:rsidR="00C4587B" w:rsidRDefault="00C4587B"/>
    <w:sectPr w:rsidR="00C4587B" w:rsidSect="00C4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6A7A5" w14:textId="77777777" w:rsidR="00382CD6" w:rsidRDefault="00382CD6" w:rsidP="00BD7508">
      <w:pPr>
        <w:spacing w:after="0" w:line="240" w:lineRule="auto"/>
      </w:pPr>
      <w:r>
        <w:separator/>
      </w:r>
    </w:p>
  </w:endnote>
  <w:endnote w:type="continuationSeparator" w:id="0">
    <w:p w14:paraId="21AA9DED" w14:textId="77777777" w:rsidR="00382CD6" w:rsidRDefault="00382CD6" w:rsidP="00BD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0D818" w14:textId="77777777" w:rsidR="007A55C3" w:rsidRDefault="00C74A8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55C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6EDC3F" w14:textId="77777777" w:rsidR="007A55C3" w:rsidRDefault="007A55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E4908" w14:textId="2D7BDE69" w:rsidR="007A55C3" w:rsidRDefault="00C74A8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55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1BF8">
      <w:rPr>
        <w:rStyle w:val="a5"/>
        <w:noProof/>
      </w:rPr>
      <w:t>2</w:t>
    </w:r>
    <w:r>
      <w:rPr>
        <w:rStyle w:val="a5"/>
      </w:rPr>
      <w:fldChar w:fldCharType="end"/>
    </w:r>
  </w:p>
  <w:p w14:paraId="5B84B1AA" w14:textId="77777777" w:rsidR="007A55C3" w:rsidRDefault="007A55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B6803" w14:textId="77777777" w:rsidR="00382CD6" w:rsidRDefault="00382CD6" w:rsidP="00BD7508">
      <w:pPr>
        <w:spacing w:after="0" w:line="240" w:lineRule="auto"/>
      </w:pPr>
      <w:r>
        <w:separator/>
      </w:r>
    </w:p>
  </w:footnote>
  <w:footnote w:type="continuationSeparator" w:id="0">
    <w:p w14:paraId="69915C95" w14:textId="77777777" w:rsidR="00382CD6" w:rsidRDefault="00382CD6" w:rsidP="00BD7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BACF0" w14:textId="77777777" w:rsidR="007A55C3" w:rsidRDefault="00C74A84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55C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A65FFB" w14:textId="77777777" w:rsidR="007A55C3" w:rsidRDefault="007A55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4D8C8" w14:textId="77777777" w:rsidR="007A55C3" w:rsidRDefault="007A55C3">
    <w:pPr>
      <w:pStyle w:val="a6"/>
      <w:jc w:val="center"/>
    </w:pPr>
  </w:p>
  <w:p w14:paraId="79CD57E7" w14:textId="77777777" w:rsidR="007A55C3" w:rsidRDefault="007A55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F9C"/>
    <w:multiLevelType w:val="hybridMultilevel"/>
    <w:tmpl w:val="5352DB5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725E"/>
    <w:multiLevelType w:val="hybridMultilevel"/>
    <w:tmpl w:val="B7AAA00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75AEE"/>
    <w:multiLevelType w:val="hybridMultilevel"/>
    <w:tmpl w:val="605E5BC2"/>
    <w:lvl w:ilvl="0" w:tplc="918ACA1E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3BAE48C1"/>
    <w:multiLevelType w:val="hybridMultilevel"/>
    <w:tmpl w:val="ACE2E5A6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03039"/>
    <w:multiLevelType w:val="hybridMultilevel"/>
    <w:tmpl w:val="7E506692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01678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525C5A8D"/>
    <w:multiLevelType w:val="hybridMultilevel"/>
    <w:tmpl w:val="3BDCB6E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10534"/>
    <w:multiLevelType w:val="hybridMultilevel"/>
    <w:tmpl w:val="2AF8F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5C3"/>
    <w:rsid w:val="00004440"/>
    <w:rsid w:val="0001186A"/>
    <w:rsid w:val="00072D93"/>
    <w:rsid w:val="00115E2F"/>
    <w:rsid w:val="00123519"/>
    <w:rsid w:val="00151BF8"/>
    <w:rsid w:val="0019638C"/>
    <w:rsid w:val="001C4113"/>
    <w:rsid w:val="00293E42"/>
    <w:rsid w:val="002975E7"/>
    <w:rsid w:val="002E2179"/>
    <w:rsid w:val="00305D71"/>
    <w:rsid w:val="00343A1F"/>
    <w:rsid w:val="00382CD6"/>
    <w:rsid w:val="003C0CE7"/>
    <w:rsid w:val="003D6F9C"/>
    <w:rsid w:val="004426A6"/>
    <w:rsid w:val="00472722"/>
    <w:rsid w:val="005229FF"/>
    <w:rsid w:val="006257AA"/>
    <w:rsid w:val="00645433"/>
    <w:rsid w:val="0065348B"/>
    <w:rsid w:val="006C1C57"/>
    <w:rsid w:val="00726DD4"/>
    <w:rsid w:val="007337F5"/>
    <w:rsid w:val="007A55C3"/>
    <w:rsid w:val="007B4EEA"/>
    <w:rsid w:val="007B5C9C"/>
    <w:rsid w:val="007C6E99"/>
    <w:rsid w:val="008025CD"/>
    <w:rsid w:val="008147A2"/>
    <w:rsid w:val="008F2303"/>
    <w:rsid w:val="00905393"/>
    <w:rsid w:val="00965E4D"/>
    <w:rsid w:val="009978C0"/>
    <w:rsid w:val="009E7D91"/>
    <w:rsid w:val="00A072C4"/>
    <w:rsid w:val="00A379D5"/>
    <w:rsid w:val="00AA1CE2"/>
    <w:rsid w:val="00AD26F7"/>
    <w:rsid w:val="00BD2EC6"/>
    <w:rsid w:val="00BD7508"/>
    <w:rsid w:val="00C4587B"/>
    <w:rsid w:val="00C52848"/>
    <w:rsid w:val="00C73F44"/>
    <w:rsid w:val="00C7457B"/>
    <w:rsid w:val="00C74A84"/>
    <w:rsid w:val="00CA793A"/>
    <w:rsid w:val="00CF7157"/>
    <w:rsid w:val="00D077CD"/>
    <w:rsid w:val="00D279BA"/>
    <w:rsid w:val="00D60BE3"/>
    <w:rsid w:val="00DA2364"/>
    <w:rsid w:val="00DD56EC"/>
    <w:rsid w:val="00DF7658"/>
    <w:rsid w:val="00E31972"/>
    <w:rsid w:val="00E527D1"/>
    <w:rsid w:val="00E853B7"/>
    <w:rsid w:val="00ED5A75"/>
    <w:rsid w:val="00EE0E7E"/>
    <w:rsid w:val="00F11C2A"/>
    <w:rsid w:val="00F84F6A"/>
    <w:rsid w:val="00F8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87D3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A55C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7A55C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7A55C3"/>
    <w:rPr>
      <w:rFonts w:cs="Times New Roman"/>
    </w:rPr>
  </w:style>
  <w:style w:type="paragraph" w:styleId="a6">
    <w:name w:val="header"/>
    <w:basedOn w:val="a"/>
    <w:link w:val="a7"/>
    <w:rsid w:val="007A55C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7A55C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84F6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7457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16</Pages>
  <Words>4277</Words>
  <Characters>24380</Characters>
  <Application>Microsoft Office Word</Application>
  <DocSecurity>0</DocSecurity>
  <Lines>203</Lines>
  <Paragraphs>57</Paragraphs>
  <ScaleCrop>false</ScaleCrop>
  <Company>Fresh-Team</Company>
  <LinksUpToDate>false</LinksUpToDate>
  <CharactersWithSpaces>28600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48</cp:revision>
  <dcterms:created xsi:type="dcterms:W3CDTF">2023-04-23T09:24:00Z</dcterms:created>
  <dcterms:modified xsi:type="dcterms:W3CDTF">2025-01-24T08:44:00Z</dcterms:modified>
</cp:coreProperties>
</file>