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2A2" w:rsidRPr="006E42A2" w:rsidRDefault="006E42A2" w:rsidP="006E42A2">
      <w:pPr>
        <w:jc w:val="center"/>
        <w:rPr>
          <w:rFonts w:eastAsia="Times New Roman"/>
          <w:b/>
          <w:bCs/>
          <w:color w:val="000000"/>
          <w:sz w:val="32"/>
          <w:szCs w:val="32"/>
        </w:rPr>
      </w:pPr>
      <w:r w:rsidRPr="006E42A2">
        <w:rPr>
          <w:rFonts w:eastAsia="Times New Roman"/>
          <w:b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6E42A2" w:rsidRPr="006E42A2" w:rsidRDefault="006E42A2" w:rsidP="006E42A2">
      <w:pPr>
        <w:keepNext/>
        <w:keepLines/>
        <w:jc w:val="center"/>
        <w:outlineLvl w:val="1"/>
        <w:rPr>
          <w:rFonts w:cs="Cambria"/>
          <w:b/>
          <w:bCs/>
          <w:color w:val="000000"/>
          <w:sz w:val="32"/>
          <w:szCs w:val="32"/>
        </w:rPr>
      </w:pPr>
      <w:r w:rsidRPr="006E42A2">
        <w:rPr>
          <w:rFonts w:cs="Cambria"/>
          <w:b/>
          <w:bCs/>
          <w:color w:val="000000"/>
          <w:sz w:val="32"/>
          <w:szCs w:val="32"/>
        </w:rPr>
        <w:t>Воронежской области</w:t>
      </w:r>
    </w:p>
    <w:p w:rsidR="00EA1B7F" w:rsidRPr="00102304" w:rsidRDefault="00EA1B7F" w:rsidP="006E42A2">
      <w:pPr>
        <w:pStyle w:val="2"/>
        <w:jc w:val="center"/>
        <w:rPr>
          <w:color w:val="auto"/>
          <w:sz w:val="32"/>
        </w:rPr>
      </w:pPr>
      <w:r w:rsidRPr="00102304">
        <w:rPr>
          <w:color w:val="auto"/>
          <w:sz w:val="32"/>
        </w:rPr>
        <w:t>«ВОРОНЕЖСКИЙ БАЗОВЫЙ МЕДИЦИНСКИЙ КОЛЛЕДЖ»</w:t>
      </w:r>
    </w:p>
    <w:p w:rsidR="00EA1B7F" w:rsidRPr="00102304" w:rsidRDefault="00EA1B7F" w:rsidP="00EA1B7F">
      <w:pPr>
        <w:jc w:val="center"/>
        <w:rPr>
          <w:b/>
          <w:bCs/>
          <w:sz w:val="32"/>
        </w:rPr>
      </w:pPr>
    </w:p>
    <w:p w:rsidR="00EA1B7F" w:rsidRPr="00102304" w:rsidRDefault="00EA1B7F" w:rsidP="00EA1B7F">
      <w:pPr>
        <w:jc w:val="center"/>
        <w:rPr>
          <w:b/>
          <w:bCs/>
          <w:sz w:val="32"/>
        </w:rPr>
      </w:pPr>
    </w:p>
    <w:p w:rsidR="00EA1B7F" w:rsidRPr="00102304" w:rsidRDefault="00EA1B7F" w:rsidP="00EA1B7F">
      <w:pPr>
        <w:jc w:val="center"/>
        <w:rPr>
          <w:b/>
          <w:bCs/>
          <w:sz w:val="28"/>
        </w:rPr>
      </w:pPr>
    </w:p>
    <w:p w:rsidR="00EA1B7F" w:rsidRPr="00102304" w:rsidRDefault="00EA1B7F" w:rsidP="00EA1B7F">
      <w:pPr>
        <w:jc w:val="center"/>
        <w:rPr>
          <w:b/>
          <w:bCs/>
          <w:sz w:val="28"/>
        </w:rPr>
      </w:pPr>
    </w:p>
    <w:p w:rsidR="00EA1B7F" w:rsidRPr="00102304" w:rsidRDefault="00EA1B7F" w:rsidP="00EA1B7F">
      <w:pPr>
        <w:jc w:val="center"/>
        <w:rPr>
          <w:b/>
          <w:bCs/>
          <w:sz w:val="28"/>
        </w:rPr>
      </w:pPr>
    </w:p>
    <w:p w:rsidR="00EA1B7F" w:rsidRPr="00102304" w:rsidRDefault="00EA1B7F" w:rsidP="00EA1B7F">
      <w:pPr>
        <w:jc w:val="center"/>
        <w:rPr>
          <w:b/>
          <w:bCs/>
          <w:sz w:val="28"/>
        </w:rPr>
      </w:pPr>
    </w:p>
    <w:p w:rsidR="00EA1B7F" w:rsidRPr="00102304" w:rsidRDefault="00EA1B7F" w:rsidP="00EA1B7F">
      <w:pPr>
        <w:jc w:val="center"/>
        <w:rPr>
          <w:b/>
          <w:bCs/>
          <w:sz w:val="28"/>
        </w:rPr>
      </w:pPr>
    </w:p>
    <w:p w:rsidR="00EA1B7F" w:rsidRPr="00102304" w:rsidRDefault="00EA1B7F" w:rsidP="00EA1B7F">
      <w:pPr>
        <w:jc w:val="center"/>
        <w:rPr>
          <w:b/>
          <w:bCs/>
          <w:sz w:val="28"/>
        </w:rPr>
      </w:pPr>
    </w:p>
    <w:p w:rsidR="00EA1B7F" w:rsidRPr="00102304" w:rsidRDefault="00EA1B7F" w:rsidP="00EA1B7F">
      <w:pPr>
        <w:jc w:val="center"/>
        <w:rPr>
          <w:sz w:val="28"/>
        </w:rPr>
      </w:pPr>
    </w:p>
    <w:p w:rsidR="00EA1B7F" w:rsidRPr="00102304" w:rsidRDefault="00EA1B7F" w:rsidP="00EA1B7F">
      <w:pPr>
        <w:jc w:val="center"/>
        <w:rPr>
          <w:b/>
          <w:bCs/>
          <w:sz w:val="40"/>
        </w:rPr>
      </w:pPr>
    </w:p>
    <w:p w:rsidR="00EA1B7F" w:rsidRPr="00102304" w:rsidRDefault="00EA1B7F" w:rsidP="00EA1B7F">
      <w:pPr>
        <w:jc w:val="center"/>
        <w:rPr>
          <w:b/>
          <w:bCs/>
          <w:sz w:val="28"/>
        </w:rPr>
      </w:pPr>
    </w:p>
    <w:p w:rsidR="00EA1B7F" w:rsidRPr="00102304" w:rsidRDefault="00EA1B7F" w:rsidP="00EA1B7F">
      <w:pPr>
        <w:pStyle w:val="3"/>
        <w:jc w:val="center"/>
        <w:rPr>
          <w:b w:val="0"/>
          <w:bCs w:val="0"/>
          <w:color w:val="auto"/>
          <w:sz w:val="72"/>
          <w:szCs w:val="72"/>
        </w:rPr>
      </w:pPr>
      <w:r w:rsidRPr="00102304">
        <w:rPr>
          <w:color w:val="auto"/>
          <w:sz w:val="72"/>
          <w:szCs w:val="72"/>
        </w:rPr>
        <w:t>РАБОЧАЯ ПРОГРАММА</w:t>
      </w:r>
    </w:p>
    <w:p w:rsidR="00EA1B7F" w:rsidRPr="00102304" w:rsidRDefault="00EA1B7F" w:rsidP="00EA1B7F">
      <w:pPr>
        <w:jc w:val="center"/>
        <w:rPr>
          <w:sz w:val="72"/>
          <w:szCs w:val="72"/>
        </w:rPr>
      </w:pP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102304">
        <w:rPr>
          <w:b/>
          <w:sz w:val="40"/>
          <w:szCs w:val="40"/>
        </w:rPr>
        <w:t>ПМ. 03.  Медицинская помощь женщине с гинекологическими заболеваниями в различные периоды жизни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EA1B7F" w:rsidRPr="00102304" w:rsidRDefault="00EA1B7F" w:rsidP="00EA1B7F">
      <w:pPr>
        <w:pStyle w:val="31"/>
        <w:widowControl w:val="0"/>
        <w:ind w:firstLine="426"/>
        <w:jc w:val="center"/>
        <w:rPr>
          <w:sz w:val="32"/>
          <w:szCs w:val="32"/>
        </w:rPr>
      </w:pPr>
      <w:r w:rsidRPr="00102304">
        <w:rPr>
          <w:sz w:val="32"/>
          <w:szCs w:val="32"/>
        </w:rPr>
        <w:t>для специальности  СПО 31.02.02 Акушерское дело.</w:t>
      </w:r>
    </w:p>
    <w:p w:rsidR="00EA1B7F" w:rsidRPr="00102304" w:rsidRDefault="00EA1B7F" w:rsidP="00EA1B7F">
      <w:pPr>
        <w:jc w:val="center"/>
        <w:rPr>
          <w:sz w:val="40"/>
        </w:rPr>
      </w:pPr>
    </w:p>
    <w:p w:rsidR="00EA1B7F" w:rsidRPr="00102304" w:rsidRDefault="00EA1B7F" w:rsidP="00EA1B7F">
      <w:pPr>
        <w:jc w:val="center"/>
        <w:rPr>
          <w:b/>
          <w:bCs/>
          <w:sz w:val="44"/>
        </w:rPr>
      </w:pPr>
    </w:p>
    <w:p w:rsidR="00EA1B7F" w:rsidRPr="00102304" w:rsidRDefault="00EA1B7F" w:rsidP="00EA1B7F">
      <w:pPr>
        <w:ind w:left="3960"/>
        <w:jc w:val="center"/>
        <w:rPr>
          <w:b/>
          <w:bCs/>
          <w:sz w:val="44"/>
        </w:rPr>
      </w:pPr>
    </w:p>
    <w:p w:rsidR="00EA1B7F" w:rsidRPr="00102304" w:rsidRDefault="00EA1B7F" w:rsidP="00EA1B7F">
      <w:pPr>
        <w:ind w:left="3960"/>
        <w:jc w:val="center"/>
        <w:rPr>
          <w:b/>
          <w:bCs/>
          <w:sz w:val="44"/>
        </w:rPr>
      </w:pPr>
    </w:p>
    <w:p w:rsidR="00EA1B7F" w:rsidRPr="00102304" w:rsidRDefault="00EA1B7F" w:rsidP="00EA1B7F">
      <w:pPr>
        <w:ind w:left="3960"/>
        <w:jc w:val="center"/>
        <w:rPr>
          <w:b/>
          <w:bCs/>
          <w:sz w:val="44"/>
        </w:rPr>
      </w:pPr>
    </w:p>
    <w:p w:rsidR="00EA1B7F" w:rsidRPr="00102304" w:rsidRDefault="00EA1B7F" w:rsidP="00EA1B7F">
      <w:pPr>
        <w:pStyle w:val="5"/>
        <w:ind w:left="3960"/>
        <w:rPr>
          <w:color w:val="auto"/>
        </w:rPr>
      </w:pPr>
    </w:p>
    <w:p w:rsidR="00EA1B7F" w:rsidRPr="00102304" w:rsidRDefault="00EA1B7F" w:rsidP="00EA1B7F">
      <w:pPr>
        <w:rPr>
          <w:b/>
          <w:bCs/>
          <w:sz w:val="32"/>
        </w:rPr>
      </w:pPr>
    </w:p>
    <w:p w:rsidR="00EA1B7F" w:rsidRPr="00102304" w:rsidRDefault="00EA1B7F" w:rsidP="00EA1B7F">
      <w:pPr>
        <w:jc w:val="center"/>
        <w:rPr>
          <w:b/>
          <w:bCs/>
          <w:sz w:val="32"/>
        </w:rPr>
      </w:pPr>
    </w:p>
    <w:p w:rsidR="00EA1B7F" w:rsidRPr="00102304" w:rsidRDefault="00EA1B7F" w:rsidP="00EA1B7F">
      <w:pPr>
        <w:pStyle w:val="6"/>
        <w:jc w:val="center"/>
        <w:rPr>
          <w:i w:val="0"/>
          <w:color w:val="auto"/>
          <w:sz w:val="40"/>
          <w:szCs w:val="40"/>
        </w:rPr>
      </w:pPr>
      <w:r w:rsidRPr="00102304">
        <w:rPr>
          <w:i w:val="0"/>
          <w:color w:val="auto"/>
          <w:sz w:val="40"/>
          <w:szCs w:val="40"/>
        </w:rPr>
        <w:t>ВОРОНЕЖ 20</w:t>
      </w:r>
      <w:r w:rsidR="004B4588">
        <w:rPr>
          <w:i w:val="0"/>
          <w:color w:val="auto"/>
          <w:sz w:val="40"/>
          <w:szCs w:val="40"/>
        </w:rPr>
        <w:t>2</w:t>
      </w:r>
      <w:r w:rsidR="00D8266A">
        <w:rPr>
          <w:i w:val="0"/>
          <w:color w:val="auto"/>
          <w:sz w:val="40"/>
          <w:szCs w:val="40"/>
        </w:rPr>
        <w:t>2</w:t>
      </w:r>
      <w:r w:rsidRPr="00102304">
        <w:rPr>
          <w:i w:val="0"/>
          <w:color w:val="auto"/>
          <w:sz w:val="40"/>
          <w:szCs w:val="40"/>
        </w:rPr>
        <w:t xml:space="preserve"> г</w:t>
      </w:r>
    </w:p>
    <w:p w:rsidR="00EA1B7F" w:rsidRPr="00102304" w:rsidRDefault="00EA1B7F" w:rsidP="00EA1B7F">
      <w:pPr>
        <w:jc w:val="center"/>
      </w:pPr>
    </w:p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8E1101" w:rsidRPr="008E1101" w:rsidTr="007B4E43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E1101" w:rsidRDefault="008E1101" w:rsidP="008E1101">
            <w:pPr>
              <w:rPr>
                <w:sz w:val="28"/>
                <w:szCs w:val="28"/>
              </w:rPr>
            </w:pPr>
          </w:p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lastRenderedPageBreak/>
              <w:t>ОДОБРЕНА</w:t>
            </w:r>
          </w:p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>Цикловой методической комиссией</w:t>
            </w:r>
          </w:p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>«Акушерское дело»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lastRenderedPageBreak/>
              <w:t xml:space="preserve">Составлена в соответствии с  требованиями ФГОС </w:t>
            </w:r>
          </w:p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 xml:space="preserve">           УТВЕРЖДАЮ</w:t>
            </w:r>
          </w:p>
        </w:tc>
      </w:tr>
      <w:tr w:rsidR="008E1101" w:rsidRPr="008E1101" w:rsidTr="007B4E43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lastRenderedPageBreak/>
              <w:t xml:space="preserve">Председатель А.А. Спичкина </w:t>
            </w:r>
          </w:p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 xml:space="preserve">                        __________________</w:t>
            </w:r>
          </w:p>
          <w:p w:rsidR="008E1101" w:rsidRPr="008E1101" w:rsidRDefault="008E1101" w:rsidP="008E110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 xml:space="preserve">зам. директора  по учебной работе </w:t>
            </w:r>
          </w:p>
          <w:p w:rsidR="008E1101" w:rsidRPr="008E1101" w:rsidRDefault="008E1101" w:rsidP="008E1101">
            <w:pPr>
              <w:rPr>
                <w:i/>
                <w:sz w:val="28"/>
                <w:szCs w:val="28"/>
              </w:rPr>
            </w:pPr>
          </w:p>
        </w:tc>
      </w:tr>
      <w:tr w:rsidR="008E1101" w:rsidRPr="008E1101" w:rsidTr="007B4E43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>Протокол №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>________/Е.Л. Селивановская/</w:t>
            </w:r>
          </w:p>
        </w:tc>
      </w:tr>
      <w:tr w:rsidR="008E1101" w:rsidRPr="008E1101" w:rsidTr="007B4E43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8E1101" w:rsidRPr="008E1101" w:rsidRDefault="008E1101" w:rsidP="007B4E43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>«_31_» _августа_20</w:t>
            </w:r>
            <w:r w:rsidR="004B4588">
              <w:rPr>
                <w:sz w:val="28"/>
                <w:szCs w:val="28"/>
              </w:rPr>
              <w:t>2</w:t>
            </w:r>
            <w:r w:rsidR="00D8266A">
              <w:rPr>
                <w:sz w:val="28"/>
                <w:szCs w:val="28"/>
              </w:rPr>
              <w:t>2</w:t>
            </w:r>
            <w:r w:rsidRPr="008E1101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E1101" w:rsidRPr="008E1101" w:rsidRDefault="008E1101" w:rsidP="007B4E43">
            <w:pPr>
              <w:rPr>
                <w:sz w:val="28"/>
                <w:szCs w:val="28"/>
              </w:rPr>
            </w:pPr>
            <w:r w:rsidRPr="008E1101">
              <w:rPr>
                <w:sz w:val="28"/>
                <w:szCs w:val="28"/>
              </w:rPr>
              <w:t>«___» __________ 20</w:t>
            </w:r>
            <w:r w:rsidR="000755E4">
              <w:rPr>
                <w:sz w:val="28"/>
                <w:szCs w:val="28"/>
              </w:rPr>
              <w:t>2</w:t>
            </w:r>
            <w:r w:rsidR="00D8266A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Pr="008E1101">
              <w:rPr>
                <w:sz w:val="28"/>
                <w:szCs w:val="28"/>
              </w:rPr>
              <w:t>г.</w:t>
            </w:r>
          </w:p>
        </w:tc>
      </w:tr>
      <w:tr w:rsidR="008E1101" w:rsidRPr="008E1101" w:rsidTr="007B4E43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E1101" w:rsidRPr="008E1101" w:rsidRDefault="008E1101" w:rsidP="008E1101">
            <w:pPr>
              <w:rPr>
                <w:sz w:val="28"/>
                <w:szCs w:val="28"/>
              </w:rPr>
            </w:pPr>
          </w:p>
        </w:tc>
      </w:tr>
    </w:tbl>
    <w:p w:rsidR="00EA1B7F" w:rsidRPr="00102304" w:rsidRDefault="00EA1B7F" w:rsidP="00EA1B7F">
      <w:pPr>
        <w:rPr>
          <w:sz w:val="28"/>
        </w:rPr>
      </w:pPr>
    </w:p>
    <w:p w:rsidR="005E0174" w:rsidRPr="005E0174" w:rsidRDefault="005E0174" w:rsidP="005E0174">
      <w:pPr>
        <w:rPr>
          <w:rFonts w:eastAsia="Times New Roman"/>
          <w:sz w:val="28"/>
          <w:szCs w:val="28"/>
        </w:rPr>
      </w:pPr>
    </w:p>
    <w:p w:rsidR="00EA1B7F" w:rsidRPr="00102304" w:rsidRDefault="00EA1B7F" w:rsidP="00EA1B7F">
      <w:pPr>
        <w:rPr>
          <w:sz w:val="28"/>
        </w:rPr>
      </w:pPr>
    </w:p>
    <w:p w:rsidR="00EA1B7F" w:rsidRPr="00102304" w:rsidRDefault="00EA1B7F" w:rsidP="00EA1B7F">
      <w:pPr>
        <w:pStyle w:val="a4"/>
        <w:rPr>
          <w:u w:val="none"/>
        </w:rPr>
      </w:pPr>
      <w:r w:rsidRPr="00102304">
        <w:rPr>
          <w:u w:val="none"/>
        </w:rPr>
        <w:t>Автор: Карон И. В.________________________________________________________ ________________________________________________________________________</w:t>
      </w:r>
    </w:p>
    <w:p w:rsidR="00EA1B7F" w:rsidRPr="00102304" w:rsidRDefault="00EA1B7F" w:rsidP="00EA1B7F">
      <w:pPr>
        <w:rPr>
          <w:sz w:val="28"/>
        </w:rPr>
      </w:pPr>
      <w:r w:rsidRPr="00102304">
        <w:rPr>
          <w:sz w:val="28"/>
        </w:rPr>
        <w:t>________________________________________________________________________</w:t>
      </w:r>
    </w:p>
    <w:p w:rsidR="00EA1B7F" w:rsidRPr="00102304" w:rsidRDefault="00EA1B7F" w:rsidP="00EA1B7F">
      <w:pPr>
        <w:rPr>
          <w:sz w:val="28"/>
          <w:u w:val="single"/>
        </w:rPr>
      </w:pPr>
      <w:r w:rsidRPr="00102304">
        <w:rPr>
          <w:sz w:val="28"/>
        </w:rPr>
        <w:t>________________________________________________________________________</w:t>
      </w:r>
    </w:p>
    <w:p w:rsidR="00EA1B7F" w:rsidRPr="00102304" w:rsidRDefault="00EA1B7F" w:rsidP="00EA1B7F">
      <w:pPr>
        <w:rPr>
          <w:sz w:val="28"/>
        </w:rPr>
      </w:pPr>
      <w:r w:rsidRPr="00102304">
        <w:rPr>
          <w:sz w:val="28"/>
        </w:rPr>
        <w:t>________________________________________________________________________</w:t>
      </w:r>
    </w:p>
    <w:p w:rsidR="00EA1B7F" w:rsidRPr="00102304" w:rsidRDefault="00EA1B7F" w:rsidP="00EA1B7F">
      <w:pPr>
        <w:rPr>
          <w:sz w:val="28"/>
        </w:rPr>
      </w:pPr>
      <w:r w:rsidRPr="00102304">
        <w:rPr>
          <w:sz w:val="28"/>
        </w:rPr>
        <w:t>________________________________________________________________________</w:t>
      </w:r>
    </w:p>
    <w:p w:rsidR="00EA1B7F" w:rsidRPr="00102304" w:rsidRDefault="00EA1B7F" w:rsidP="00EA1B7F"/>
    <w:p w:rsidR="00EA1B7F" w:rsidRPr="00102304" w:rsidRDefault="00EA1B7F" w:rsidP="00EA1B7F">
      <w:pPr>
        <w:rPr>
          <w:sz w:val="28"/>
        </w:rPr>
      </w:pPr>
      <w:r w:rsidRPr="00102304">
        <w:rPr>
          <w:sz w:val="28"/>
          <w:szCs w:val="28"/>
        </w:rPr>
        <w:t>Рецензенты:</w:t>
      </w:r>
      <w:r w:rsidRPr="00102304">
        <w:t xml:space="preserve"> ____________________________________________________________________________________</w:t>
      </w:r>
      <w:r w:rsidRPr="00102304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2304">
        <w:tab/>
      </w:r>
      <w:r w:rsidRPr="00102304">
        <w:tab/>
      </w:r>
      <w:r w:rsidRPr="00102304">
        <w:tab/>
      </w:r>
    </w:p>
    <w:p w:rsidR="00EA1B7F" w:rsidRPr="00102304" w:rsidRDefault="00EA1B7F" w:rsidP="00EA1B7F">
      <w:pPr>
        <w:rPr>
          <w:sz w:val="28"/>
        </w:rPr>
      </w:pPr>
    </w:p>
    <w:p w:rsidR="00EA1B7F" w:rsidRPr="00102304" w:rsidRDefault="00EA1B7F" w:rsidP="00EA1B7F">
      <w:pPr>
        <w:pStyle w:val="21"/>
      </w:pPr>
    </w:p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</w:p>
    <w:p w:rsidR="008E1101" w:rsidRDefault="008E1101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</w:p>
    <w:p w:rsidR="008E1101" w:rsidRPr="00102304" w:rsidRDefault="008E1101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</w:p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 w:rsidRPr="00102304">
        <w:rPr>
          <w:b/>
          <w:sz w:val="28"/>
          <w:szCs w:val="28"/>
        </w:rPr>
        <w:lastRenderedPageBreak/>
        <w:t>СОДЕРЖАНИЕ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0289" w:type="dxa"/>
        <w:tblLook w:val="01E0" w:firstRow="1" w:lastRow="1" w:firstColumn="1" w:lastColumn="1" w:noHBand="0" w:noVBand="0"/>
      </w:tblPr>
      <w:tblGrid>
        <w:gridCol w:w="9108"/>
        <w:gridCol w:w="1181"/>
      </w:tblGrid>
      <w:tr w:rsidR="00EA1B7F" w:rsidRPr="00102304">
        <w:trPr>
          <w:trHeight w:val="931"/>
        </w:trPr>
        <w:tc>
          <w:tcPr>
            <w:tcW w:w="9108" w:type="dxa"/>
          </w:tcPr>
          <w:p w:rsidR="00EA1B7F" w:rsidRPr="00102304" w:rsidRDefault="00EA1B7F" w:rsidP="00EA1B7F">
            <w:pPr>
              <w:pStyle w:val="1"/>
              <w:spacing w:line="360" w:lineRule="auto"/>
              <w:rPr>
                <w:b/>
                <w:caps/>
                <w:sz w:val="24"/>
              </w:rPr>
            </w:pPr>
          </w:p>
          <w:p w:rsidR="00EA1B7F" w:rsidRPr="00102304" w:rsidRDefault="00EA1B7F" w:rsidP="00EA1B7F">
            <w:pPr>
              <w:pStyle w:val="1"/>
              <w:spacing w:line="360" w:lineRule="auto"/>
              <w:rPr>
                <w:b/>
                <w:caps/>
                <w:sz w:val="24"/>
              </w:rPr>
            </w:pPr>
          </w:p>
          <w:p w:rsidR="00EA1B7F" w:rsidRPr="00102304" w:rsidRDefault="00EA1B7F" w:rsidP="00EA1B7F">
            <w:pPr>
              <w:pStyle w:val="1"/>
              <w:spacing w:line="360" w:lineRule="auto"/>
              <w:rPr>
                <w:b/>
                <w:caps/>
                <w:sz w:val="24"/>
              </w:rPr>
            </w:pPr>
            <w:r w:rsidRPr="00102304">
              <w:rPr>
                <w:b/>
                <w:caps/>
                <w:sz w:val="24"/>
              </w:rPr>
              <w:t>1. ПАСПОРТ РАБОЧЕЙ ПРОГРАММЫ ПРОФЕССИОНАЛЬНОГО МОДУЛЯ</w:t>
            </w:r>
          </w:p>
          <w:p w:rsidR="00EA1B7F" w:rsidRPr="00102304" w:rsidRDefault="00EA1B7F" w:rsidP="00EA1B7F">
            <w:pPr>
              <w:spacing w:line="360" w:lineRule="auto"/>
            </w:pPr>
          </w:p>
        </w:tc>
        <w:tc>
          <w:tcPr>
            <w:tcW w:w="1181" w:type="dxa"/>
          </w:tcPr>
          <w:p w:rsidR="00EA1B7F" w:rsidRPr="00102304" w:rsidRDefault="00EA1B7F" w:rsidP="00EA1B7F">
            <w:pPr>
              <w:jc w:val="center"/>
            </w:pPr>
            <w:r w:rsidRPr="00102304">
              <w:t>Стр.</w:t>
            </w: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</w:tr>
      <w:tr w:rsidR="00EA1B7F" w:rsidRPr="00102304">
        <w:trPr>
          <w:trHeight w:val="720"/>
        </w:trPr>
        <w:tc>
          <w:tcPr>
            <w:tcW w:w="9108" w:type="dxa"/>
          </w:tcPr>
          <w:p w:rsidR="00EA1B7F" w:rsidRPr="00102304" w:rsidRDefault="00EA1B7F" w:rsidP="00EA1B7F">
            <w:pPr>
              <w:spacing w:line="360" w:lineRule="auto"/>
              <w:rPr>
                <w:b/>
                <w:caps/>
              </w:rPr>
            </w:pPr>
            <w:r w:rsidRPr="00102304">
              <w:rPr>
                <w:b/>
                <w:caps/>
              </w:rPr>
              <w:t>2. результаты освоения ПРОФЕССИОНАЛЬНОГО МОДУЛЯ</w:t>
            </w:r>
          </w:p>
          <w:p w:rsidR="00EA1B7F" w:rsidRPr="00102304" w:rsidRDefault="00EA1B7F" w:rsidP="00EA1B7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181" w:type="dxa"/>
          </w:tcPr>
          <w:p w:rsidR="00EA1B7F" w:rsidRPr="00102304" w:rsidRDefault="00EA1B7F" w:rsidP="00EA1B7F">
            <w:pPr>
              <w:jc w:val="center"/>
            </w:pPr>
            <w:r w:rsidRPr="00102304">
              <w:t>7</w:t>
            </w:r>
          </w:p>
        </w:tc>
      </w:tr>
      <w:tr w:rsidR="00EA1B7F" w:rsidRPr="00102304">
        <w:trPr>
          <w:trHeight w:val="594"/>
        </w:trPr>
        <w:tc>
          <w:tcPr>
            <w:tcW w:w="9108" w:type="dxa"/>
          </w:tcPr>
          <w:p w:rsidR="00EA1B7F" w:rsidRPr="00102304" w:rsidRDefault="00EA1B7F" w:rsidP="00EA1B7F">
            <w:pPr>
              <w:pStyle w:val="1"/>
              <w:rPr>
                <w:b/>
                <w:caps/>
                <w:sz w:val="24"/>
              </w:rPr>
            </w:pPr>
            <w:r w:rsidRPr="00102304">
              <w:rPr>
                <w:b/>
                <w:caps/>
                <w:sz w:val="24"/>
              </w:rPr>
              <w:t>3. СТРУКТУРА и содержание профессионального модуля</w:t>
            </w:r>
          </w:p>
          <w:p w:rsidR="00EA1B7F" w:rsidRPr="00102304" w:rsidRDefault="00EA1B7F" w:rsidP="00EA1B7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181" w:type="dxa"/>
          </w:tcPr>
          <w:p w:rsidR="00EA1B7F" w:rsidRPr="00102304" w:rsidRDefault="00EA1B7F" w:rsidP="00EA1B7F">
            <w:pPr>
              <w:jc w:val="center"/>
            </w:pPr>
            <w:r w:rsidRPr="00102304">
              <w:t>13</w:t>
            </w:r>
          </w:p>
        </w:tc>
      </w:tr>
      <w:tr w:rsidR="00EA1B7F" w:rsidRPr="00102304">
        <w:trPr>
          <w:trHeight w:val="692"/>
        </w:trPr>
        <w:tc>
          <w:tcPr>
            <w:tcW w:w="9108" w:type="dxa"/>
          </w:tcPr>
          <w:p w:rsidR="00EA1B7F" w:rsidRPr="00102304" w:rsidRDefault="00EA1B7F" w:rsidP="00EA1B7F">
            <w:pPr>
              <w:pStyle w:val="1"/>
              <w:spacing w:line="360" w:lineRule="auto"/>
              <w:rPr>
                <w:b/>
                <w:caps/>
                <w:sz w:val="24"/>
              </w:rPr>
            </w:pPr>
            <w:r w:rsidRPr="00102304">
              <w:rPr>
                <w:b/>
                <w:caps/>
                <w:sz w:val="24"/>
              </w:rPr>
              <w:t>4. условия реализации программы ПРОФЕССИОНАЛЬНОГО МОДУЛЯ</w:t>
            </w:r>
          </w:p>
          <w:p w:rsidR="00EA1B7F" w:rsidRPr="00102304" w:rsidRDefault="00EA1B7F" w:rsidP="00EA1B7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181" w:type="dxa"/>
          </w:tcPr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  <w:r w:rsidRPr="00102304">
              <w:t>6</w:t>
            </w:r>
            <w:r w:rsidR="00801378" w:rsidRPr="00102304">
              <w:t>3</w:t>
            </w:r>
          </w:p>
        </w:tc>
      </w:tr>
      <w:tr w:rsidR="00EA1B7F" w:rsidRPr="00102304">
        <w:trPr>
          <w:trHeight w:val="692"/>
        </w:trPr>
        <w:tc>
          <w:tcPr>
            <w:tcW w:w="9108" w:type="dxa"/>
          </w:tcPr>
          <w:p w:rsidR="00EA1B7F" w:rsidRPr="00102304" w:rsidRDefault="00EA1B7F" w:rsidP="00EA1B7F">
            <w:pPr>
              <w:spacing w:line="360" w:lineRule="auto"/>
              <w:rPr>
                <w:b/>
                <w:bCs/>
                <w:i/>
              </w:rPr>
            </w:pPr>
            <w:r w:rsidRPr="00102304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102304">
              <w:rPr>
                <w:b/>
                <w:bCs/>
              </w:rPr>
              <w:t>)</w:t>
            </w:r>
          </w:p>
          <w:p w:rsidR="00EA1B7F" w:rsidRPr="00102304" w:rsidRDefault="00EA1B7F" w:rsidP="00EA1B7F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181" w:type="dxa"/>
          </w:tcPr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  <w:r w:rsidRPr="00102304">
              <w:t>6</w:t>
            </w:r>
            <w:r w:rsidR="00801378" w:rsidRPr="00102304">
              <w:t>7</w:t>
            </w:r>
          </w:p>
        </w:tc>
      </w:tr>
    </w:tbl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02304">
        <w:rPr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102304">
        <w:rPr>
          <w:b/>
          <w:caps/>
          <w:sz w:val="28"/>
          <w:szCs w:val="28"/>
        </w:rPr>
        <w:t>ПРОФЕССИОНАЛЬНОГО МОДУЛЯ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02304">
        <w:rPr>
          <w:b/>
          <w:bCs/>
          <w:sz w:val="28"/>
          <w:szCs w:val="28"/>
        </w:rPr>
        <w:t>ПМ.03 Медицинская помощь женщине с гинекологическими заболеваниями в различные периоды жизни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102304">
        <w:rPr>
          <w:b/>
          <w:sz w:val="28"/>
          <w:szCs w:val="28"/>
        </w:rPr>
        <w:t>1.1. Область применения программы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102304">
        <w:t xml:space="preserve">Программа профессионального модуля ПМ.03 </w:t>
      </w:r>
      <w:r w:rsidRPr="00102304">
        <w:rPr>
          <w:bCs/>
        </w:rPr>
        <w:t>Медицинская помощь женщине с гинекологическими заболеваниями в различные периоды жизни</w:t>
      </w:r>
      <w:r w:rsidRPr="00102304">
        <w:t xml:space="preserve">– является частью программы подготовки специалистов среднего звена в соответствии с ФГОС </w:t>
      </w:r>
      <w:r w:rsidR="00DD78DE">
        <w:t xml:space="preserve">и приказом Министерства труда и социальной защиты РФ от 13 января 2021 г. №6 </w:t>
      </w:r>
      <w:r w:rsidR="00BC6A7C">
        <w:t xml:space="preserve">«Об утверждении профессионального стандарта «Акушерка (Акушер)» </w:t>
      </w:r>
      <w:r w:rsidRPr="00102304">
        <w:t>по специальности СПО 31.02.02 Акушерское дело, и соответствующих профессиональных компетенций (ПК):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A1B7F" w:rsidRPr="00102304" w:rsidRDefault="00EA1B7F" w:rsidP="00EA1B7F">
      <w:pPr>
        <w:pStyle w:val="210"/>
        <w:suppressAutoHyphens w:val="0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102304">
        <w:rPr>
          <w:rFonts w:ascii="Times New Roman" w:hAnsi="Times New Roman" w:cs="Times New Roman"/>
          <w:bCs/>
          <w:szCs w:val="24"/>
        </w:rPr>
        <w:t>1.</w:t>
      </w:r>
      <w:r w:rsidRPr="00102304">
        <w:rPr>
          <w:rFonts w:ascii="Times New Roman" w:hAnsi="Times New Roman"/>
          <w:szCs w:val="24"/>
        </w:rPr>
        <w:t> </w:t>
      </w:r>
      <w:r w:rsidRPr="00102304">
        <w:rPr>
          <w:rFonts w:ascii="Times New Roman" w:hAnsi="Times New Roman" w:cs="Times New Roman"/>
          <w:bCs/>
          <w:szCs w:val="24"/>
        </w:rPr>
        <w:t>Проводить профилактические осмотры и диспансеризацию женщин в различные периоды жизни.</w:t>
      </w:r>
    </w:p>
    <w:p w:rsidR="00EA1B7F" w:rsidRPr="00102304" w:rsidRDefault="00EA1B7F" w:rsidP="00EA1B7F">
      <w:pPr>
        <w:pStyle w:val="210"/>
        <w:suppressAutoHyphens w:val="0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102304">
        <w:rPr>
          <w:rFonts w:ascii="Times New Roman" w:hAnsi="Times New Roman" w:cs="Times New Roman"/>
          <w:bCs/>
          <w:szCs w:val="24"/>
        </w:rPr>
        <w:t>2.</w:t>
      </w:r>
      <w:r w:rsidRPr="00102304">
        <w:rPr>
          <w:rFonts w:ascii="Times New Roman" w:hAnsi="Times New Roman"/>
          <w:szCs w:val="24"/>
        </w:rPr>
        <w:t> </w:t>
      </w:r>
      <w:r w:rsidRPr="00102304">
        <w:rPr>
          <w:rFonts w:ascii="Times New Roman" w:hAnsi="Times New Roman" w:cs="Times New Roman"/>
          <w:bCs/>
          <w:szCs w:val="24"/>
        </w:rPr>
        <w:t>Проводить лечебно-диагностические мероприятия гинекологическим больным под руководством врача.</w:t>
      </w:r>
    </w:p>
    <w:p w:rsidR="00EA1B7F" w:rsidRPr="00102304" w:rsidRDefault="00EA1B7F" w:rsidP="00EA1B7F">
      <w:pPr>
        <w:pStyle w:val="210"/>
        <w:suppressAutoHyphens w:val="0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102304">
        <w:rPr>
          <w:rFonts w:ascii="Times New Roman" w:hAnsi="Times New Roman" w:cs="Times New Roman"/>
          <w:bCs/>
          <w:szCs w:val="24"/>
        </w:rPr>
        <w:t>3.</w:t>
      </w:r>
      <w:r w:rsidRPr="00102304">
        <w:rPr>
          <w:rFonts w:ascii="Times New Roman" w:hAnsi="Times New Roman"/>
          <w:szCs w:val="24"/>
        </w:rPr>
        <w:t> </w:t>
      </w:r>
      <w:r w:rsidRPr="00102304">
        <w:rPr>
          <w:rFonts w:ascii="Times New Roman" w:hAnsi="Times New Roman" w:cs="Times New Roman"/>
          <w:bCs/>
          <w:szCs w:val="24"/>
        </w:rPr>
        <w:t>Выполнять диагностические манипуляции самостоятельно в пределах своих полномочий.</w:t>
      </w:r>
    </w:p>
    <w:p w:rsidR="00EA1B7F" w:rsidRPr="00102304" w:rsidRDefault="00EA1B7F" w:rsidP="00EA1B7F">
      <w:pPr>
        <w:pStyle w:val="210"/>
        <w:suppressAutoHyphens w:val="0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102304">
        <w:rPr>
          <w:rFonts w:ascii="Times New Roman" w:hAnsi="Times New Roman" w:cs="Times New Roman"/>
          <w:bCs/>
          <w:szCs w:val="24"/>
        </w:rPr>
        <w:t>4.</w:t>
      </w:r>
      <w:r w:rsidRPr="00102304">
        <w:rPr>
          <w:rFonts w:ascii="Times New Roman" w:hAnsi="Times New Roman"/>
          <w:szCs w:val="24"/>
        </w:rPr>
        <w:t> </w:t>
      </w:r>
      <w:r w:rsidRPr="00102304">
        <w:rPr>
          <w:rFonts w:ascii="Times New Roman" w:hAnsi="Times New Roman" w:cs="Times New Roman"/>
          <w:bCs/>
          <w:szCs w:val="24"/>
        </w:rPr>
        <w:t>Оказывать доврачебную помощь пациентам при неотложных состояниях в гинекологии.</w:t>
      </w:r>
    </w:p>
    <w:p w:rsidR="00EA1B7F" w:rsidRPr="00102304" w:rsidRDefault="00EA1B7F" w:rsidP="00EA1B7F">
      <w:pPr>
        <w:pStyle w:val="210"/>
        <w:suppressAutoHyphens w:val="0"/>
        <w:ind w:left="0" w:firstLine="709"/>
        <w:jc w:val="both"/>
        <w:rPr>
          <w:rFonts w:ascii="Times New Roman" w:hAnsi="Times New Roman" w:cs="Times New Roman"/>
          <w:bCs/>
          <w:szCs w:val="24"/>
        </w:rPr>
      </w:pPr>
      <w:r w:rsidRPr="00102304">
        <w:rPr>
          <w:rFonts w:ascii="Times New Roman" w:hAnsi="Times New Roman" w:cs="Times New Roman"/>
          <w:bCs/>
          <w:szCs w:val="24"/>
        </w:rPr>
        <w:t>5.</w:t>
      </w:r>
      <w:r w:rsidRPr="00102304">
        <w:rPr>
          <w:rFonts w:ascii="Times New Roman" w:hAnsi="Times New Roman"/>
          <w:szCs w:val="24"/>
        </w:rPr>
        <w:t> </w:t>
      </w:r>
      <w:r w:rsidRPr="00102304">
        <w:rPr>
          <w:rFonts w:ascii="Times New Roman" w:hAnsi="Times New Roman" w:cs="Times New Roman"/>
          <w:bCs/>
          <w:szCs w:val="24"/>
        </w:rPr>
        <w:t>Участвовать в оказании помощи пациентам в периоперативном периоде.</w:t>
      </w:r>
    </w:p>
    <w:p w:rsidR="00EA1B7F" w:rsidRPr="00102304" w:rsidRDefault="00EA1B7F" w:rsidP="00EA1B7F">
      <w:pPr>
        <w:pStyle w:val="210"/>
        <w:suppressAutoHyphens w:val="0"/>
        <w:ind w:left="0" w:firstLine="709"/>
        <w:jc w:val="both"/>
        <w:rPr>
          <w:rFonts w:ascii="Times New Roman" w:hAnsi="Times New Roman" w:cs="Times New Roman"/>
          <w:bCs/>
        </w:rPr>
      </w:pPr>
      <w:r w:rsidRPr="00102304">
        <w:rPr>
          <w:rFonts w:ascii="Times New Roman" w:hAnsi="Times New Roman" w:cs="Times New Roman"/>
          <w:bCs/>
        </w:rPr>
        <w:t>6.</w:t>
      </w:r>
      <w:r w:rsidRPr="00102304">
        <w:rPr>
          <w:rFonts w:ascii="Times New Roman" w:hAnsi="Times New Roman" w:cs="Times New Roman"/>
        </w:rPr>
        <w:t> </w:t>
      </w:r>
      <w:r w:rsidRPr="00102304">
        <w:rPr>
          <w:rFonts w:ascii="Times New Roman" w:hAnsi="Times New Roman" w:cs="Times New Roman"/>
          <w:bCs/>
        </w:rPr>
        <w:t>Проводить санитарно-просветительскую работу по вопросам планирования семьи, сохранения и укрепления репродуктивного здоровья.</w:t>
      </w:r>
    </w:p>
    <w:p w:rsidR="00EA1B7F" w:rsidRPr="00102304" w:rsidRDefault="00EA1B7F" w:rsidP="00EA1B7F">
      <w:pPr>
        <w:pStyle w:val="210"/>
        <w:suppressAutoHyphens w:val="0"/>
        <w:ind w:left="0" w:firstLine="709"/>
        <w:jc w:val="both"/>
        <w:rPr>
          <w:rFonts w:ascii="Times New Roman" w:hAnsi="Times New Roman" w:cs="Times New Roman"/>
          <w:bCs/>
          <w:szCs w:val="24"/>
        </w:rPr>
      </w:pP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02304">
        <w:rPr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102304"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r w:rsidR="001854EF">
        <w:t xml:space="preserve">и трудовыми функциями </w:t>
      </w:r>
      <w:r w:rsidRPr="00102304">
        <w:t>обучающийся в ходе освоения профессионального модуля должен: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иметь практический опыт:</w:t>
      </w:r>
    </w:p>
    <w:p w:rsidR="001854EF" w:rsidRPr="001854EF" w:rsidRDefault="001854EF" w:rsidP="00EA1B7F">
      <w:pPr>
        <w:pStyle w:val="a"/>
        <w:numPr>
          <w:ilvl w:val="0"/>
          <w:numId w:val="2"/>
        </w:numPr>
        <w:snapToGrid w:val="0"/>
        <w:rPr>
          <w:bCs/>
          <w:sz w:val="24"/>
          <w:szCs w:val="24"/>
        </w:rPr>
      </w:pPr>
      <w:r w:rsidRPr="001854EF">
        <w:rPr>
          <w:bCs/>
          <w:sz w:val="24"/>
          <w:szCs w:val="24"/>
        </w:rPr>
        <w:t>проведения медицинского обследования пациентов с распространенными гинекологическими заболеваниями;</w:t>
      </w:r>
    </w:p>
    <w:p w:rsidR="00EA1B7F" w:rsidRPr="00102304" w:rsidRDefault="00EA1B7F" w:rsidP="00EA1B7F">
      <w:pPr>
        <w:pStyle w:val="a"/>
        <w:numPr>
          <w:ilvl w:val="0"/>
          <w:numId w:val="2"/>
        </w:numPr>
        <w:snapToGrid w:val="0"/>
        <w:rPr>
          <w:b/>
          <w:bCs/>
          <w:sz w:val="24"/>
          <w:szCs w:val="24"/>
        </w:rPr>
      </w:pPr>
      <w:r w:rsidRPr="00102304">
        <w:rPr>
          <w:sz w:val="24"/>
          <w:szCs w:val="24"/>
        </w:rPr>
        <w:t>ухода за пациентами с гинекологической патологией;</w:t>
      </w:r>
    </w:p>
    <w:p w:rsidR="00EA1B7F" w:rsidRPr="00102304" w:rsidRDefault="00EA1B7F" w:rsidP="00EA1B7F">
      <w:pPr>
        <w:pStyle w:val="a"/>
        <w:numPr>
          <w:ilvl w:val="0"/>
          <w:numId w:val="2"/>
        </w:numPr>
        <w:snapToGrid w:val="0"/>
        <w:rPr>
          <w:sz w:val="24"/>
          <w:szCs w:val="24"/>
        </w:rPr>
      </w:pPr>
      <w:r w:rsidRPr="00102304">
        <w:rPr>
          <w:sz w:val="24"/>
          <w:szCs w:val="24"/>
        </w:rPr>
        <w:t xml:space="preserve">участия в лечебно-диагностических мероприятиях и ухода в </w:t>
      </w:r>
    </w:p>
    <w:p w:rsidR="00EA1B7F" w:rsidRPr="00102304" w:rsidRDefault="00EA1B7F" w:rsidP="00EA1B7F">
      <w:pPr>
        <w:pStyle w:val="a"/>
        <w:numPr>
          <w:ilvl w:val="0"/>
          <w:numId w:val="0"/>
        </w:numPr>
        <w:snapToGrid w:val="0"/>
        <w:ind w:left="1004"/>
        <w:rPr>
          <w:b/>
          <w:bCs/>
          <w:sz w:val="24"/>
          <w:szCs w:val="24"/>
        </w:rPr>
      </w:pPr>
      <w:r w:rsidRPr="00102304">
        <w:rPr>
          <w:sz w:val="24"/>
          <w:szCs w:val="24"/>
        </w:rPr>
        <w:t>периоперативном периоде;</w:t>
      </w:r>
    </w:p>
    <w:p w:rsidR="00EA1B7F" w:rsidRPr="00102304" w:rsidRDefault="00EA1B7F" w:rsidP="00EA1B7F">
      <w:pPr>
        <w:pStyle w:val="a"/>
        <w:numPr>
          <w:ilvl w:val="0"/>
          <w:numId w:val="2"/>
        </w:numPr>
        <w:snapToGrid w:val="0"/>
        <w:rPr>
          <w:b/>
          <w:bCs/>
          <w:sz w:val="24"/>
          <w:szCs w:val="24"/>
        </w:rPr>
      </w:pPr>
      <w:r w:rsidRPr="00102304">
        <w:rPr>
          <w:sz w:val="24"/>
          <w:szCs w:val="24"/>
        </w:rPr>
        <w:t xml:space="preserve">оказания </w:t>
      </w:r>
      <w:r w:rsidR="00D2522F">
        <w:rPr>
          <w:sz w:val="24"/>
          <w:szCs w:val="24"/>
        </w:rPr>
        <w:t>медицинской</w:t>
      </w:r>
      <w:r w:rsidR="00D2522F" w:rsidRPr="00102304">
        <w:rPr>
          <w:sz w:val="24"/>
          <w:szCs w:val="24"/>
        </w:rPr>
        <w:t xml:space="preserve"> помощ</w:t>
      </w:r>
      <w:r w:rsidR="00D2522F">
        <w:rPr>
          <w:sz w:val="24"/>
          <w:szCs w:val="24"/>
        </w:rPr>
        <w:t>и</w:t>
      </w:r>
      <w:r w:rsidR="00D2522F" w:rsidRPr="00102304">
        <w:rPr>
          <w:sz w:val="24"/>
          <w:szCs w:val="24"/>
        </w:rPr>
        <w:t xml:space="preserve"> </w:t>
      </w:r>
      <w:r w:rsidR="00D2522F">
        <w:rPr>
          <w:sz w:val="24"/>
          <w:szCs w:val="24"/>
        </w:rPr>
        <w:t>в экстренной форме</w:t>
      </w:r>
      <w:r w:rsidR="00D2522F" w:rsidRPr="00102304">
        <w:rPr>
          <w:sz w:val="24"/>
          <w:szCs w:val="24"/>
        </w:rPr>
        <w:t xml:space="preserve"> </w:t>
      </w:r>
      <w:r w:rsidRPr="00102304">
        <w:rPr>
          <w:sz w:val="24"/>
          <w:szCs w:val="24"/>
        </w:rPr>
        <w:t>при неотложных состояниях в гинекологии;</w:t>
      </w:r>
    </w:p>
    <w:p w:rsidR="00EA1B7F" w:rsidRPr="00102304" w:rsidRDefault="00EA1B7F" w:rsidP="00EA1B7F">
      <w:pPr>
        <w:pStyle w:val="a"/>
        <w:numPr>
          <w:ilvl w:val="0"/>
          <w:numId w:val="2"/>
        </w:numPr>
        <w:snapToGrid w:val="0"/>
        <w:rPr>
          <w:bCs/>
          <w:sz w:val="24"/>
          <w:szCs w:val="24"/>
        </w:rPr>
      </w:pPr>
      <w:r w:rsidRPr="00102304">
        <w:rPr>
          <w:sz w:val="24"/>
          <w:szCs w:val="24"/>
        </w:rPr>
        <w:t>участия</w:t>
      </w:r>
      <w:r w:rsidRPr="00102304">
        <w:rPr>
          <w:bCs/>
          <w:sz w:val="24"/>
          <w:szCs w:val="24"/>
        </w:rPr>
        <w:t xml:space="preserve"> в консультативной помощи по вопросам контрацепции и половой гигиены;</w:t>
      </w:r>
    </w:p>
    <w:p w:rsidR="00EA1B7F" w:rsidRPr="00301D60" w:rsidRDefault="00EA1B7F" w:rsidP="00301D60">
      <w:pPr>
        <w:pStyle w:val="a"/>
        <w:numPr>
          <w:ilvl w:val="0"/>
          <w:numId w:val="2"/>
        </w:numPr>
        <w:snapToGrid w:val="0"/>
        <w:rPr>
          <w:sz w:val="24"/>
          <w:szCs w:val="24"/>
        </w:rPr>
      </w:pPr>
      <w:r w:rsidRPr="00102304">
        <w:rPr>
          <w:bCs/>
          <w:sz w:val="24"/>
          <w:szCs w:val="24"/>
        </w:rPr>
        <w:t xml:space="preserve">участия в </w:t>
      </w:r>
      <w:r w:rsidRPr="00102304">
        <w:rPr>
          <w:sz w:val="24"/>
          <w:szCs w:val="24"/>
        </w:rPr>
        <w:t>проведении пр</w:t>
      </w:r>
      <w:r w:rsidR="00301D60">
        <w:rPr>
          <w:sz w:val="24"/>
          <w:szCs w:val="24"/>
        </w:rPr>
        <w:t>офилактических осмотров женщин,</w:t>
      </w:r>
      <w:r w:rsidRPr="00102304">
        <w:rPr>
          <w:sz w:val="24"/>
          <w:szCs w:val="24"/>
        </w:rPr>
        <w:t xml:space="preserve"> </w:t>
      </w:r>
      <w:r w:rsidRPr="00301D60">
        <w:rPr>
          <w:sz w:val="24"/>
          <w:szCs w:val="24"/>
        </w:rPr>
        <w:t>диспансеризации</w:t>
      </w:r>
      <w:r w:rsidR="00301D60">
        <w:rPr>
          <w:sz w:val="24"/>
          <w:szCs w:val="24"/>
        </w:rPr>
        <w:t xml:space="preserve"> и медицинской реабилитации</w:t>
      </w:r>
      <w:r w:rsidRPr="00301D60">
        <w:rPr>
          <w:sz w:val="24"/>
          <w:szCs w:val="24"/>
        </w:rPr>
        <w:t>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уметь:</w:t>
      </w:r>
    </w:p>
    <w:p w:rsidR="00EA1B7F" w:rsidRPr="00102304" w:rsidRDefault="00EA1B7F" w:rsidP="00EA1B7F">
      <w:pPr>
        <w:pStyle w:val="a"/>
        <w:numPr>
          <w:ilvl w:val="0"/>
          <w:numId w:val="3"/>
        </w:numPr>
        <w:snapToGrid w:val="0"/>
        <w:rPr>
          <w:sz w:val="24"/>
          <w:szCs w:val="24"/>
        </w:rPr>
      </w:pPr>
      <w:r w:rsidRPr="00102304">
        <w:rPr>
          <w:sz w:val="24"/>
          <w:szCs w:val="24"/>
        </w:rPr>
        <w:t>проводить профилактический гинекологический осмотр;</w:t>
      </w:r>
    </w:p>
    <w:p w:rsidR="00EA1B7F" w:rsidRPr="00102304" w:rsidRDefault="00EA1B7F" w:rsidP="00EA1B7F">
      <w:pPr>
        <w:pStyle w:val="a"/>
        <w:numPr>
          <w:ilvl w:val="0"/>
          <w:numId w:val="3"/>
        </w:numPr>
        <w:snapToGrid w:val="0"/>
        <w:rPr>
          <w:sz w:val="24"/>
          <w:szCs w:val="24"/>
        </w:rPr>
      </w:pPr>
      <w:r w:rsidRPr="00102304">
        <w:rPr>
          <w:sz w:val="24"/>
          <w:szCs w:val="24"/>
        </w:rPr>
        <w:t>осуществлять диспансеризацию гинекологических больных;</w:t>
      </w:r>
    </w:p>
    <w:p w:rsidR="00EA1B7F" w:rsidRPr="00102304" w:rsidRDefault="00EA1B7F" w:rsidP="00EA1B7F">
      <w:pPr>
        <w:pStyle w:val="a"/>
        <w:numPr>
          <w:ilvl w:val="0"/>
          <w:numId w:val="3"/>
        </w:numPr>
        <w:snapToGrid w:val="0"/>
        <w:rPr>
          <w:sz w:val="24"/>
          <w:szCs w:val="24"/>
        </w:rPr>
      </w:pPr>
      <w:r w:rsidRPr="00102304">
        <w:rPr>
          <w:sz w:val="24"/>
          <w:szCs w:val="24"/>
        </w:rPr>
        <w:t>участвовать в лечебно-диагностических процедурах и осуществлять уход за пациентами в периоперативном периоде;</w:t>
      </w:r>
    </w:p>
    <w:p w:rsidR="00EA1B7F" w:rsidRPr="00102304" w:rsidRDefault="00EA1B7F" w:rsidP="00EA1B7F">
      <w:pPr>
        <w:pStyle w:val="a"/>
        <w:numPr>
          <w:ilvl w:val="0"/>
          <w:numId w:val="3"/>
        </w:numPr>
        <w:snapToGrid w:val="0"/>
        <w:rPr>
          <w:b/>
          <w:sz w:val="24"/>
          <w:szCs w:val="24"/>
        </w:rPr>
      </w:pPr>
      <w:r w:rsidRPr="00102304">
        <w:rPr>
          <w:sz w:val="24"/>
          <w:szCs w:val="24"/>
        </w:rPr>
        <w:t xml:space="preserve">оказывать </w:t>
      </w:r>
      <w:r w:rsidR="00D2522F">
        <w:rPr>
          <w:sz w:val="24"/>
          <w:szCs w:val="24"/>
        </w:rPr>
        <w:t>медицинскую</w:t>
      </w:r>
      <w:r w:rsidRPr="00102304">
        <w:rPr>
          <w:sz w:val="24"/>
          <w:szCs w:val="24"/>
        </w:rPr>
        <w:t xml:space="preserve"> помощь </w:t>
      </w:r>
      <w:r w:rsidR="00D2522F">
        <w:rPr>
          <w:sz w:val="24"/>
          <w:szCs w:val="24"/>
        </w:rPr>
        <w:t xml:space="preserve">в экстренной форме </w:t>
      </w:r>
      <w:r w:rsidRPr="00102304">
        <w:rPr>
          <w:sz w:val="24"/>
          <w:szCs w:val="24"/>
        </w:rPr>
        <w:t>при неотложных состояниях в гинекологии;</w:t>
      </w:r>
    </w:p>
    <w:p w:rsidR="00EA1B7F" w:rsidRPr="00102304" w:rsidRDefault="00EA1B7F" w:rsidP="00EA1B7F">
      <w:pPr>
        <w:pStyle w:val="a"/>
        <w:numPr>
          <w:ilvl w:val="0"/>
          <w:numId w:val="3"/>
        </w:numPr>
        <w:snapToGrid w:val="0"/>
        <w:rPr>
          <w:sz w:val="24"/>
          <w:szCs w:val="24"/>
        </w:rPr>
      </w:pPr>
      <w:r w:rsidRPr="00102304">
        <w:rPr>
          <w:sz w:val="24"/>
          <w:szCs w:val="24"/>
        </w:rPr>
        <w:t xml:space="preserve">проводить консультирование по вопросам контрацепции и </w:t>
      </w:r>
      <w:r w:rsidR="00D53D39">
        <w:rPr>
          <w:sz w:val="24"/>
          <w:szCs w:val="24"/>
        </w:rPr>
        <w:t>сохранению репродуктивного здоровья</w:t>
      </w:r>
      <w:r w:rsidRPr="00102304">
        <w:rPr>
          <w:sz w:val="24"/>
          <w:szCs w:val="24"/>
        </w:rPr>
        <w:t>;</w:t>
      </w:r>
    </w:p>
    <w:p w:rsidR="005062BD" w:rsidRDefault="00EA1B7F" w:rsidP="005062BD">
      <w:pPr>
        <w:pStyle w:val="a"/>
        <w:numPr>
          <w:ilvl w:val="0"/>
          <w:numId w:val="3"/>
        </w:numPr>
        <w:snapToGrid w:val="0"/>
        <w:rPr>
          <w:sz w:val="24"/>
          <w:szCs w:val="24"/>
        </w:rPr>
      </w:pPr>
      <w:r w:rsidRPr="00102304">
        <w:rPr>
          <w:sz w:val="24"/>
          <w:szCs w:val="24"/>
        </w:rPr>
        <w:lastRenderedPageBreak/>
        <w:t xml:space="preserve">проводить санитарно-просветительскую работу по профилактике абортов, гинекологических, венерических и онкологических заболеваний и </w:t>
      </w:r>
      <w:r w:rsidR="0073107E">
        <w:rPr>
          <w:sz w:val="24"/>
          <w:szCs w:val="24"/>
        </w:rPr>
        <w:t>пропаганде здорового образа жизни</w:t>
      </w:r>
      <w:r w:rsidRPr="00102304">
        <w:rPr>
          <w:sz w:val="24"/>
          <w:szCs w:val="24"/>
        </w:rPr>
        <w:t>;</w:t>
      </w:r>
    </w:p>
    <w:p w:rsidR="005062BD" w:rsidRDefault="005062BD" w:rsidP="005062BD">
      <w:pPr>
        <w:pStyle w:val="a"/>
        <w:numPr>
          <w:ilvl w:val="0"/>
          <w:numId w:val="3"/>
        </w:num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выполнять мероприятия по медицинской реабилитации пациентов с распространенными гинекологическими заболеваниями и </w:t>
      </w:r>
      <w:r w:rsidRPr="005062BD">
        <w:rPr>
          <w:sz w:val="24"/>
          <w:szCs w:val="24"/>
        </w:rPr>
        <w:t xml:space="preserve">применять </w:t>
      </w:r>
      <w:r>
        <w:rPr>
          <w:sz w:val="24"/>
          <w:szCs w:val="24"/>
        </w:rPr>
        <w:t>лекарственные препараты и медицинские изделия в пр</w:t>
      </w:r>
      <w:r w:rsidR="00E87D6F">
        <w:rPr>
          <w:sz w:val="24"/>
          <w:szCs w:val="24"/>
        </w:rPr>
        <w:t>оцессе медицинской реабилитации;</w:t>
      </w:r>
    </w:p>
    <w:p w:rsidR="00E87D6F" w:rsidRPr="00E87D6F" w:rsidRDefault="00E87D6F" w:rsidP="00E87D6F">
      <w:pPr>
        <w:pStyle w:val="a"/>
        <w:numPr>
          <w:ilvl w:val="0"/>
          <w:numId w:val="3"/>
        </w:numPr>
        <w:snapToGrid w:val="0"/>
        <w:rPr>
          <w:sz w:val="24"/>
          <w:szCs w:val="24"/>
        </w:rPr>
      </w:pPr>
      <w:r>
        <w:rPr>
          <w:sz w:val="24"/>
          <w:szCs w:val="24"/>
        </w:rPr>
        <w:t>вести медицинскую документацию, в том числе в форме электронного документа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знать:</w:t>
      </w:r>
    </w:p>
    <w:p w:rsidR="00EA1B7F" w:rsidRPr="00102304" w:rsidRDefault="00EA1B7F" w:rsidP="00EA1B7F">
      <w:pPr>
        <w:pStyle w:val="a"/>
        <w:numPr>
          <w:ilvl w:val="0"/>
          <w:numId w:val="4"/>
        </w:numPr>
        <w:snapToGrid w:val="0"/>
        <w:ind w:left="1080" w:hanging="54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  <w:szCs w:val="24"/>
        </w:rPr>
        <w:t xml:space="preserve">методы </w:t>
      </w:r>
      <w:r w:rsidRPr="00102304">
        <w:rPr>
          <w:sz w:val="24"/>
          <w:szCs w:val="24"/>
        </w:rPr>
        <w:t>обследования</w:t>
      </w:r>
      <w:r w:rsidRPr="00102304">
        <w:rPr>
          <w:rStyle w:val="11"/>
          <w:bCs/>
          <w:sz w:val="24"/>
          <w:szCs w:val="24"/>
        </w:rPr>
        <w:t xml:space="preserve"> гинекологических больных;</w:t>
      </w:r>
    </w:p>
    <w:p w:rsidR="00EA1B7F" w:rsidRPr="00102304" w:rsidRDefault="00EA1B7F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  <w:szCs w:val="24"/>
        </w:rPr>
        <w:t xml:space="preserve">виды </w:t>
      </w:r>
      <w:r w:rsidRPr="00102304">
        <w:rPr>
          <w:sz w:val="24"/>
          <w:szCs w:val="24"/>
        </w:rPr>
        <w:t>гинекологической</w:t>
      </w:r>
      <w:r w:rsidRPr="00102304">
        <w:rPr>
          <w:rStyle w:val="11"/>
          <w:bCs/>
          <w:sz w:val="24"/>
          <w:szCs w:val="24"/>
        </w:rPr>
        <w:t xml:space="preserve"> патологии;</w:t>
      </w:r>
    </w:p>
    <w:p w:rsidR="00EA1B7F" w:rsidRPr="00102304" w:rsidRDefault="00EA1B7F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  <w:szCs w:val="24"/>
        </w:rPr>
        <w:t>особенности течения, ведения беременности, родов, послеродового периода на фоне гинекологической патологии;</w:t>
      </w:r>
    </w:p>
    <w:p w:rsidR="00EA1B7F" w:rsidRPr="00102304" w:rsidRDefault="00EA1B7F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  <w:szCs w:val="24"/>
        </w:rPr>
        <w:t>методы лечения в гинекологии;</w:t>
      </w:r>
    </w:p>
    <w:p w:rsidR="00EA1B7F" w:rsidRDefault="00EA1B7F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  <w:szCs w:val="24"/>
        </w:rPr>
        <w:t>уход за пациентом в периоперативном периоде;</w:t>
      </w:r>
    </w:p>
    <w:p w:rsidR="00301D60" w:rsidRPr="00102304" w:rsidRDefault="00301D60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>
        <w:rPr>
          <w:rStyle w:val="11"/>
          <w:bCs/>
          <w:sz w:val="24"/>
          <w:szCs w:val="24"/>
        </w:rPr>
        <w:t>порядок организации медицинской реабилитации</w:t>
      </w:r>
      <w:r w:rsidR="005814B8">
        <w:rPr>
          <w:rStyle w:val="11"/>
          <w:bCs/>
          <w:sz w:val="24"/>
          <w:szCs w:val="24"/>
        </w:rPr>
        <w:t xml:space="preserve"> пациентов с распространенными гинекологическими заболеваниями</w:t>
      </w:r>
      <w:r>
        <w:rPr>
          <w:rStyle w:val="11"/>
          <w:bCs/>
          <w:sz w:val="24"/>
          <w:szCs w:val="24"/>
        </w:rPr>
        <w:t>;</w:t>
      </w:r>
    </w:p>
    <w:p w:rsidR="00EA1B7F" w:rsidRPr="00102304" w:rsidRDefault="0072543E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>
        <w:rPr>
          <w:sz w:val="24"/>
          <w:szCs w:val="24"/>
        </w:rPr>
        <w:t xml:space="preserve">правила проведения мониторинга состояния пациента при оказании </w:t>
      </w:r>
      <w:r w:rsidR="00D2522F">
        <w:rPr>
          <w:sz w:val="24"/>
          <w:szCs w:val="24"/>
        </w:rPr>
        <w:t>медицинск</w:t>
      </w:r>
      <w:r>
        <w:rPr>
          <w:sz w:val="24"/>
          <w:szCs w:val="24"/>
        </w:rPr>
        <w:t>ой</w:t>
      </w:r>
      <w:r w:rsidR="00D2522F" w:rsidRPr="00102304">
        <w:rPr>
          <w:sz w:val="24"/>
          <w:szCs w:val="24"/>
        </w:rPr>
        <w:t xml:space="preserve"> помощ</w:t>
      </w:r>
      <w:r>
        <w:rPr>
          <w:sz w:val="24"/>
          <w:szCs w:val="24"/>
        </w:rPr>
        <w:t>и</w:t>
      </w:r>
      <w:r w:rsidR="00D2522F" w:rsidRPr="00102304">
        <w:rPr>
          <w:sz w:val="24"/>
          <w:szCs w:val="24"/>
        </w:rPr>
        <w:t xml:space="preserve"> </w:t>
      </w:r>
      <w:r w:rsidR="00D2522F">
        <w:rPr>
          <w:sz w:val="24"/>
          <w:szCs w:val="24"/>
        </w:rPr>
        <w:t>в экстренной форме</w:t>
      </w:r>
      <w:r w:rsidR="00D2522F" w:rsidRPr="00102304">
        <w:rPr>
          <w:rStyle w:val="11"/>
          <w:bCs/>
          <w:sz w:val="24"/>
          <w:szCs w:val="24"/>
        </w:rPr>
        <w:t xml:space="preserve"> </w:t>
      </w:r>
      <w:r w:rsidR="00EA1B7F" w:rsidRPr="00102304">
        <w:rPr>
          <w:rStyle w:val="11"/>
          <w:bCs/>
          <w:sz w:val="24"/>
          <w:szCs w:val="24"/>
        </w:rPr>
        <w:t>при неотложных состояниях в гинекологии;</w:t>
      </w:r>
    </w:p>
    <w:p w:rsidR="00EA1B7F" w:rsidRPr="00102304" w:rsidRDefault="00EA1B7F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  <w:szCs w:val="24"/>
        </w:rPr>
        <w:t>профилактику гинекологических заболеваний;</w:t>
      </w:r>
    </w:p>
    <w:p w:rsidR="00301D60" w:rsidRPr="00301D60" w:rsidRDefault="00EA1B7F" w:rsidP="00301D60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  <w:szCs w:val="24"/>
        </w:rPr>
        <w:t>диспансеризацию гинекологических больных и проведение профилактических осмотров;</w:t>
      </w:r>
    </w:p>
    <w:p w:rsidR="00EA1B7F" w:rsidRPr="00102304" w:rsidRDefault="00F044E3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>
        <w:rPr>
          <w:rStyle w:val="11"/>
          <w:bCs/>
          <w:sz w:val="24"/>
          <w:szCs w:val="24"/>
        </w:rPr>
        <w:t xml:space="preserve">методы профилактики прерывания беременности, </w:t>
      </w:r>
      <w:r w:rsidR="00EA1B7F" w:rsidRPr="00102304">
        <w:rPr>
          <w:rStyle w:val="11"/>
          <w:bCs/>
          <w:sz w:val="24"/>
          <w:szCs w:val="24"/>
        </w:rPr>
        <w:t>современные методы контрацепции;</w:t>
      </w:r>
    </w:p>
    <w:p w:rsidR="00EA1B7F" w:rsidRPr="00DA04D7" w:rsidRDefault="00EA1B7F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rStyle w:val="11"/>
          <w:bCs/>
          <w:sz w:val="24"/>
          <w:szCs w:val="24"/>
        </w:rPr>
      </w:pPr>
      <w:r w:rsidRPr="00102304">
        <w:rPr>
          <w:rStyle w:val="11"/>
          <w:bCs/>
          <w:sz w:val="24"/>
        </w:rPr>
        <w:t>работу по половому воспитанию подростков и сохранению репродуктивного здоровья</w:t>
      </w:r>
      <w:r w:rsidR="00DA04D7">
        <w:rPr>
          <w:rStyle w:val="11"/>
          <w:bCs/>
          <w:sz w:val="24"/>
        </w:rPr>
        <w:t>;</w:t>
      </w:r>
    </w:p>
    <w:p w:rsidR="00DA04D7" w:rsidRPr="00102304" w:rsidRDefault="00DA04D7" w:rsidP="00EA1B7F">
      <w:pPr>
        <w:pStyle w:val="a"/>
        <w:numPr>
          <w:ilvl w:val="0"/>
          <w:numId w:val="4"/>
        </w:numPr>
        <w:snapToGrid w:val="0"/>
        <w:ind w:left="900"/>
        <w:jc w:val="left"/>
        <w:rPr>
          <w:bCs/>
          <w:sz w:val="24"/>
          <w:szCs w:val="24"/>
        </w:rPr>
      </w:pPr>
      <w:r>
        <w:rPr>
          <w:rStyle w:val="11"/>
          <w:bCs/>
          <w:sz w:val="24"/>
        </w:rPr>
        <w:t>правила работы в медицинских информационных системах и в сети интернет.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EA1B7F" w:rsidRPr="00102304" w:rsidRDefault="00EA1B7F" w:rsidP="00EA1B7F"/>
    <w:p w:rsidR="00EA1B7F" w:rsidRPr="00102304" w:rsidRDefault="00EA1B7F" w:rsidP="00EA1B7F">
      <w:pPr>
        <w:ind w:firstLine="720"/>
        <w:rPr>
          <w:b/>
          <w:u w:val="single"/>
        </w:rPr>
      </w:pPr>
      <w:r w:rsidRPr="00102304">
        <w:rPr>
          <w:b/>
          <w:u w:val="single"/>
        </w:rPr>
        <w:t xml:space="preserve">Вариативная часть </w:t>
      </w:r>
    </w:p>
    <w:p w:rsidR="00EA1B7F" w:rsidRPr="00102304" w:rsidRDefault="00EA1B7F" w:rsidP="00EA1B7F">
      <w:pPr>
        <w:ind w:firstLine="720"/>
        <w:rPr>
          <w:u w:val="single"/>
        </w:rPr>
      </w:pPr>
    </w:p>
    <w:p w:rsidR="00EA1B7F" w:rsidRPr="00102304" w:rsidRDefault="00EA1B7F" w:rsidP="00EA1B7F">
      <w:pPr>
        <w:ind w:firstLine="720"/>
        <w:jc w:val="both"/>
      </w:pPr>
      <w:r w:rsidRPr="00102304">
        <w:t>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профессионального модуля ПМ.03. МДК 03.01 направлена на углубленное формирование профессиональных компетенций.</w:t>
      </w:r>
    </w:p>
    <w:p w:rsidR="00EA1B7F" w:rsidRPr="00102304" w:rsidRDefault="00EA1B7F" w:rsidP="00EA1B7F">
      <w:pPr>
        <w:ind w:firstLine="720"/>
      </w:pPr>
      <w:r w:rsidRPr="00102304">
        <w:t>В результате освоения МДК 03.01 обучающийся должен:</w:t>
      </w:r>
    </w:p>
    <w:p w:rsidR="00EA1B7F" w:rsidRPr="00102304" w:rsidRDefault="00EA1B7F" w:rsidP="00EA1B7F">
      <w:pPr>
        <w:ind w:firstLine="720"/>
        <w:rPr>
          <w:b/>
        </w:rPr>
      </w:pPr>
      <w:r w:rsidRPr="00102304">
        <w:rPr>
          <w:b/>
        </w:rPr>
        <w:t xml:space="preserve">уметь: </w:t>
      </w:r>
    </w:p>
    <w:p w:rsidR="00EA1B7F" w:rsidRPr="00102304" w:rsidRDefault="00EA1B7F" w:rsidP="00EA1B7F">
      <w:pPr>
        <w:ind w:left="142" w:firstLine="720"/>
      </w:pPr>
      <w:r w:rsidRPr="00102304">
        <w:t>- проводить гинекологический осмотр;</w:t>
      </w:r>
    </w:p>
    <w:p w:rsidR="00EA1B7F" w:rsidRPr="00102304" w:rsidRDefault="00EA1B7F" w:rsidP="00EA1B7F">
      <w:pPr>
        <w:ind w:left="142" w:firstLine="720"/>
      </w:pPr>
      <w:r w:rsidRPr="00102304">
        <w:t>- участвовать в современных диагностических процедурах;</w:t>
      </w:r>
    </w:p>
    <w:p w:rsidR="00EA1B7F" w:rsidRPr="00102304" w:rsidRDefault="00EA1B7F" w:rsidP="00EA1B7F">
      <w:pPr>
        <w:ind w:left="142" w:firstLine="720"/>
      </w:pPr>
      <w:r w:rsidRPr="00102304">
        <w:t>- осуществлять уход за пациентами с гинекологической патологией;</w:t>
      </w:r>
    </w:p>
    <w:p w:rsidR="00EA1B7F" w:rsidRPr="00102304" w:rsidRDefault="00EA1B7F" w:rsidP="00EA1B7F">
      <w:pPr>
        <w:ind w:left="142" w:firstLine="720"/>
      </w:pPr>
      <w:r w:rsidRPr="00102304">
        <w:t>- консультировать по основным видам гинекологической патологии;</w:t>
      </w:r>
    </w:p>
    <w:p w:rsidR="00EA1B7F" w:rsidRPr="00102304" w:rsidRDefault="00EA1B7F" w:rsidP="00EA1B7F">
      <w:pPr>
        <w:ind w:left="142" w:firstLine="720"/>
      </w:pPr>
      <w:r w:rsidRPr="00102304">
        <w:t>- участвовать в современных процедурах диагностики и лечения ИППП бактериальной и вирусной этиологии;</w:t>
      </w:r>
    </w:p>
    <w:p w:rsidR="00EA1B7F" w:rsidRPr="00102304" w:rsidRDefault="00EA1B7F" w:rsidP="00EA1B7F">
      <w:pPr>
        <w:ind w:left="142" w:firstLine="720"/>
      </w:pPr>
      <w:r w:rsidRPr="00102304">
        <w:t>- участвовать в современных процедурах диагностики и лечения бесплодия в браке;</w:t>
      </w:r>
    </w:p>
    <w:p w:rsidR="00EA1B7F" w:rsidRPr="00102304" w:rsidRDefault="00EA1B7F" w:rsidP="00EA1B7F">
      <w:pPr>
        <w:ind w:left="142" w:firstLine="720"/>
      </w:pPr>
      <w:r w:rsidRPr="00102304">
        <w:t>- участвовать в современных процедурах диагностики и лечения эндометриоза;</w:t>
      </w:r>
    </w:p>
    <w:p w:rsidR="00EA1B7F" w:rsidRPr="00102304" w:rsidRDefault="00EA1B7F" w:rsidP="00EA1B7F">
      <w:pPr>
        <w:ind w:left="142" w:firstLine="720"/>
      </w:pPr>
      <w:r w:rsidRPr="00102304">
        <w:t>- участвовать в современных процедурах диагностики и лечения фоновых и предраковых заболеваний женских половых органов;</w:t>
      </w:r>
    </w:p>
    <w:p w:rsidR="00EA1B7F" w:rsidRPr="00102304" w:rsidRDefault="00EA1B7F" w:rsidP="00EA1B7F">
      <w:pPr>
        <w:ind w:left="142" w:firstLine="720"/>
      </w:pPr>
      <w:r w:rsidRPr="00102304">
        <w:t>- участвовать в современных процедурах диагностики и лечения доброкачественных и злокачественных опухолей женских половых органов;</w:t>
      </w:r>
    </w:p>
    <w:p w:rsidR="00EA1B7F" w:rsidRPr="00102304" w:rsidRDefault="00EA1B7F" w:rsidP="00EA1B7F">
      <w:pPr>
        <w:ind w:left="142" w:firstLine="720"/>
      </w:pPr>
      <w:r w:rsidRPr="00102304">
        <w:t>- участвовать в современных процедурах диагностики и лечения заболеваний молочных желез;</w:t>
      </w:r>
    </w:p>
    <w:p w:rsidR="00EA1B7F" w:rsidRPr="00102304" w:rsidRDefault="00EA1B7F" w:rsidP="00EA1B7F">
      <w:pPr>
        <w:ind w:left="142" w:firstLine="720"/>
      </w:pPr>
      <w:r w:rsidRPr="00102304">
        <w:t>- участвовать в обследовании и лечении девочек с гинекологической патологией;</w:t>
      </w:r>
    </w:p>
    <w:p w:rsidR="00EA1B7F" w:rsidRPr="00102304" w:rsidRDefault="00EA1B7F" w:rsidP="00EA1B7F">
      <w:pPr>
        <w:ind w:left="142" w:firstLine="720"/>
      </w:pPr>
      <w:r w:rsidRPr="00102304">
        <w:t>- осуществлять уход в периоперативном периоде;</w:t>
      </w:r>
    </w:p>
    <w:p w:rsidR="00EA1B7F" w:rsidRPr="00102304" w:rsidRDefault="00EA1B7F" w:rsidP="00EA1B7F">
      <w:pPr>
        <w:ind w:left="142" w:firstLine="720"/>
      </w:pPr>
      <w:r w:rsidRPr="00102304">
        <w:t>- консультировать по вопросам подготовки к плановым операциям;</w:t>
      </w:r>
    </w:p>
    <w:p w:rsidR="00EA1B7F" w:rsidRPr="00102304" w:rsidRDefault="00EA1B7F" w:rsidP="00EA1B7F">
      <w:pPr>
        <w:ind w:left="142" w:firstLine="720"/>
      </w:pPr>
      <w:r w:rsidRPr="00102304">
        <w:t>- уметь оказывать доврачебную помощь при осложнениях гинекологических заболеваний.</w:t>
      </w:r>
    </w:p>
    <w:p w:rsidR="00EA1B7F" w:rsidRPr="00102304" w:rsidRDefault="00EA1B7F" w:rsidP="00EA1B7F">
      <w:pPr>
        <w:ind w:left="142" w:firstLine="720"/>
      </w:pPr>
    </w:p>
    <w:p w:rsidR="00EA1B7F" w:rsidRPr="00102304" w:rsidRDefault="00EA1B7F" w:rsidP="00EA1B7F">
      <w:pPr>
        <w:ind w:left="142" w:firstLine="720"/>
        <w:rPr>
          <w:b/>
        </w:rPr>
      </w:pPr>
      <w:r w:rsidRPr="00102304">
        <w:rPr>
          <w:b/>
        </w:rPr>
        <w:t>знать: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 гинекологических заболеваний;</w:t>
      </w:r>
    </w:p>
    <w:p w:rsidR="00EA1B7F" w:rsidRPr="00102304" w:rsidRDefault="00EA1B7F" w:rsidP="00EA1B7F">
      <w:pPr>
        <w:ind w:left="142" w:firstLine="720"/>
      </w:pPr>
      <w:r w:rsidRPr="00102304">
        <w:t>- основные виды гинекологической патологии;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лечения гинекологических заболеваний;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диагностики, лечения и профилактики ИППП бактериальной и вирусной этиологии;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диагностики, лечения и профилактики бесплодия в браке;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диагностики, лечения и профилактики эндометриоза;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диагностики, лечения и профилактики фоновых и предраковых заболеваний женских половых органов;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диагностики, лечения и профилактики доброкачественных опухолей женских половых органов;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диагностики, лечения и профилактики злокачественных опухолей женских половых органов;</w:t>
      </w:r>
    </w:p>
    <w:p w:rsidR="00EA1B7F" w:rsidRPr="00102304" w:rsidRDefault="00EA1B7F" w:rsidP="00EA1B7F">
      <w:pPr>
        <w:ind w:left="142" w:firstLine="720"/>
      </w:pPr>
      <w:r w:rsidRPr="00102304">
        <w:t>- современные методы диагностики, лечения и профилактики заболеваний молочных желез;</w:t>
      </w:r>
    </w:p>
    <w:p w:rsidR="00EA1B7F" w:rsidRPr="00102304" w:rsidRDefault="00EA1B7F" w:rsidP="00EA1B7F">
      <w:pPr>
        <w:ind w:left="142" w:firstLine="720"/>
      </w:pPr>
      <w:r w:rsidRPr="00102304">
        <w:t>- современные немедикаментозные виды лечения в гинекологии;</w:t>
      </w:r>
    </w:p>
    <w:p w:rsidR="00EA1B7F" w:rsidRPr="00102304" w:rsidRDefault="00EA1B7F" w:rsidP="00EA1B7F">
      <w:pPr>
        <w:ind w:left="142" w:firstLine="720"/>
      </w:pPr>
      <w:r w:rsidRPr="00102304">
        <w:t>- особенности ухода за пациентами в периоперативном периоде;</w:t>
      </w:r>
    </w:p>
    <w:p w:rsidR="00EA1B7F" w:rsidRPr="00102304" w:rsidRDefault="00EA1B7F" w:rsidP="00EA1B7F">
      <w:pPr>
        <w:ind w:left="142" w:firstLine="720"/>
      </w:pPr>
      <w:r w:rsidRPr="00102304">
        <w:t>- особенности современного обезболивания при гинекологических операциях;</w:t>
      </w:r>
    </w:p>
    <w:p w:rsidR="00EA1B7F" w:rsidRPr="00102304" w:rsidRDefault="00EA1B7F" w:rsidP="00EA1B7F">
      <w:pPr>
        <w:ind w:left="142" w:firstLine="720"/>
      </w:pPr>
      <w:r w:rsidRPr="00102304">
        <w:t>- особенности обследования и лечения девочек с заболеваниями половых органов.</w:t>
      </w:r>
    </w:p>
    <w:p w:rsidR="00EA1B7F" w:rsidRPr="00102304" w:rsidRDefault="00EA1B7F" w:rsidP="00EA1B7F">
      <w:pPr>
        <w:ind w:firstLine="720"/>
      </w:pPr>
    </w:p>
    <w:p w:rsidR="00EA1B7F" w:rsidRPr="00102304" w:rsidRDefault="00EA1B7F" w:rsidP="00EA1B7F">
      <w:pPr>
        <w:ind w:firstLine="720"/>
      </w:pPr>
    </w:p>
    <w:p w:rsidR="00EA1B7F" w:rsidRPr="00102304" w:rsidRDefault="00EA1B7F" w:rsidP="00EA1B7F">
      <w:pPr>
        <w:ind w:firstLine="720"/>
      </w:pPr>
    </w:p>
    <w:p w:rsidR="00EA1B7F" w:rsidRPr="00102304" w:rsidRDefault="00EA1B7F" w:rsidP="00EA1B7F">
      <w:pPr>
        <w:ind w:firstLine="720"/>
      </w:pPr>
    </w:p>
    <w:p w:rsidR="00EA1B7F" w:rsidRPr="00102304" w:rsidRDefault="00EA1B7F" w:rsidP="00EA1B7F">
      <w:pPr>
        <w:ind w:firstLine="720"/>
      </w:pPr>
    </w:p>
    <w:p w:rsidR="00EA1B7F" w:rsidRPr="00102304" w:rsidRDefault="00EA1B7F" w:rsidP="00EA1B7F">
      <w:pPr>
        <w:ind w:firstLine="720"/>
      </w:pPr>
    </w:p>
    <w:p w:rsidR="00EA1B7F" w:rsidRPr="00102304" w:rsidRDefault="00EA1B7F" w:rsidP="00EA1B7F">
      <w:pPr>
        <w:ind w:firstLine="720"/>
      </w:pPr>
    </w:p>
    <w:p w:rsidR="00EA1B7F" w:rsidRPr="00102304" w:rsidRDefault="00EA1B7F" w:rsidP="00EA1B7F">
      <w:pPr>
        <w:ind w:firstLine="720"/>
      </w:pPr>
    </w:p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>
      <w:pPr>
        <w:sectPr w:rsidR="00EA1B7F" w:rsidRPr="00102304" w:rsidSect="00EA1B7F">
          <w:footerReference w:type="even" r:id="rId8"/>
          <w:footerReference w:type="default" r:id="rId9"/>
          <w:pgSz w:w="11906" w:h="16838"/>
          <w:pgMar w:top="1134" w:right="850" w:bottom="1134" w:left="851" w:header="708" w:footer="708" w:gutter="0"/>
          <w:cols w:space="708"/>
          <w:titlePg/>
          <w:docGrid w:linePitch="360"/>
        </w:sectPr>
      </w:pPr>
    </w:p>
    <w:p w:rsidR="00EA1B7F" w:rsidRPr="00102304" w:rsidRDefault="00EA1B7F" w:rsidP="00EA1B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4"/>
        </w:rPr>
      </w:pPr>
      <w:r w:rsidRPr="00102304">
        <w:rPr>
          <w:b/>
          <w:caps/>
          <w:sz w:val="24"/>
        </w:rPr>
        <w:lastRenderedPageBreak/>
        <w:t xml:space="preserve">2. результаты освоения ПРОФЕССИОНАЛЬНОГО МОДУЛЯ </w:t>
      </w:r>
    </w:p>
    <w:p w:rsidR="00EA1B7F" w:rsidRPr="00102304" w:rsidRDefault="00EA1B7F" w:rsidP="00EA1B7F">
      <w:pPr>
        <w:jc w:val="both"/>
      </w:pPr>
      <w:r w:rsidRPr="00102304">
        <w:t>Результатом освоения профессионального модуля является овладение обучающимися видом профессиональной деятельности «решение проблем пациента посредством сестринского ухода», в том числе профессиональными (ПК) и общими (ОК) компетенциями:</w:t>
      </w:r>
    </w:p>
    <w:p w:rsidR="00EA1B7F" w:rsidRPr="00102304" w:rsidRDefault="00EA1B7F" w:rsidP="00EA1B7F">
      <w:pPr>
        <w:jc w:val="both"/>
      </w:pPr>
    </w:p>
    <w:tbl>
      <w:tblPr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694"/>
        <w:gridCol w:w="3425"/>
        <w:gridCol w:w="3425"/>
        <w:gridCol w:w="3425"/>
        <w:gridCol w:w="2699"/>
      </w:tblGrid>
      <w:tr w:rsidR="00EA1B7F" w:rsidRPr="00102304"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№ п/п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номер/индекс компетенции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содержание компетенции (или ее части)</w:t>
            </w:r>
          </w:p>
        </w:tc>
        <w:tc>
          <w:tcPr>
            <w:tcW w:w="9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В результате изучения дисциплины обучающиеся должны:</w:t>
            </w:r>
          </w:p>
        </w:tc>
      </w:tr>
      <w:tr w:rsidR="00EA1B7F" w:rsidRPr="00102304"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/>
                <w:bCs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Знать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Уметь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Владеть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5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widowControl w:val="0"/>
              <w:suppressAutoHyphens/>
              <w:spacing w:line="360" w:lineRule="auto"/>
              <w:jc w:val="center"/>
            </w:pPr>
            <w:r w:rsidRPr="00102304">
              <w:t>ПК 3.1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Проводить профилактические осмотры и диспансеризацию женщин в различные периоды жизни.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rPr>
                <w:bCs/>
                <w:kern w:val="24"/>
                <w:sz w:val="22"/>
                <w:szCs w:val="22"/>
              </w:rPr>
              <w:t xml:space="preserve">- </w:t>
            </w:r>
            <w:r w:rsidRPr="00102304">
              <w:t>методы обследования гинекологических больных,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способы профилактики гинекологических заболеваний,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принципы диспансеризации и профилактических осмотров женщин в различные периоды жизни.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ind w:right="86"/>
            </w:pPr>
            <w:r w:rsidRPr="00102304">
              <w:rPr>
                <w:bCs/>
                <w:iCs/>
              </w:rPr>
              <w:t xml:space="preserve">- </w:t>
            </w:r>
            <w:r w:rsidRPr="00102304">
              <w:t>проводить профилактические гинекологические осмотры,</w:t>
            </w:r>
          </w:p>
          <w:p w:rsidR="00EA1B7F" w:rsidRPr="00102304" w:rsidRDefault="00EA1B7F" w:rsidP="00EA1B7F">
            <w:r w:rsidRPr="00102304">
              <w:t>- осуществлять диспансеризацию гинекологических больных,</w:t>
            </w:r>
          </w:p>
          <w:p w:rsidR="00EA1B7F" w:rsidRPr="00102304" w:rsidRDefault="00EA1B7F" w:rsidP="00EA1B7F">
            <w:r w:rsidRPr="00102304">
              <w:t>- проводить санитарно-просветительскую по профилактике гинекологических и онкологических заболеваний.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t>- опытом участия в проведении профилактических осмотров женщин и диспансеризации,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составлять план диспансеризации женщин в различные периоды жизни.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ПК 3.2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31"/>
              <w:widowControl w:val="0"/>
              <w:spacing w:after="0"/>
              <w:ind w:firstLine="425"/>
              <w:jc w:val="both"/>
              <w:rPr>
                <w:sz w:val="24"/>
                <w:szCs w:val="24"/>
              </w:rPr>
            </w:pPr>
            <w:r w:rsidRPr="00102304">
              <w:rPr>
                <w:sz w:val="24"/>
                <w:szCs w:val="24"/>
              </w:rPr>
              <w:t>Проводить лечебно-диагностические мероприятия гинекологическим больным под руководством врача.</w:t>
            </w:r>
          </w:p>
          <w:p w:rsidR="00EA1B7F" w:rsidRPr="00102304" w:rsidRDefault="00EA1B7F" w:rsidP="00EA1B7F">
            <w:pPr>
              <w:pStyle w:val="23"/>
              <w:ind w:left="0" w:firstLine="0"/>
              <w:jc w:val="both"/>
              <w:rPr>
                <w:bCs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rPr>
                <w:bCs/>
                <w:kern w:val="24"/>
                <w:sz w:val="22"/>
                <w:szCs w:val="22"/>
              </w:rPr>
              <w:t xml:space="preserve">- </w:t>
            </w:r>
            <w:r w:rsidRPr="00102304">
              <w:t>методы обследования гинекологических больных;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виды гинекологической патологии;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методы лечения в гинекологии.</w:t>
            </w:r>
          </w:p>
          <w:p w:rsidR="00EA1B7F" w:rsidRPr="00102304" w:rsidRDefault="00EA1B7F" w:rsidP="00EA1B7F">
            <w:pPr>
              <w:outlineLvl w:val="0"/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rPr>
                <w:rFonts w:eastAsia="Times New Roman"/>
                <w:bCs/>
                <w:kern w:val="24"/>
              </w:rPr>
              <w:t xml:space="preserve">- </w:t>
            </w:r>
            <w:r w:rsidRPr="00102304">
              <w:t>проводить лечебные и диагностические процедуры и ассистировать врачу при их выполнении;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осуществлять уход и наблюдение за гинекологическими пациентами;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выполнять назначения врача по медикаментозной терапии гинекологических пациентов;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опытом участия в лечебно-диагностических мероприятиях,</w:t>
            </w:r>
          </w:p>
          <w:p w:rsidR="00EA1B7F" w:rsidRPr="00102304" w:rsidRDefault="00EA1B7F" w:rsidP="00EA1B7F">
            <w:pPr>
              <w:outlineLvl w:val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опытом участия в уходе за гинекологическими пациентами;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rPr>
                <w:rFonts w:eastAsia="Times New Roman"/>
                <w:bCs/>
                <w:kern w:val="24"/>
              </w:rPr>
              <w:t xml:space="preserve">- опытом </w:t>
            </w:r>
            <w:r w:rsidRPr="00102304">
              <w:t xml:space="preserve"> заполнения медицинской документации.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ПК 3.3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Выполнять диагностические манипуляции самостоятельно в пределах своих полномочий.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t>-методы обследования гинекологических больных,</w:t>
            </w:r>
          </w:p>
          <w:p w:rsidR="00EA1B7F" w:rsidRPr="00102304" w:rsidRDefault="00EA1B7F" w:rsidP="00EA1B7F">
            <w:r w:rsidRPr="00102304">
              <w:t>- виды гинекологической патологии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t>- проводить диагностические процедуры в пределах своих полномочий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rPr>
                <w:bCs/>
                <w:kern w:val="24"/>
              </w:rPr>
              <w:t xml:space="preserve">- практическим опытом </w:t>
            </w:r>
            <w:r w:rsidRPr="00102304">
              <w:t>самостоятельного выполнения диагностических манипуляций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ПК 3.4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 xml:space="preserve">Оказывать доврачебную </w:t>
            </w:r>
            <w:r w:rsidRPr="00102304">
              <w:lastRenderedPageBreak/>
              <w:t>помощь пациентам при неотложных состояниях в гинекологии.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r w:rsidRPr="00102304">
              <w:lastRenderedPageBreak/>
              <w:t xml:space="preserve">- основные неотложные </w:t>
            </w:r>
            <w:r w:rsidRPr="00102304">
              <w:lastRenderedPageBreak/>
              <w:t>состояния;</w:t>
            </w:r>
          </w:p>
          <w:p w:rsidR="00EA1B7F" w:rsidRPr="00102304" w:rsidRDefault="00EA1B7F" w:rsidP="00EA1B7F">
            <w:r w:rsidRPr="00102304">
              <w:t>- доврачебную помощь при неотложных состояниях в гинекологии.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ind w:right="86"/>
            </w:pPr>
            <w:r w:rsidRPr="00102304">
              <w:lastRenderedPageBreak/>
              <w:t xml:space="preserve">- поставить диагноз, </w:t>
            </w:r>
            <w:r w:rsidRPr="00102304">
              <w:lastRenderedPageBreak/>
              <w:t>спланировать тактику доврачебной помощи при неотложных состояниях;</w:t>
            </w:r>
          </w:p>
          <w:p w:rsidR="00EA1B7F" w:rsidRPr="00102304" w:rsidRDefault="00EA1B7F" w:rsidP="00EA1B7F">
            <w:pPr>
              <w:ind w:right="86"/>
              <w:rPr>
                <w:bCs/>
              </w:rPr>
            </w:pPr>
            <w:r w:rsidRPr="00102304">
              <w:t>- оказать доврачебную помощь при неотложных состояниях.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</w:rPr>
            </w:pPr>
            <w:r w:rsidRPr="00102304">
              <w:lastRenderedPageBreak/>
              <w:t xml:space="preserve">- практическим опытом </w:t>
            </w:r>
            <w:r w:rsidRPr="00102304">
              <w:lastRenderedPageBreak/>
              <w:t>оказания доврачебной помощи при неотложных состояниях в гинекологии.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lastRenderedPageBreak/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ПК 3.5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Участвовать в оказании помощи пациентам в периоперативном периоде.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rPr>
                <w:bCs/>
              </w:rPr>
              <w:t xml:space="preserve">- </w:t>
            </w:r>
            <w:r w:rsidRPr="00102304">
              <w:t>принципы и методы периоперативного ухода при малых и больших гинекологических операциях;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особенности предоперационной подготовки пациента;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режим, диету в послеоперационном периоде;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осложнения в послеоперационном периоде, их профилактику.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rPr>
                <w:bCs/>
              </w:rPr>
              <w:t xml:space="preserve">- </w:t>
            </w:r>
            <w:r w:rsidRPr="00102304">
              <w:t>осуществлять уход в периоперативном периоде;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проводить предоперационную подготовку;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- выполнять назначения врача по медикаментозной терапии в периоперационном периоде.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t>- практическим опытом ухода и наблюдения за гинекологическими пациентами в периоперативном периоде.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ПК 3.6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widowControl w:val="0"/>
              <w:suppressAutoHyphens/>
            </w:pPr>
            <w:r w:rsidRPr="00102304">
              <w:t>Проводить санитарно-просветительскую работу по вопросам планирования семьи, сохранения и укрепления репродуктивного здоровья.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</w:pPr>
            <w:r w:rsidRPr="00102304">
              <w:t>- профилактику гинекологических заболеваний;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понятие и методы планирования семьи;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виды современной контрацепции.</w:t>
            </w:r>
          </w:p>
          <w:p w:rsidR="00EA1B7F" w:rsidRPr="00102304" w:rsidRDefault="00EA1B7F" w:rsidP="00EA1B7F">
            <w:pPr>
              <w:outlineLvl w:val="0"/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r w:rsidRPr="00102304">
              <w:rPr>
                <w:bCs/>
              </w:rPr>
              <w:t xml:space="preserve">- </w:t>
            </w:r>
            <w:r w:rsidRPr="00102304">
              <w:t>проводить консультирование по вопросам планирования семьи, контрацепции и половой гигиены;</w:t>
            </w:r>
          </w:p>
          <w:p w:rsidR="00EA1B7F" w:rsidRPr="00102304" w:rsidRDefault="00EA1B7F" w:rsidP="00EA1B7F">
            <w:r w:rsidRPr="00102304">
              <w:t>- проводить санитарно-просветительскую работу по профилактике абортов, сохранению и укреплению репродуктивного здоровья;</w:t>
            </w:r>
          </w:p>
          <w:p w:rsidR="00EA1B7F" w:rsidRPr="00102304" w:rsidRDefault="00EA1B7F" w:rsidP="00EA1B7F">
            <w:pPr>
              <w:rPr>
                <w:bCs/>
                <w:iCs/>
              </w:rPr>
            </w:pPr>
            <w:r w:rsidRPr="00102304">
              <w:t>-оценивать эффект, преимущества и недостатки традиционных и современных методов контрацепции.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 опытом участия в консультативной помощи по вопросам контрацепции и половой гигиены;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 опытом проведения санитарно-просветительной работы по профилактике абортов.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1.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 xml:space="preserve">Понимать сущность и социальную значимость своей будущей профессии, </w:t>
            </w:r>
            <w:r w:rsidRPr="00102304">
              <w:lastRenderedPageBreak/>
              <w:t xml:space="preserve">проявлять к ней устойчивый интерес.  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 w:line="276" w:lineRule="auto"/>
              <w:textAlignment w:val="baseline"/>
            </w:pPr>
            <w:r w:rsidRPr="00102304">
              <w:rPr>
                <w:rFonts w:eastAsia="Times New Roman"/>
                <w:bCs/>
                <w:kern w:val="24"/>
              </w:rPr>
              <w:lastRenderedPageBreak/>
              <w:t xml:space="preserve">- основные закономерности взаимодействия человека и </w:t>
            </w:r>
            <w:r w:rsidRPr="00102304">
              <w:rPr>
                <w:rFonts w:eastAsia="Times New Roman"/>
                <w:bCs/>
                <w:kern w:val="24"/>
              </w:rPr>
              <w:lastRenderedPageBreak/>
              <w:t xml:space="preserve">общества; 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 w:line="276" w:lineRule="auto"/>
              <w:textAlignment w:val="baseline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уровень готовности к профессиональной деятельности,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 w:line="276" w:lineRule="auto"/>
              <w:textAlignment w:val="baseline"/>
            </w:pPr>
            <w:r w:rsidRPr="00102304">
              <w:rPr>
                <w:rFonts w:eastAsia="Times New Roman"/>
                <w:bCs/>
                <w:kern w:val="24"/>
              </w:rPr>
              <w:t>- показатели работы службы родовспоможения.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 w:line="276" w:lineRule="auto"/>
              <w:textAlignment w:val="baseline"/>
            </w:pPr>
            <w:r w:rsidRPr="00102304">
              <w:rPr>
                <w:rFonts w:eastAsia="Times New Roman"/>
                <w:bCs/>
                <w:kern w:val="24"/>
              </w:rPr>
              <w:lastRenderedPageBreak/>
              <w:t xml:space="preserve">- использовать различные формы, виды устной и </w:t>
            </w:r>
            <w:r w:rsidRPr="00102304">
              <w:rPr>
                <w:rFonts w:eastAsia="Times New Roman"/>
                <w:bCs/>
                <w:kern w:val="24"/>
              </w:rPr>
              <w:lastRenderedPageBreak/>
              <w:t>письменной коммуникации на родном языке в учебной и профессиональной деятельности.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/>
              <w:textAlignment w:val="baseline"/>
            </w:pPr>
            <w:r w:rsidRPr="00102304">
              <w:rPr>
                <w:bCs/>
                <w:kern w:val="24"/>
              </w:rPr>
              <w:lastRenderedPageBreak/>
              <w:t xml:space="preserve">- опытом изучения основной и дополнительной </w:t>
            </w:r>
            <w:r w:rsidRPr="00102304">
              <w:rPr>
                <w:bCs/>
                <w:kern w:val="24"/>
              </w:rPr>
              <w:lastRenderedPageBreak/>
              <w:t>литературы по специальности.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lastRenderedPageBreak/>
              <w:t>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2.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  <w:sz w:val="22"/>
                <w:szCs w:val="22"/>
                <w:lang w:val="en-US"/>
              </w:rPr>
            </w:pPr>
            <w:r w:rsidRPr="00102304">
              <w:rPr>
                <w:rFonts w:eastAsia="Times New Roman"/>
                <w:bCs/>
                <w:kern w:val="24"/>
              </w:rPr>
              <w:t>- основные обязанности акушерки.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 xml:space="preserve">- организовать </w:t>
            </w:r>
            <w:r w:rsidRPr="00102304">
              <w:t>собственную деятельность, исходя из ее целей.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организаторскими способностями,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методами и способами выполнения профессиональных задач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3.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Принимать решения в стандартных и нестандартных ситуациях, нести за них ответственность.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права и обязанности работников в сфере профессиональной деятельности,</w:t>
            </w:r>
          </w:p>
          <w:p w:rsidR="00EA1B7F" w:rsidRPr="00102304" w:rsidRDefault="00EA1B7F" w:rsidP="00EA1B7F">
            <w:pPr>
              <w:outlineLvl w:val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порядок заключения трудового договора,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rFonts w:eastAsia="Times New Roman"/>
                <w:bCs/>
                <w:kern w:val="24"/>
              </w:rPr>
              <w:t>- понятия дисциплинарной и материальной ответственности работника.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анализировать ситуации,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использовать необходимые нормативно-правовые документы,</w:t>
            </w:r>
          </w:p>
          <w:p w:rsidR="00EA1B7F" w:rsidRPr="00102304" w:rsidRDefault="00EA1B7F" w:rsidP="00EA1B7F">
            <w:pPr>
              <w:outlineLvl w:val="0"/>
            </w:pPr>
            <w:r w:rsidRPr="00102304">
              <w:t>- защищать свои права и решения,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- анализировать и оценивать результаты и последствия своей деятельности с правовой точки зрения.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  <w:kern w:val="24"/>
              </w:rPr>
              <w:t>- опытом использования нормативно-правовых документов.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4.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r w:rsidRPr="00102304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t>- источники информации,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t>- основные понятия автоматизированной обработки информации,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t>- методы и средства сбора, обработки, хранения, передачи и накопления информации.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 xml:space="preserve">- </w:t>
            </w:r>
            <w:r w:rsidRPr="00102304">
              <w:rPr>
                <w:bCs/>
                <w:kern w:val="24"/>
              </w:rPr>
              <w:t>работать с компьютером как средством управления информацией,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использовать различные виды программного обеспечения, в т. ч. и специального,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использовать устную и письменную речь.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 xml:space="preserve">навыками 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 xml:space="preserve">- чтения на родном языке, 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работы с компьютером.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5.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t>Использовать информационно-</w:t>
            </w:r>
            <w:r w:rsidRPr="00102304">
              <w:lastRenderedPageBreak/>
              <w:t>коммуникационные технологии в профессиональной деятельности.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lastRenderedPageBreak/>
              <w:t xml:space="preserve">- основы современных технологий сбора, обработки, </w:t>
            </w:r>
            <w:r w:rsidRPr="00102304">
              <w:rPr>
                <w:bCs/>
                <w:kern w:val="24"/>
              </w:rPr>
              <w:lastRenderedPageBreak/>
              <w:t>хранения и представления информации,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состав, функции и возможности использования информационных и телекоммуникационных технологий в профессиональной деятельности,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rPr>
                <w:rFonts w:eastAsia="Times New Roman"/>
                <w:bCs/>
                <w:kern w:val="24"/>
              </w:rPr>
              <w:t>- основные методы и приемы обеспечения информационной безопасности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bCs/>
                <w:kern w:val="24"/>
              </w:rPr>
              <w:lastRenderedPageBreak/>
              <w:t>- использовать современные информационно-</w:t>
            </w:r>
            <w:r w:rsidRPr="00102304">
              <w:rPr>
                <w:bCs/>
                <w:kern w:val="24"/>
              </w:rPr>
              <w:lastRenderedPageBreak/>
              <w:t>коммуникационные технологии</w:t>
            </w:r>
            <w:r w:rsidRPr="00102304">
              <w:rPr>
                <w:rFonts w:eastAsia="Times New Roman"/>
                <w:bCs/>
                <w:kern w:val="24"/>
              </w:rPr>
              <w:t>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использовать технологии сбора, размещения, хранения и передачи данных в профессионально ориентированных информационных системах,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использовать различные  виды программного обеспечения,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применять компьютерные и телекоммуникационные средства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bCs/>
                <w:kern w:val="24"/>
              </w:rPr>
              <w:lastRenderedPageBreak/>
              <w:t xml:space="preserve">- навыками сбора, обработки и анализа </w:t>
            </w:r>
            <w:r w:rsidRPr="00102304">
              <w:rPr>
                <w:bCs/>
                <w:kern w:val="24"/>
              </w:rPr>
              <w:lastRenderedPageBreak/>
              <w:t>информации</w:t>
            </w:r>
            <w:r w:rsidRPr="00102304">
              <w:rPr>
                <w:rFonts w:eastAsia="Times New Roman"/>
                <w:bCs/>
                <w:kern w:val="24"/>
              </w:rPr>
              <w:t>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опытом применения компьютерных и телекоммуникационных средств,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rPr>
                <w:rFonts w:eastAsia="Times New Roman"/>
                <w:bCs/>
                <w:kern w:val="24"/>
              </w:rPr>
              <w:t>- опытом оформления документации при помощи информационно-коммуникационных технологий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lastRenderedPageBreak/>
              <w:t>12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6.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r w:rsidRPr="00102304">
              <w:t>Работать в коллективе и  команде, эффективно общаться с коллегами, руководством, потребителями.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психологию личности,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bCs/>
                <w:kern w:val="24"/>
              </w:rPr>
              <w:t>- функции и средства общения</w:t>
            </w:r>
            <w:r w:rsidRPr="00102304">
              <w:rPr>
                <w:rFonts w:eastAsia="Times New Roman"/>
                <w:bCs/>
                <w:kern w:val="24"/>
              </w:rPr>
              <w:t>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принципы профессиональной этики и деонтологии,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rPr>
                <w:rFonts w:eastAsia="Times New Roman"/>
                <w:bCs/>
                <w:kern w:val="24"/>
              </w:rPr>
              <w:t>- факторы стресса и пути разрешения стрессовых ситуаций и конфликтов.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применять техники и приемы эффективного общения в профессиональной деятельности,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bCs/>
                <w:kern w:val="24"/>
              </w:rPr>
              <w:t>- использовать приемы саморегуляции поведения в процессе межличностного общения</w:t>
            </w:r>
            <w:r w:rsidRPr="00102304">
              <w:rPr>
                <w:rFonts w:eastAsia="Times New Roman"/>
                <w:bCs/>
                <w:kern w:val="24"/>
              </w:rPr>
              <w:t>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>- эффективно работать в команде,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rPr>
                <w:rFonts w:eastAsia="Times New Roman"/>
                <w:bCs/>
                <w:kern w:val="24"/>
              </w:rPr>
              <w:t xml:space="preserve">- урегулировать и разрешать конфликтные ситуации.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коммуникативными навыками, способами установления контактов и поддержания взаимодействия, обеспечивающими успешную работу в коллективе,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вербальными и невербальными средствами общения,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опытом разрешения конфликтных ситуаций,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102304">
              <w:rPr>
                <w:bCs/>
                <w:kern w:val="24"/>
              </w:rPr>
              <w:t>- навыками оказания психологической помощи при стрессах.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13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7.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r w:rsidRPr="00102304">
              <w:t xml:space="preserve">Брать на себя ответственность за работу подчиненных членов команды и результат </w:t>
            </w:r>
            <w:r w:rsidRPr="00102304">
              <w:lastRenderedPageBreak/>
              <w:t>выполнения заданий.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lastRenderedPageBreak/>
              <w:t>- организацию работы акушерско-гинекологических учреждений,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lastRenderedPageBreak/>
              <w:t>- принципы и методы управления,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t>- воспитательную работу, социально-бытовую и правовую защиту среднего и младшего медицинского персонала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lastRenderedPageBreak/>
              <w:t>- демонстрировать роль лидера при решении профессиональных задач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lastRenderedPageBreak/>
              <w:t xml:space="preserve">- опытом выполнения руководящих общественных нагрузок </w:t>
            </w:r>
            <w:r w:rsidRPr="00102304">
              <w:lastRenderedPageBreak/>
              <w:t>(бригадир, староста)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lastRenderedPageBreak/>
              <w:t>14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8.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widowControl w:val="0"/>
              <w:suppressAutoHyphens/>
            </w:pPr>
            <w:r w:rsidRPr="00102304">
              <w:t>Самостоятельно определять задачи профессионального и личностного развития, заниматься самообразованием, планировать повышение квалификации.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задачи профессионального и личностного развития,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программы работы Ассоциаций акушерок (Межрегиональной лиги акушерок России), СНО и кружков,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сроки повышения профессиональной квалификации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составлять планы саморазвития, отчеты, портфолио;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различными методиками самообразования,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опытом участия в конкурсах профессионального мастерства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9.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r w:rsidRPr="00102304">
              <w:t>Ориентироваться в условиях частой смены технологий в профессиональной деятельности.</w:t>
            </w:r>
          </w:p>
          <w:p w:rsidR="00EA1B7F" w:rsidRPr="00102304" w:rsidRDefault="00EA1B7F" w:rsidP="00EA1B7F"/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02304">
              <w:t xml:space="preserve">- передовые (инновационные) технологии в </w:t>
            </w:r>
            <w:r w:rsidRPr="00102304">
              <w:rPr>
                <w:bCs/>
                <w:sz w:val="22"/>
                <w:szCs w:val="22"/>
              </w:rPr>
              <w:t>своей профессиональной деятельности,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rPr>
                <w:bCs/>
                <w:sz w:val="22"/>
                <w:szCs w:val="22"/>
              </w:rPr>
              <w:t>- показания к их применению.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t xml:space="preserve"> - ориентироваться в условиях частой смены технологий в профессиональной деятельности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t>- мобильностью и аргументированностью при выборе плана ухода с учетом инновационных технологий;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t>- способностью к адаптации в условиях практической деятельности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10.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r w:rsidRPr="00102304">
              <w:t xml:space="preserve">Бережно относиться  к историческому наследию и культурным традициям народа, уважать социальные, культурные и религиозные </w:t>
            </w:r>
            <w:r w:rsidRPr="00102304">
              <w:lastRenderedPageBreak/>
              <w:t>различия.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lastRenderedPageBreak/>
              <w:t>- основные направления развития ключевых регионов мира,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t xml:space="preserve">- основные процессы политического и </w:t>
            </w:r>
            <w:r w:rsidRPr="00102304">
              <w:rPr>
                <w:rFonts w:eastAsia="Times New Roman"/>
                <w:bCs/>
                <w:kern w:val="24"/>
              </w:rPr>
              <w:lastRenderedPageBreak/>
              <w:t>экономического развития ведущих государств мира,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rPr>
                <w:rFonts w:eastAsia="Times New Roman"/>
                <w:bCs/>
                <w:kern w:val="24"/>
              </w:rPr>
              <w:t>-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  <w:rPr>
                <w:rFonts w:eastAsia="Times New Roman"/>
                <w:bCs/>
                <w:kern w:val="24"/>
              </w:rPr>
            </w:pPr>
            <w:r w:rsidRPr="00102304">
              <w:rPr>
                <w:rFonts w:eastAsia="Times New Roman"/>
                <w:bCs/>
                <w:kern w:val="24"/>
              </w:rPr>
              <w:lastRenderedPageBreak/>
              <w:t>- ориентироваться в современной экономической, политической и культурной ситуации в России и мире,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rPr>
                <w:rFonts w:eastAsia="Times New Roman"/>
                <w:bCs/>
                <w:kern w:val="24"/>
              </w:rPr>
              <w:t xml:space="preserve">- выявлять взаимосвязь </w:t>
            </w:r>
            <w:r w:rsidRPr="00102304">
              <w:rPr>
                <w:rFonts w:eastAsia="Times New Roman"/>
                <w:bCs/>
                <w:kern w:val="24"/>
              </w:rPr>
              <w:lastRenderedPageBreak/>
              <w:t xml:space="preserve">отечественных и мировых социально-экономических, политических и культурных проблем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rPr>
                <w:rFonts w:eastAsia="Times New Roman"/>
                <w:bCs/>
                <w:kern w:val="24"/>
              </w:rPr>
              <w:lastRenderedPageBreak/>
              <w:t xml:space="preserve">- навыками бережного отношения к культурному наследию и человеку. 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11.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both"/>
            </w:pPr>
            <w:r w:rsidRPr="00102304"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t>- современное состояние окружающей среды,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t>- факторы окружающей среды, влияющие на здоровье,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t>- принципы организации здорового образа жизни,</w:t>
            </w:r>
          </w:p>
          <w:p w:rsidR="00EA1B7F" w:rsidRPr="00102304" w:rsidRDefault="00EA1B7F" w:rsidP="00EA1B7F">
            <w:pPr>
              <w:pStyle w:val="a6"/>
              <w:spacing w:before="0" w:beforeAutospacing="0" w:after="0" w:afterAutospacing="0"/>
            </w:pPr>
            <w:r w:rsidRPr="00102304">
              <w:t>- методы и средства гигиенического воспитания населения.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t>- проводить санитарно-гигиенические мероприятия по сохранению окружающей среды и укреплению здоровья, предупреждения болезней,</w:t>
            </w:r>
          </w:p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t>- проводить гигиеническое обучение и воспитание населения,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pStyle w:val="a6"/>
              <w:tabs>
                <w:tab w:val="left" w:pos="708"/>
              </w:tabs>
              <w:spacing w:before="0" w:beforeAutospacing="0" w:after="0" w:afterAutospacing="0"/>
            </w:pPr>
            <w:r w:rsidRPr="00102304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102304">
              <w:t>навыками гигиенического воспитания и обучения здоровому образу жизни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12.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widowControl w:val="0"/>
              <w:suppressAutoHyphens/>
            </w:pPr>
            <w:r w:rsidRPr="00102304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rPr>
                <w:bCs/>
                <w:iCs/>
              </w:rPr>
            </w:pPr>
            <w:r w:rsidRPr="00102304">
              <w:rPr>
                <w:bCs/>
                <w:iCs/>
              </w:rPr>
              <w:t>- способы защиты от воздейст-вия токсичных веществ,</w:t>
            </w:r>
          </w:p>
          <w:p w:rsidR="00EA1B7F" w:rsidRPr="00102304" w:rsidRDefault="00EA1B7F" w:rsidP="00EA1B7F">
            <w:r w:rsidRPr="00102304">
              <w:rPr>
                <w:bCs/>
                <w:iCs/>
              </w:rPr>
              <w:t>- п</w:t>
            </w:r>
            <w:r w:rsidRPr="00102304">
              <w:t xml:space="preserve">равила техники безопасности при работе с ртутьсодержащим оборудованием, электроприборами, 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  <w:iCs/>
              </w:rPr>
              <w:t>- меры пожарной безопасности и правила поведения при пожарах.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использовать средства индивидуальной защиты при работе с опасными объектами,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применять первичные средства пожаротушения.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опытом использования индивидуальных средств защиты,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 xml:space="preserve">- техникой безопасности при работе с биологическими жидкостями, </w:t>
            </w:r>
            <w:r w:rsidRPr="00102304">
              <w:t>электроприборами.</w:t>
            </w:r>
          </w:p>
        </w:tc>
      </w:tr>
      <w:tr w:rsidR="00EA1B7F" w:rsidRPr="00102304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19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jc w:val="center"/>
              <w:outlineLvl w:val="0"/>
              <w:rPr>
                <w:bCs/>
              </w:rPr>
            </w:pPr>
            <w:r w:rsidRPr="00102304">
              <w:rPr>
                <w:bCs/>
              </w:rPr>
              <w:t>ОК 13.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widowControl w:val="0"/>
              <w:suppressAutoHyphens/>
            </w:pPr>
            <w:r w:rsidRPr="00102304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основы здорового образа жизни,</w:t>
            </w:r>
          </w:p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роль физической культуры в профессиональном и социальном развитии человека.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B7F" w:rsidRPr="00102304" w:rsidRDefault="00EA1B7F" w:rsidP="00EA1B7F">
            <w:pPr>
              <w:outlineLvl w:val="0"/>
              <w:rPr>
                <w:bCs/>
              </w:rPr>
            </w:pPr>
            <w:r w:rsidRPr="00102304">
              <w:rPr>
                <w:bCs/>
              </w:rPr>
              <w:t>- навыками здорового образа жизни.</w:t>
            </w:r>
          </w:p>
        </w:tc>
      </w:tr>
    </w:tbl>
    <w:p w:rsidR="00EA1B7F" w:rsidRPr="00102304" w:rsidRDefault="00EA1B7F" w:rsidP="00EA1B7F">
      <w:pPr>
        <w:sectPr w:rsidR="00EA1B7F" w:rsidRPr="00102304" w:rsidSect="00EA1B7F">
          <w:pgSz w:w="16838" w:h="11906" w:orient="landscape"/>
          <w:pgMar w:top="851" w:right="1134" w:bottom="851" w:left="851" w:header="709" w:footer="709" w:gutter="0"/>
          <w:cols w:space="708"/>
          <w:docGrid w:linePitch="360"/>
        </w:sectPr>
      </w:pPr>
    </w:p>
    <w:p w:rsidR="00EA1B7F" w:rsidRPr="00102304" w:rsidRDefault="00EA1B7F" w:rsidP="00EA1B7F"/>
    <w:p w:rsidR="00EA1B7F" w:rsidRPr="00102304" w:rsidRDefault="00EA1B7F" w:rsidP="00EA1B7F">
      <w:pPr>
        <w:rPr>
          <w:b/>
          <w:sz w:val="28"/>
          <w:szCs w:val="28"/>
        </w:rPr>
      </w:pPr>
      <w:r w:rsidRPr="00102304">
        <w:rPr>
          <w:b/>
          <w:bCs/>
          <w:sz w:val="28"/>
          <w:szCs w:val="28"/>
        </w:rPr>
        <w:t>3.</w:t>
      </w:r>
      <w:r w:rsidRPr="00102304">
        <w:rPr>
          <w:b/>
          <w:bCs/>
          <w:caps/>
          <w:sz w:val="28"/>
          <w:szCs w:val="28"/>
        </w:rPr>
        <w:t>структура и содержание профессионального модуля.</w:t>
      </w:r>
    </w:p>
    <w:p w:rsidR="00EA1B7F" w:rsidRPr="00102304" w:rsidRDefault="00EA1B7F" w:rsidP="00EA1B7F"/>
    <w:p w:rsidR="00EA1B7F" w:rsidRPr="00102304" w:rsidRDefault="00EA1B7F" w:rsidP="00EA1B7F">
      <w:pPr>
        <w:pStyle w:val="13"/>
        <w:ind w:left="0"/>
        <w:jc w:val="both"/>
        <w:rPr>
          <w:b/>
          <w:bCs/>
          <w:sz w:val="28"/>
          <w:szCs w:val="28"/>
        </w:rPr>
      </w:pPr>
      <w:r w:rsidRPr="00102304">
        <w:rPr>
          <w:b/>
          <w:bCs/>
          <w:sz w:val="28"/>
          <w:szCs w:val="28"/>
        </w:rPr>
        <w:t>3.1. Объем профессионального модуля и виды учебной работы.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35"/>
        <w:gridCol w:w="2651"/>
      </w:tblGrid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/>
              <w:rPr>
                <w:b/>
                <w:bCs/>
                <w:sz w:val="28"/>
                <w:szCs w:val="28"/>
              </w:rPr>
            </w:pPr>
          </w:p>
          <w:p w:rsidR="00EA1B7F" w:rsidRPr="00102304" w:rsidRDefault="00EA1B7F" w:rsidP="00EA1B7F">
            <w:pPr>
              <w:pStyle w:val="a7"/>
              <w:ind w:left="636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Вид учебной работы</w:t>
            </w:r>
          </w:p>
          <w:p w:rsidR="00EA1B7F" w:rsidRPr="00102304" w:rsidRDefault="00EA1B7F" w:rsidP="00EA1B7F">
            <w:pPr>
              <w:pStyle w:val="a7"/>
              <w:ind w:left="636"/>
              <w:rPr>
                <w:sz w:val="28"/>
                <w:szCs w:val="28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Объем часов</w:t>
            </w:r>
          </w:p>
          <w:p w:rsidR="00EA1B7F" w:rsidRPr="00102304" w:rsidRDefault="00EA1B7F" w:rsidP="00EA1B7F">
            <w:pPr>
              <w:pStyle w:val="a7"/>
              <w:rPr>
                <w:sz w:val="28"/>
                <w:szCs w:val="28"/>
              </w:rPr>
            </w:pPr>
          </w:p>
        </w:tc>
      </w:tr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351</w:t>
            </w:r>
          </w:p>
        </w:tc>
      </w:tr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234</w:t>
            </w:r>
          </w:p>
        </w:tc>
      </w:tr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 xml:space="preserve"> в том числе лекции</w:t>
            </w:r>
          </w:p>
          <w:p w:rsidR="00EA1B7F" w:rsidRPr="00102304" w:rsidRDefault="00EA1B7F" w:rsidP="00EA1B7F">
            <w:pPr>
              <w:pStyle w:val="a7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 xml:space="preserve"> практические занятия</w:t>
            </w:r>
          </w:p>
          <w:p w:rsidR="00EA1B7F" w:rsidRPr="00102304" w:rsidRDefault="00EA1B7F" w:rsidP="00EA1B7F">
            <w:pPr>
              <w:pStyle w:val="a7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 xml:space="preserve"> семинарские занятия</w:t>
            </w:r>
          </w:p>
          <w:p w:rsidR="00EA1B7F" w:rsidRPr="00102304" w:rsidRDefault="00EA1B7F" w:rsidP="00EA1B7F">
            <w:pPr>
              <w:pStyle w:val="a7"/>
              <w:ind w:left="960" w:hanging="392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72</w:t>
            </w:r>
          </w:p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134</w:t>
            </w:r>
          </w:p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28</w:t>
            </w:r>
          </w:p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 xml:space="preserve">      в том числе:</w:t>
            </w:r>
          </w:p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sz w:val="28"/>
                <w:szCs w:val="28"/>
              </w:rPr>
              <w:t xml:space="preserve">      составление конспектов</w:t>
            </w:r>
          </w:p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sz w:val="28"/>
                <w:szCs w:val="28"/>
              </w:rPr>
            </w:pPr>
            <w:r w:rsidRPr="00102304">
              <w:rPr>
                <w:sz w:val="28"/>
                <w:szCs w:val="28"/>
              </w:rPr>
              <w:t xml:space="preserve">      заполнение таблиц</w:t>
            </w:r>
          </w:p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sz w:val="28"/>
                <w:szCs w:val="28"/>
              </w:rPr>
            </w:pPr>
            <w:r w:rsidRPr="00102304">
              <w:rPr>
                <w:sz w:val="28"/>
                <w:szCs w:val="28"/>
              </w:rPr>
              <w:t xml:space="preserve">      выполнение реферативных работ</w:t>
            </w:r>
          </w:p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sz w:val="28"/>
                <w:szCs w:val="28"/>
              </w:rPr>
            </w:pPr>
            <w:r w:rsidRPr="00102304">
              <w:rPr>
                <w:sz w:val="28"/>
                <w:szCs w:val="28"/>
              </w:rPr>
              <w:t xml:space="preserve">      работа с учебной литературой</w:t>
            </w:r>
          </w:p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sz w:val="28"/>
                <w:szCs w:val="28"/>
              </w:rPr>
            </w:pPr>
            <w:r w:rsidRPr="00102304">
              <w:rPr>
                <w:sz w:val="28"/>
                <w:szCs w:val="28"/>
              </w:rPr>
              <w:t xml:space="preserve">      выполнение домашних заданий</w:t>
            </w:r>
          </w:p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sz w:val="28"/>
                <w:szCs w:val="28"/>
              </w:rPr>
            </w:pPr>
            <w:r w:rsidRPr="00102304">
              <w:rPr>
                <w:sz w:val="28"/>
                <w:szCs w:val="28"/>
              </w:rPr>
              <w:t xml:space="preserve">      курсовая работа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14</w:t>
            </w:r>
          </w:p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12</w:t>
            </w:r>
          </w:p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22</w:t>
            </w:r>
          </w:p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26</w:t>
            </w:r>
          </w:p>
          <w:p w:rsidR="00EA1B7F" w:rsidRPr="00102304" w:rsidRDefault="00EA1B7F" w:rsidP="00EA1B7F">
            <w:pPr>
              <w:jc w:val="center"/>
              <w:rPr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26</w:t>
            </w:r>
          </w:p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  <w:r w:rsidRPr="00102304">
              <w:rPr>
                <w:bCs/>
                <w:sz w:val="28"/>
                <w:szCs w:val="28"/>
              </w:rPr>
              <w:t>17</w:t>
            </w:r>
          </w:p>
        </w:tc>
      </w:tr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Учебная практика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EA1B7F" w:rsidRPr="00102304">
        <w:trPr>
          <w:trHeight w:val="540"/>
        </w:trPr>
        <w:tc>
          <w:tcPr>
            <w:tcW w:w="1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EA1B7F" w:rsidRPr="00102304">
        <w:trPr>
          <w:trHeight w:val="540"/>
        </w:trPr>
        <w:tc>
          <w:tcPr>
            <w:tcW w:w="1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pStyle w:val="a7"/>
              <w:ind w:left="636" w:hanging="392"/>
              <w:jc w:val="left"/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>Итоговая аттестация - в форме зачета, дифференцированного зачета,</w:t>
            </w:r>
          </w:p>
          <w:p w:rsidR="00EA1B7F" w:rsidRPr="00102304" w:rsidRDefault="00EA1B7F" w:rsidP="008C4112">
            <w:pPr>
              <w:rPr>
                <w:b/>
                <w:bCs/>
                <w:sz w:val="28"/>
                <w:szCs w:val="28"/>
              </w:rPr>
            </w:pPr>
            <w:r w:rsidRPr="00102304">
              <w:rPr>
                <w:b/>
                <w:bCs/>
                <w:sz w:val="28"/>
                <w:szCs w:val="28"/>
              </w:rPr>
              <w:t xml:space="preserve">   </w:t>
            </w:r>
            <w:r w:rsidR="008C4112" w:rsidRPr="00102304">
              <w:rPr>
                <w:b/>
                <w:bCs/>
                <w:sz w:val="28"/>
                <w:szCs w:val="28"/>
              </w:rPr>
              <w:t>Э</w:t>
            </w:r>
            <w:r w:rsidRPr="00102304">
              <w:rPr>
                <w:b/>
                <w:bCs/>
                <w:sz w:val="28"/>
                <w:szCs w:val="28"/>
              </w:rPr>
              <w:t>кзамена</w:t>
            </w:r>
            <w:r w:rsidR="008C4112">
              <w:rPr>
                <w:b/>
                <w:bCs/>
                <w:sz w:val="28"/>
                <w:szCs w:val="28"/>
              </w:rPr>
              <w:t xml:space="preserve"> по ПМ</w:t>
            </w:r>
            <w:r w:rsidRPr="0010230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:rsidR="00EA1B7F" w:rsidRPr="00102304" w:rsidRDefault="00EA1B7F" w:rsidP="00EA1B7F">
      <w:pPr>
        <w:pStyle w:val="1"/>
        <w:jc w:val="center"/>
        <w:rPr>
          <w:rFonts w:ascii="Bookman Old Style" w:hAnsi="Bookman Old Style"/>
          <w:b/>
          <w:bCs/>
        </w:rPr>
      </w:pPr>
    </w:p>
    <w:p w:rsidR="00EA1B7F" w:rsidRPr="00102304" w:rsidRDefault="00EA1B7F" w:rsidP="00EA1B7F"/>
    <w:p w:rsidR="00EA1B7F" w:rsidRPr="00102304" w:rsidRDefault="00EA1B7F" w:rsidP="00EA1B7F">
      <w:pPr>
        <w:jc w:val="both"/>
        <w:rPr>
          <w:b/>
          <w:bCs/>
          <w:sz w:val="28"/>
          <w:szCs w:val="28"/>
        </w:rPr>
      </w:pPr>
      <w:r w:rsidRPr="00102304">
        <w:rPr>
          <w:b/>
          <w:bCs/>
          <w:sz w:val="28"/>
          <w:szCs w:val="28"/>
        </w:rPr>
        <w:lastRenderedPageBreak/>
        <w:t>3.2.  Тематический план профессионального модуля.</w:t>
      </w:r>
    </w:p>
    <w:p w:rsidR="00EA1B7F" w:rsidRPr="00102304" w:rsidRDefault="00EA1B7F" w:rsidP="00EA1B7F">
      <w:pPr>
        <w:jc w:val="both"/>
        <w:rPr>
          <w:b/>
          <w:bCs/>
          <w:sz w:val="28"/>
          <w:szCs w:val="28"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796"/>
        <w:gridCol w:w="992"/>
        <w:gridCol w:w="993"/>
        <w:gridCol w:w="992"/>
        <w:gridCol w:w="992"/>
        <w:gridCol w:w="1134"/>
        <w:gridCol w:w="992"/>
      </w:tblGrid>
      <w:tr w:rsidR="00EA1B7F" w:rsidRPr="00102304">
        <w:trPr>
          <w:cantSplit/>
          <w:trHeight w:val="4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sz w:val="28"/>
                <w:szCs w:val="28"/>
              </w:rPr>
            </w:pPr>
          </w:p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№</w:t>
            </w:r>
          </w:p>
          <w:p w:rsidR="00EA1B7F" w:rsidRPr="00102304" w:rsidRDefault="00EA1B7F" w:rsidP="00EA1B7F">
            <w:pPr>
              <w:jc w:val="center"/>
              <w:rPr>
                <w:sz w:val="28"/>
                <w:szCs w:val="28"/>
              </w:rPr>
            </w:pPr>
            <w:r w:rsidRPr="00102304">
              <w:rPr>
                <w:b/>
              </w:rPr>
              <w:t>п/п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Наименование разделов и тем</w:t>
            </w: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</w:p>
          <w:p w:rsidR="00EA1B7F" w:rsidRPr="00102304" w:rsidRDefault="00EA1B7F" w:rsidP="00EA1B7F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B7F" w:rsidRPr="00102304" w:rsidRDefault="00EA1B7F" w:rsidP="00EA1B7F">
            <w:pPr>
              <w:ind w:left="113" w:right="113"/>
              <w:jc w:val="center"/>
              <w:rPr>
                <w:b/>
              </w:rPr>
            </w:pPr>
            <w:r w:rsidRPr="00102304">
              <w:rPr>
                <w:b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B7F" w:rsidRPr="00102304" w:rsidRDefault="00EA1B7F" w:rsidP="00EA1B7F">
            <w:pPr>
              <w:ind w:left="113" w:right="113"/>
              <w:jc w:val="center"/>
              <w:rPr>
                <w:b/>
              </w:rPr>
            </w:pPr>
            <w:r w:rsidRPr="00102304"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</w:tr>
      <w:tr w:rsidR="00EA1B7F" w:rsidRPr="00102304">
        <w:trPr>
          <w:cantSplit/>
          <w:trHeight w:val="173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EA1B7F" w:rsidRPr="00102304" w:rsidRDefault="00EA1B7F" w:rsidP="00EA1B7F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B7F" w:rsidRPr="00102304" w:rsidRDefault="00EA1B7F" w:rsidP="00EA1B7F">
            <w:pPr>
              <w:ind w:left="113" w:right="113"/>
              <w:rPr>
                <w:b/>
                <w:lang w:val="en-US"/>
              </w:rPr>
            </w:pPr>
          </w:p>
          <w:p w:rsidR="00EA1B7F" w:rsidRPr="00102304" w:rsidRDefault="00EA1B7F" w:rsidP="00EA1B7F">
            <w:pPr>
              <w:ind w:left="113" w:right="113"/>
              <w:rPr>
                <w:b/>
                <w:lang w:val="en-US"/>
              </w:rPr>
            </w:pPr>
            <w:r w:rsidRPr="00102304">
              <w:rPr>
                <w:b/>
                <w:sz w:val="22"/>
                <w:szCs w:val="22"/>
              </w:rPr>
              <w:t>всего</w:t>
            </w:r>
          </w:p>
          <w:p w:rsidR="00EA1B7F" w:rsidRPr="00102304" w:rsidRDefault="00EA1B7F" w:rsidP="00EA1B7F">
            <w:pPr>
              <w:ind w:left="113" w:right="113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B7F" w:rsidRPr="00102304" w:rsidRDefault="00EA1B7F" w:rsidP="00EA1B7F">
            <w:pPr>
              <w:ind w:left="113" w:right="113"/>
              <w:rPr>
                <w:b/>
              </w:rPr>
            </w:pPr>
            <w:r w:rsidRPr="00102304">
              <w:rPr>
                <w:b/>
                <w:sz w:val="22"/>
                <w:szCs w:val="22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B7F" w:rsidRPr="00102304" w:rsidRDefault="00EA1B7F" w:rsidP="00EA1B7F">
            <w:pPr>
              <w:ind w:left="113" w:right="113"/>
              <w:rPr>
                <w:b/>
              </w:rPr>
            </w:pPr>
            <w:r w:rsidRPr="00102304">
              <w:rPr>
                <w:b/>
                <w:sz w:val="22"/>
                <w:szCs w:val="22"/>
              </w:rPr>
              <w:t>семинары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A1B7F" w:rsidRPr="00102304" w:rsidRDefault="00EA1B7F" w:rsidP="00EA1B7F">
            <w:pPr>
              <w:ind w:left="113" w:right="113"/>
              <w:rPr>
                <w:b/>
              </w:rPr>
            </w:pPr>
            <w:r w:rsidRPr="00102304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sz w:val="28"/>
                <w:szCs w:val="28"/>
              </w:rPr>
            </w:pPr>
          </w:p>
        </w:tc>
      </w:tr>
      <w:tr w:rsidR="00EA1B7F" w:rsidRPr="00102304">
        <w:trPr>
          <w:trHeight w:val="2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8.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r w:rsidRPr="00102304">
              <w:rPr>
                <w:b/>
                <w:bCs/>
                <w:sz w:val="22"/>
                <w:szCs w:val="22"/>
              </w:rPr>
              <w:t>Раздел 1.</w:t>
            </w:r>
            <w:r w:rsidRPr="00102304">
              <w:rPr>
                <w:rFonts w:eastAsia="Times New Roman"/>
                <w:b/>
                <w:bCs/>
              </w:rPr>
              <w:t>Организация гинекологической помощи женщинам в различные периоды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303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101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ascii="Bookman Old Style" w:hAnsi="Bookman Old Style" w:cs="Bookman Old Style"/>
                <w:bCs/>
              </w:rPr>
            </w:pPr>
            <w:r w:rsidRPr="00102304">
              <w:t>Организация гинекологической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3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ascii="Bookman Old Style" w:hAnsi="Bookman Old Style" w:cs="Bookman Old Style"/>
                <w:bCs/>
              </w:rPr>
            </w:pPr>
            <w:r w:rsidRPr="00102304">
              <w:rPr>
                <w:rFonts w:eastAsia="Times New Roman"/>
                <w:bCs/>
              </w:rPr>
              <w:t>Общая симптоматология и диагностика в гинекологии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10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rFonts w:eastAsia="Times New Roman"/>
                <w:bCs/>
              </w:rPr>
              <w:t>Пороки развития и неправильные положения женских половых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5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r w:rsidRPr="00102304">
              <w:rPr>
                <w:rFonts w:eastAsia="Times New Roman"/>
                <w:bCs/>
              </w:rPr>
              <w:t>Нарушения менструальной функции. Нейроэндокринные синдромы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9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r w:rsidRPr="00102304">
              <w:rPr>
                <w:rFonts w:eastAsia="Times New Roman"/>
                <w:bCs/>
              </w:rPr>
              <w:t>Воспалительные заболевания женских половых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Мочеполовые инфекционные заболевания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Бесплодный брак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Онкогинекология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18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1.9.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Патология молочных желез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Неотложные состояния в гинекологии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8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Консервативные методы лечения в гинекологии и уход за больными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8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1.12.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Хирургические методы лечения в гинекологии и уход за больными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1.13.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Основы детской гинекологии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 xml:space="preserve">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 xml:space="preserve"> 4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t xml:space="preserve">Раздел 2. Проведение санитарно-просветительской работы по вопросам планирования семьи, сохранения и укрепления репродуктивного здоровья.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16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2.1.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Охрана репродуктивного здоровья и планирование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2.2.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Традиционные и современные методы планирования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7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2.3.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Контрацепция в разные возрастные периоды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5</w:t>
            </w:r>
          </w:p>
        </w:tc>
      </w:tr>
      <w:tr w:rsidR="00EA1B7F" w:rsidRPr="0010230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351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  <w:rPr>
                <w:b/>
              </w:rPr>
            </w:pPr>
            <w:r w:rsidRPr="00102304">
              <w:rPr>
                <w:b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1B7F" w:rsidRPr="00102304" w:rsidRDefault="00EA1B7F" w:rsidP="00EA1B7F">
            <w:pPr>
              <w:jc w:val="center"/>
            </w:pPr>
            <w:r w:rsidRPr="00102304">
              <w:t>117</w:t>
            </w:r>
          </w:p>
        </w:tc>
      </w:tr>
    </w:tbl>
    <w:p w:rsidR="00EA1B7F" w:rsidRPr="00102304" w:rsidRDefault="00EA1B7F" w:rsidP="00EA1B7F"/>
    <w:p w:rsidR="00EA1B7F" w:rsidRPr="00102304" w:rsidRDefault="00EA1B7F" w:rsidP="00EA1B7F">
      <w:pPr>
        <w:rPr>
          <w:b/>
          <w:bCs/>
          <w:sz w:val="28"/>
          <w:szCs w:val="28"/>
        </w:rPr>
      </w:pPr>
      <w:r w:rsidRPr="00102304">
        <w:rPr>
          <w:b/>
          <w:bCs/>
          <w:sz w:val="28"/>
          <w:szCs w:val="28"/>
        </w:rPr>
        <w:lastRenderedPageBreak/>
        <w:t>3.3. Содержание профессионального модуля.</w:t>
      </w:r>
    </w:p>
    <w:p w:rsidR="00EA1B7F" w:rsidRPr="00102304" w:rsidRDefault="00EA1B7F" w:rsidP="00EA1B7F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5"/>
        <w:gridCol w:w="1079"/>
        <w:gridCol w:w="10325"/>
      </w:tblGrid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Объем часов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D2" w:rsidRPr="00102304" w:rsidRDefault="00DA14D2" w:rsidP="00EA1B7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A14D2" w:rsidRPr="00102304" w:rsidRDefault="00DA14D2" w:rsidP="00EA1B7F">
            <w:pPr>
              <w:jc w:val="center"/>
              <w:rPr>
                <w:b/>
                <w:bCs/>
                <w:sz w:val="16"/>
                <w:szCs w:val="16"/>
              </w:rPr>
            </w:pPr>
            <w:r w:rsidRPr="00102304">
              <w:rPr>
                <w:b/>
                <w:bCs/>
                <w:sz w:val="32"/>
                <w:szCs w:val="32"/>
              </w:rPr>
              <w:t>Содержание учебного материала</w:t>
            </w:r>
            <w:r>
              <w:rPr>
                <w:b/>
                <w:bCs/>
                <w:sz w:val="32"/>
                <w:szCs w:val="32"/>
              </w:rPr>
              <w:t xml:space="preserve"> занятий</w:t>
            </w:r>
          </w:p>
          <w:p w:rsidR="00DA14D2" w:rsidRPr="00102304" w:rsidRDefault="00DA14D2" w:rsidP="00EA1B7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1.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2.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3.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tabs>
                <w:tab w:val="left" w:pos="780"/>
              </w:tabs>
              <w:rPr>
                <w:b/>
                <w:bCs/>
              </w:rPr>
            </w:pPr>
            <w:r w:rsidRPr="00102304">
              <w:rPr>
                <w:b/>
              </w:rPr>
              <w:t>Раздел ПМ 1.Организация гинекологической помощи женщинам в различные периоды жизни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t xml:space="preserve">МДК 03.01. Гинекология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/>
              </w:rPr>
            </w:pPr>
            <w:r w:rsidRPr="00102304">
              <w:rPr>
                <w:b/>
              </w:rPr>
              <w:t>Тема 1.1. Организация гинекологической помощи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/>
              </w:rPr>
            </w:pP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Cs/>
              </w:rPr>
            </w:pPr>
            <w:r w:rsidRPr="00102304">
              <w:rPr>
                <w:rFonts w:eastAsia="Times New Roman"/>
                <w:bCs/>
              </w:rPr>
              <w:t>1.1. 1. Понятие о гинекологии. Организация гинекологической помощи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Cs/>
              </w:rPr>
            </w:pPr>
            <w:r>
              <w:t xml:space="preserve">Лекционное занятие. </w:t>
            </w:r>
            <w:r w:rsidRPr="00102304">
              <w:t>Понятие о гинекологии. Основные этапы развития гинекологии как науки. Структура, функции и задачи подразделений гинекологической службы:  женской консультации, центра планирования семьи и репродукции человека, гинекологических отделений, гинекологических больниц, смотровых кабинетов поликлиник, молодежных центров, ФАП. Медицинская нормативная документация. Объем оказываемой помощи женщинам. Диспансеризация. Связь со специализированными учреждениями. Преемственность в оказании помощи.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pStyle w:val="12"/>
              <w:numPr>
                <w:ilvl w:val="2"/>
                <w:numId w:val="5"/>
              </w:numPr>
              <w:ind w:left="142" w:hanging="11"/>
              <w:rPr>
                <w:bCs/>
              </w:rPr>
            </w:pPr>
            <w:r w:rsidRPr="00102304">
              <w:rPr>
                <w:bCs/>
              </w:rPr>
              <w:t>Организация гинекологической помощи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  <w:rPr>
                <w:bCs/>
              </w:rPr>
            </w:pPr>
            <w:r>
              <w:t xml:space="preserve">Практическое занятие. </w:t>
            </w:r>
            <w:r w:rsidRPr="00102304">
              <w:t xml:space="preserve">Структура, функции и задачи подразделений гинекологической службы:  женской консультации, центра планирования семьи и репродукции человека, гинекологических отделений, гинекологических больниц, смотровых кабинетов поликлиник, молодежных центров, ФАП. Медицинская нормативная документация. Объем оказываемой помощи женщинам. Диспансеризация. Связь со специализированными учреждениями. Преемственность в оказании помощи. Роль акушерки в работе гинекологической службы: участие в профилактических осмотрах, выполнений предписаний врача, осуществление лечебно-диагностических мероприятий, реализация сестринского процесса. Взаимоотношения акушерки и пациента, акушерки и врача, акушерки и общества.   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pStyle w:val="12"/>
              <w:ind w:left="0"/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№1;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- прочитать учебник 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lastRenderedPageBreak/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составить перечень функциональных обязанностей акушерки ж/к и ФАПа.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4"/>
              </w:numPr>
              <w:jc w:val="both"/>
            </w:pPr>
            <w:r w:rsidRPr="00102304">
              <w:t>Славянова И.К. Акушерство и гинекология. Ростов н/Д : Феникс, 2016. Глава 1.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44"/>
              </w:numPr>
              <w:jc w:val="both"/>
            </w:pPr>
            <w:hyperlink r:id="rId10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Cs/>
              </w:rPr>
            </w:pPr>
            <w:r w:rsidRPr="00102304">
              <w:rPr>
                <w:rFonts w:eastAsia="Times New Roman"/>
                <w:b/>
                <w:bCs/>
              </w:rPr>
              <w:lastRenderedPageBreak/>
              <w:t>Тема 1.2. Общая симптоматология и диагностика в гинекологии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Cs/>
              </w:rPr>
            </w:pP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1.2.1. Анамнез гинекологической больной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Особенности сбора жалоб, анамнеза жизни, анамнеза заболевания гинекологических больных. Правила оформления менструальной, секреторной, половой и детородной функций в медицинской документации. Сбор информации о гинекологических заболеваниях</w:t>
            </w:r>
            <w:r w:rsidR="00D36BA2">
              <w:t>, интерпретация и анализ информации, полученной от пациента</w:t>
            </w:r>
            <w:r w:rsidRPr="00102304">
              <w:t>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9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2.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9"/>
              </w:numPr>
            </w:pPr>
            <w:r w:rsidRPr="00102304">
              <w:t>Славянова И.К. Акушерство и гинекология. Ростов н/Д : Феникс, 2016. Глава 24.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9"/>
              </w:numPr>
            </w:pPr>
            <w:hyperlink r:id="rId11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C3537B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  <w:r w:rsidRPr="00102304">
              <w:rPr>
                <w:bCs/>
              </w:rPr>
              <w:t>1.2.1.  Анамнез гинекологической больной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both"/>
              <w:rPr>
                <w:bCs/>
              </w:rPr>
            </w:pPr>
            <w:r>
              <w:t xml:space="preserve">Практическое занятие. </w:t>
            </w:r>
            <w:r w:rsidRPr="00102304">
              <w:t>Особенности сбора жалоб, анамнеза жизни, анамнеза заболевания гинекологических больных. Правила оформления менструальной, секреторной, половой и детородной функций в медицинской документации. Сбор информации о гинекологических заболеваниях.</w:t>
            </w:r>
          </w:p>
        </w:tc>
      </w:tr>
      <w:tr w:rsidR="00C3537B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конспект лекции №2;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учебник;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составить схему анамнеза гинекологической больной.</w:t>
            </w:r>
          </w:p>
          <w:p w:rsidR="00C3537B" w:rsidRPr="00102304" w:rsidRDefault="00C3537B" w:rsidP="000534A3">
            <w:pPr>
              <w:jc w:val="both"/>
            </w:pPr>
            <w:r w:rsidRPr="00102304">
              <w:t>Методическое обеспечение:</w:t>
            </w:r>
          </w:p>
          <w:p w:rsidR="00C3537B" w:rsidRPr="00102304" w:rsidRDefault="00C3537B" w:rsidP="000534A3">
            <w:pPr>
              <w:pStyle w:val="12"/>
              <w:numPr>
                <w:ilvl w:val="0"/>
                <w:numId w:val="45"/>
              </w:numPr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2.</w:t>
            </w:r>
          </w:p>
          <w:p w:rsidR="00C3537B" w:rsidRPr="00102304" w:rsidRDefault="00545876" w:rsidP="000534A3">
            <w:pPr>
              <w:pStyle w:val="12"/>
              <w:numPr>
                <w:ilvl w:val="0"/>
                <w:numId w:val="45"/>
              </w:numPr>
              <w:jc w:val="both"/>
            </w:pPr>
            <w:hyperlink r:id="rId12" w:history="1"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C3537B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 xml:space="preserve">1.2.2. Основные методы </w:t>
            </w:r>
            <w:r w:rsidRPr="00102304">
              <w:lastRenderedPageBreak/>
              <w:t>объективного исследования в гинекологии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lastRenderedPageBreak/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 xml:space="preserve">Общие методы обследования гинекологических больных. Обязательные </w:t>
            </w:r>
            <w:r w:rsidRPr="00102304">
              <w:lastRenderedPageBreak/>
              <w:t>специальные методы гинекологического исследования. Объективное обследование гинекологических больных. Работа с медицинской документацией. Роль акушерки в проведении лечебно-диагностических процедур в гинекологии.</w:t>
            </w:r>
          </w:p>
          <w:p w:rsidR="00DA14D2" w:rsidRPr="00102304" w:rsidRDefault="00DA14D2" w:rsidP="00EA1B7F">
            <w:pPr>
              <w:tabs>
                <w:tab w:val="left" w:pos="990"/>
              </w:tabs>
            </w:pPr>
            <w:r w:rsidRPr="00102304">
              <w:t>Осмотр наружных половых органов. Исследование с помощью влагалищных зеркал (створчатых, ложкообразных, одноразовых). Влагалищное, вгалищно-абдоминальное, ректо-влагалищное, ректо-абдоминальное  исследования.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№3;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0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2.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0"/>
              </w:numPr>
            </w:pPr>
            <w:r w:rsidRPr="00102304">
              <w:t>Славянова И.К. Акушерство и гинекология. Ростов н/Д : Феникс, 2016. Глава 24.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0"/>
              </w:numPr>
            </w:pPr>
            <w:hyperlink r:id="rId13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C3537B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  <w:r w:rsidRPr="00102304">
              <w:rPr>
                <w:bCs/>
              </w:rPr>
              <w:t>1.2.2. Основные методы исследования в гинекологии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Объективное обслед</w:t>
            </w:r>
            <w:r w:rsidR="005F6152">
              <w:t>ование гинекологических больных, проведение физикального и функционального обследования пациента, оценка состояния здоровья.</w:t>
            </w:r>
            <w:r w:rsidRPr="00102304">
              <w:t xml:space="preserve"> Работа с медицинской документацией.</w:t>
            </w:r>
          </w:p>
          <w:p w:rsidR="00C3537B" w:rsidRPr="00102304" w:rsidRDefault="00C3537B" w:rsidP="000534A3">
            <w:pPr>
              <w:jc w:val="both"/>
              <w:rPr>
                <w:bCs/>
              </w:rPr>
            </w:pPr>
            <w:r w:rsidRPr="00102304">
              <w:t>Осмотр наружных половых органов. Исследование с помощью влагалищных зеркал (створчатых, ложкообразных, одноразовых). Влагалищное, вгалищно-абдоминальное, ректо-влагалищное, ректо-абдоминальное  исследования. Показания, противопоказания, подготовка пациента, медицинский инструментарий, материал и медикаменты, техника проведения.</w:t>
            </w:r>
          </w:p>
        </w:tc>
      </w:tr>
      <w:tr w:rsidR="00C3537B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конспект лекции №3;</w:t>
            </w:r>
          </w:p>
          <w:p w:rsidR="00C3537B" w:rsidRPr="00102304" w:rsidRDefault="00C3537B" w:rsidP="000534A3">
            <w:pPr>
              <w:jc w:val="both"/>
            </w:pPr>
            <w:r w:rsidRPr="00102304">
              <w:t xml:space="preserve">- прочитать учебник 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составить алгоритмы обследований гинекологической больной.</w:t>
            </w:r>
          </w:p>
          <w:p w:rsidR="00C3537B" w:rsidRPr="00102304" w:rsidRDefault="00C3537B" w:rsidP="000534A3">
            <w:pPr>
              <w:jc w:val="both"/>
            </w:pPr>
            <w:r w:rsidRPr="00102304">
              <w:t>Методическое обеспечение:</w:t>
            </w:r>
          </w:p>
          <w:p w:rsidR="00C3537B" w:rsidRPr="00102304" w:rsidRDefault="00C3537B" w:rsidP="000534A3">
            <w:pPr>
              <w:pStyle w:val="12"/>
              <w:numPr>
                <w:ilvl w:val="0"/>
                <w:numId w:val="46"/>
              </w:numPr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2.</w:t>
            </w:r>
          </w:p>
          <w:p w:rsidR="00C3537B" w:rsidRPr="00102304" w:rsidRDefault="00C3537B" w:rsidP="000534A3">
            <w:pPr>
              <w:pStyle w:val="12"/>
              <w:numPr>
                <w:ilvl w:val="0"/>
                <w:numId w:val="46"/>
              </w:numPr>
              <w:jc w:val="both"/>
            </w:pPr>
            <w:r w:rsidRPr="00102304">
              <w:t>Славянова И.К. Акушерство и гинекология. Ростов н/Д : Феникс, 2016. Глава 24.</w:t>
            </w:r>
          </w:p>
          <w:p w:rsidR="00C3537B" w:rsidRPr="00102304" w:rsidRDefault="00545876" w:rsidP="000534A3">
            <w:pPr>
              <w:pStyle w:val="12"/>
              <w:numPr>
                <w:ilvl w:val="0"/>
                <w:numId w:val="46"/>
              </w:numPr>
              <w:jc w:val="both"/>
            </w:pPr>
            <w:hyperlink r:id="rId14" w:history="1"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C3537B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1.2.3. Дополнительные методы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 xml:space="preserve">Дополнительные, инструментальные, эндоскопические, рентгенологические  методы исследования гинекологических больных. Показания, противопоказания, подготовка </w:t>
            </w:r>
            <w:r w:rsidRPr="00102304">
              <w:lastRenderedPageBreak/>
              <w:t>пациента, инструментарий, материал и медикаменты, техника проведения. Роль акушерки в проведении лечебно-диагностических процедур в гинекологии.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№4;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1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2.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1"/>
              </w:numPr>
            </w:pPr>
            <w:r w:rsidRPr="00102304">
              <w:t>Славянова И.К. Акушерство и гинекология. Ростов н/Д : Феникс, 2016. Глава 24.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1"/>
              </w:numPr>
            </w:pPr>
            <w:hyperlink r:id="rId15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7B2054">
            <w:pPr>
              <w:rPr>
                <w:bCs/>
              </w:rPr>
            </w:pPr>
            <w:r w:rsidRPr="00102304">
              <w:rPr>
                <w:bCs/>
              </w:rPr>
              <w:t>1.2.</w:t>
            </w:r>
            <w:r w:rsidR="007B2054">
              <w:rPr>
                <w:bCs/>
              </w:rPr>
              <w:t>3</w:t>
            </w:r>
            <w:r w:rsidRPr="00102304">
              <w:rPr>
                <w:bCs/>
              </w:rPr>
              <w:t>. Современные методы дополнительного исследования в гинекологии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>
              <w:t xml:space="preserve">Семинарское занятие. </w:t>
            </w:r>
            <w:r w:rsidRPr="00102304">
              <w:t>Дополнительные, инструментальные, эндоскопические, рентгенологические  методы исследования гинекологических больных. Показания, противопоказания, подготовка пациента, инструментарий, материал и медикаменты, техника проведения.</w:t>
            </w:r>
            <w:r w:rsidR="00AF4A1E">
              <w:t xml:space="preserve"> Анализ результатов лабораторных и инструментальных исследований.</w:t>
            </w:r>
            <w:r w:rsidRPr="00102304">
              <w:t xml:space="preserve"> Роль акушерки в проведении лечебно-диагностических процедур в гинекологии.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 лекции №4;</w:t>
            </w:r>
          </w:p>
          <w:p w:rsidR="00DA14D2" w:rsidRPr="00102304" w:rsidRDefault="00DA14D2" w:rsidP="000534A3">
            <w:r w:rsidRPr="00102304">
              <w:t>- прочитать учебник;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3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2.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3"/>
              </w:numPr>
            </w:pPr>
            <w:r w:rsidRPr="00102304">
              <w:t>Славянова И.К. Акушерство и гинекология. Ростов н/Д : Феникс, 2016. Глава 24.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33"/>
              </w:numPr>
            </w:pPr>
            <w:hyperlink r:id="rId16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t>1.2.3. Дополнительные методы исследования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Бактериоскопическое, бактериологическое  исследования мазков из урогенитального тракта. Четыре степени чистоты влагалища. Исследование мазков из урогенитального тракта методом ПЦР. Тесты функциональной диагностики (измерение базальной температуры, исследования шеечной слизи: симптом «зрачка», натяжение шеечной слизи, симптом «папоротника»). Кольпоцитология (кольпоцитологические типы или реакции). Цервикальное число. Цитологическое исследование- методика взятия соскоба с шейки матки с использованием цервекс-щеточки (</w:t>
            </w:r>
            <w:r w:rsidRPr="00102304">
              <w:rPr>
                <w:lang w:val="en-US"/>
              </w:rPr>
              <w:t>CERVEX</w:t>
            </w:r>
            <w:r w:rsidRPr="00102304">
              <w:t>-</w:t>
            </w:r>
            <w:r w:rsidRPr="00102304">
              <w:rPr>
                <w:lang w:val="en-US"/>
              </w:rPr>
              <w:t>BRASH</w:t>
            </w:r>
            <w:r w:rsidRPr="00102304">
              <w:t>).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Инструментальные методы исследования в гинекологии. Эндоскопические методы исследования в гинекологии. Рентгенологические методы исследования в гинекологии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lastRenderedPageBreak/>
              <w:t xml:space="preserve">Показания, противопоказания, подготовка пациента. Медицинский инструментарий, материал и медикаменты, техника проведения. </w:t>
            </w:r>
            <w:r w:rsidR="00AF4A1E">
              <w:t>Анализ результатов лабораторных и инструментальных исследований.</w:t>
            </w:r>
            <w:r w:rsidR="00AF4A1E" w:rsidRPr="00102304">
              <w:t xml:space="preserve"> </w:t>
            </w:r>
            <w:r w:rsidRPr="00102304">
              <w:t>Роль акушерки, участие  в проведении дополнительных методов исследования.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№4;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выписать названия инструментов;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 на тему «Эндоскопические методы обследования в гинекологии»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7"/>
              </w:numPr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2.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7"/>
              </w:numPr>
              <w:jc w:val="both"/>
            </w:pPr>
            <w:r w:rsidRPr="00102304">
              <w:t>Славянова И.К. Акушерство и гинекология. Ростов н/Д : Феникс, 2016. Глава 24.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47"/>
              </w:numPr>
              <w:jc w:val="both"/>
            </w:pPr>
            <w:hyperlink r:id="rId17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rPr>
                <w:rFonts w:eastAsia="Times New Roman"/>
                <w:b/>
                <w:bCs/>
              </w:rPr>
              <w:t>Тема 1.3. Пороки развития и неправильные положения женских половых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1.3.1. Аномалии развития репродуктивной системы женщины.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Эпидемиология. Этиология. Тератогенные факторы воздействия в эмбриональный, фетальный и постнатальный периоды. Внешние и внутренние тератогенные факторы. Классификация. Клиническая картина, методы диагностики.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№5,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numPr>
                <w:ilvl w:val="0"/>
                <w:numId w:val="63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4.</w:t>
            </w:r>
          </w:p>
          <w:p w:rsidR="00DA14D2" w:rsidRPr="00102304" w:rsidRDefault="00DA14D2" w:rsidP="00EA1B7F">
            <w:pPr>
              <w:numPr>
                <w:ilvl w:val="0"/>
                <w:numId w:val="63"/>
              </w:numPr>
            </w:pPr>
            <w:r w:rsidRPr="00102304">
              <w:t>Славянова И.К. Акушерство и гинекология. Ростов н/Д : Феникс, 2016. Глава 30.</w:t>
            </w:r>
          </w:p>
          <w:p w:rsidR="00DA14D2" w:rsidRPr="00102304" w:rsidRDefault="00545876" w:rsidP="00EA1B7F">
            <w:pPr>
              <w:numPr>
                <w:ilvl w:val="0"/>
                <w:numId w:val="63"/>
              </w:numPr>
            </w:pPr>
            <w:hyperlink r:id="rId18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1.3.2. Аномалии положения женских половых органов.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Смещение половых органов по горизонтальной и вертикальной оси (генитальный пролапс). Классификация. Этиология. Клиническая картина. Методы диагностики. Независимые, зависимые вмешательства.  Осложнения.  Показания к госпитализации. Принципы лечения (методы консервативного и хирургического лечения).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lastRenderedPageBreak/>
              <w:t>- прочитать конспект лекции №6,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numPr>
                <w:ilvl w:val="0"/>
                <w:numId w:val="12"/>
              </w:numPr>
              <w:tabs>
                <w:tab w:val="clear" w:pos="720"/>
                <w:tab w:val="left" w:pos="34"/>
                <w:tab w:val="left" w:pos="317"/>
              </w:tabs>
              <w:ind w:left="34" w:firstLine="0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5.</w:t>
            </w:r>
          </w:p>
          <w:p w:rsidR="00DA14D2" w:rsidRPr="00102304" w:rsidRDefault="00DA14D2" w:rsidP="00EA1B7F">
            <w:pPr>
              <w:numPr>
                <w:ilvl w:val="0"/>
                <w:numId w:val="12"/>
              </w:numPr>
              <w:tabs>
                <w:tab w:val="clear" w:pos="720"/>
                <w:tab w:val="left" w:pos="34"/>
                <w:tab w:val="left" w:pos="317"/>
              </w:tabs>
              <w:ind w:left="34" w:firstLine="0"/>
              <w:jc w:val="both"/>
            </w:pPr>
            <w:r w:rsidRPr="00102304">
              <w:t>Славянова И.К. Акушерство и гинекология. Ростов н/Д : Феникс, 2016. Глава 31.</w:t>
            </w:r>
          </w:p>
          <w:p w:rsidR="00DA14D2" w:rsidRPr="00102304" w:rsidRDefault="00545876" w:rsidP="00EA1B7F">
            <w:pPr>
              <w:numPr>
                <w:ilvl w:val="0"/>
                <w:numId w:val="12"/>
              </w:numPr>
              <w:tabs>
                <w:tab w:val="clear" w:pos="720"/>
                <w:tab w:val="left" w:pos="34"/>
                <w:tab w:val="left" w:pos="317"/>
              </w:tabs>
              <w:ind w:left="34" w:firstLine="0"/>
              <w:jc w:val="both"/>
            </w:pPr>
            <w:hyperlink r:id="rId19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7B2054">
            <w:pPr>
              <w:rPr>
                <w:bCs/>
              </w:rPr>
            </w:pPr>
            <w:r w:rsidRPr="00102304">
              <w:lastRenderedPageBreak/>
              <w:t>1.3.</w:t>
            </w:r>
            <w:r w:rsidR="007B2054">
              <w:t>2</w:t>
            </w:r>
            <w:r w:rsidRPr="00102304">
              <w:t>. Аномалии развития репродуктивной системы женщины.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>
              <w:t xml:space="preserve">Семинарское занятие. </w:t>
            </w:r>
            <w:r w:rsidRPr="00102304">
              <w:t>Эпидемиология. Этиология. Тератогенные факторы воздействия в эмбриональный, фетальный и постнатальный периоды. Внешние и внутренние тератогенные факторы. Классификация. Клиническая картина, методы диагностики.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 лекции №6,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прочитать учебник;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t>- подготовить реферат на тему «Аномалии развития матки и влагалища».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numPr>
                <w:ilvl w:val="0"/>
                <w:numId w:val="34"/>
              </w:numPr>
              <w:tabs>
                <w:tab w:val="left" w:pos="34"/>
                <w:tab w:val="left" w:pos="317"/>
              </w:tabs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5.</w:t>
            </w:r>
          </w:p>
          <w:p w:rsidR="00DA14D2" w:rsidRPr="00102304" w:rsidRDefault="00DA14D2" w:rsidP="000534A3">
            <w:pPr>
              <w:numPr>
                <w:ilvl w:val="0"/>
                <w:numId w:val="34"/>
              </w:numPr>
              <w:tabs>
                <w:tab w:val="left" w:pos="34"/>
                <w:tab w:val="left" w:pos="317"/>
              </w:tabs>
              <w:jc w:val="both"/>
            </w:pPr>
            <w:r w:rsidRPr="00102304">
              <w:t>Славянова И.К. Акушерство и гинекология. Ростов н/Д : Феникс, 2016. Глава 30.</w:t>
            </w:r>
          </w:p>
          <w:p w:rsidR="00DA14D2" w:rsidRPr="00102304" w:rsidRDefault="00545876" w:rsidP="000534A3">
            <w:pPr>
              <w:numPr>
                <w:ilvl w:val="0"/>
                <w:numId w:val="34"/>
              </w:numPr>
              <w:tabs>
                <w:tab w:val="left" w:pos="34"/>
                <w:tab w:val="left" w:pos="317"/>
              </w:tabs>
              <w:jc w:val="both"/>
            </w:pPr>
            <w:hyperlink r:id="rId20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7B2054">
            <w:pPr>
              <w:rPr>
                <w:bCs/>
              </w:rPr>
            </w:pPr>
            <w:r w:rsidRPr="00102304">
              <w:rPr>
                <w:bCs/>
              </w:rPr>
              <w:t>1.3.</w:t>
            </w:r>
            <w:r w:rsidR="007B2054">
              <w:rPr>
                <w:bCs/>
              </w:rPr>
              <w:t>2</w:t>
            </w:r>
            <w:r w:rsidRPr="00102304">
              <w:rPr>
                <w:bCs/>
              </w:rPr>
              <w:t>. Аномалии развития и положения женских половых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Пороки развития женских половых органов. Классификация. Клиническая картина, методы диагностики. Принципы лечения. Прогноз.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мероприятий.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Смещение половых органов по горизонтальной и вертикальной оси (генитальный пролапс). Классификация. Клиническая картина. Методы диагностики. Независимые, зависимые вмешательства.  Осложнения.  Показания к госпитализации. Принципы лечения (методы консервативного и хирургического лечения). Прогноз. 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t>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№6,</w:t>
            </w:r>
          </w:p>
          <w:p w:rsidR="00DA14D2" w:rsidRPr="00102304" w:rsidRDefault="00DA14D2" w:rsidP="000534A3">
            <w:pPr>
              <w:jc w:val="both"/>
            </w:pPr>
            <w:r w:rsidRPr="00102304">
              <w:lastRenderedPageBreak/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 на тему «Аномалии развития матки и влагалища».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numPr>
                <w:ilvl w:val="0"/>
                <w:numId w:val="48"/>
              </w:numPr>
              <w:tabs>
                <w:tab w:val="left" w:pos="34"/>
                <w:tab w:val="left" w:pos="317"/>
              </w:tabs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5.</w:t>
            </w:r>
          </w:p>
          <w:p w:rsidR="00DA14D2" w:rsidRPr="00102304" w:rsidRDefault="00DA14D2" w:rsidP="000534A3">
            <w:pPr>
              <w:numPr>
                <w:ilvl w:val="0"/>
                <w:numId w:val="48"/>
              </w:numPr>
              <w:tabs>
                <w:tab w:val="left" w:pos="34"/>
                <w:tab w:val="left" w:pos="317"/>
              </w:tabs>
              <w:jc w:val="both"/>
            </w:pPr>
            <w:r w:rsidRPr="00102304">
              <w:t>Славянова И.К. Акушерство и гинекология. Ростов н/Д : Феникс, 2016. Глава 30, 31.</w:t>
            </w:r>
          </w:p>
          <w:p w:rsidR="00DA14D2" w:rsidRPr="00102304" w:rsidRDefault="00545876" w:rsidP="000534A3">
            <w:pPr>
              <w:numPr>
                <w:ilvl w:val="0"/>
                <w:numId w:val="48"/>
              </w:numPr>
              <w:tabs>
                <w:tab w:val="left" w:pos="34"/>
                <w:tab w:val="left" w:pos="317"/>
              </w:tabs>
              <w:jc w:val="both"/>
            </w:pPr>
            <w:hyperlink r:id="rId21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rPr>
                <w:rFonts w:eastAsia="Times New Roman"/>
                <w:b/>
                <w:bCs/>
              </w:rPr>
              <w:lastRenderedPageBreak/>
              <w:t>Тема 1.4. Нарушения менструальной функции. Нейроэндокринные синдромы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1.4.1. Нарушения функции репродуктивной системы женщины. Аменорея. Гипоменструальный синдром.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Классификация. Факторы, приводящие к расстройствам менструальной функции. Гипоменструальный синдром и аменореи. Аменореи.</w:t>
            </w:r>
          </w:p>
          <w:p w:rsidR="00DA14D2" w:rsidRPr="00102304" w:rsidRDefault="00DA14D2" w:rsidP="00EA1B7F">
            <w:r w:rsidRPr="00102304">
              <w:t>Классификация. Формы. Клиническая картина. Диагностика.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№7;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3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6.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3"/>
              </w:numPr>
            </w:pPr>
            <w:r w:rsidRPr="00102304">
              <w:t>Славянова И.К. Акушерство и гинекология. Ростов н/Д : Феникс, 2016. Глава 26.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3"/>
              </w:numPr>
            </w:pPr>
            <w:hyperlink r:id="rId22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C3537B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  <w:r w:rsidRPr="00102304">
              <w:rPr>
                <w:bCs/>
              </w:rPr>
              <w:t>1.4.1. Регуляция нормального менструального цикла. Нарушения регуляции и их профилактика.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  <w:r>
              <w:rPr>
                <w:bCs/>
              </w:rPr>
              <w:t xml:space="preserve">Семинарское занятие. </w:t>
            </w:r>
            <w:r w:rsidRPr="00102304">
              <w:rPr>
                <w:bCs/>
              </w:rPr>
              <w:t xml:space="preserve">Нормальный менструальный цикл, его регуляция. 5 уровней регуляции менструального цикла. Факторы, приводящие к расстройствам регуляции менструального цикла: центрального, гипофизарного, яичникового, маточного генеза. </w:t>
            </w:r>
            <w:r w:rsidR="0072543E">
              <w:rPr>
                <w:bCs/>
              </w:rPr>
              <w:t xml:space="preserve">Составление плана лечения с учетом стандартов оказания медицинской помощи. </w:t>
            </w:r>
            <w:r w:rsidRPr="00102304">
              <w:rPr>
                <w:bCs/>
              </w:rPr>
              <w:t>Профилактика нарушений регуляции менструального цикла.</w:t>
            </w:r>
          </w:p>
        </w:tc>
      </w:tr>
      <w:tr w:rsidR="00C3537B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r w:rsidRPr="00102304">
              <w:t>Самостоятельная внеаудиторная работа</w:t>
            </w:r>
          </w:p>
          <w:p w:rsidR="00C3537B" w:rsidRPr="00102304" w:rsidRDefault="00C3537B" w:rsidP="000534A3">
            <w:r w:rsidRPr="00102304">
              <w:t>- прочитать конспект лекции №7;</w:t>
            </w:r>
          </w:p>
          <w:p w:rsidR="00C3537B" w:rsidRPr="00102304" w:rsidRDefault="00C3537B" w:rsidP="000534A3">
            <w:r w:rsidRPr="00102304">
              <w:t>- прочитать учебник;</w:t>
            </w:r>
          </w:p>
          <w:p w:rsidR="00C3537B" w:rsidRPr="00102304" w:rsidRDefault="00C3537B" w:rsidP="000534A3">
            <w:r w:rsidRPr="00102304">
              <w:t>- прочитать дополнительную литературу;</w:t>
            </w:r>
          </w:p>
          <w:p w:rsidR="00C3537B" w:rsidRPr="00102304" w:rsidRDefault="00C3537B" w:rsidP="000534A3">
            <w:r w:rsidRPr="00102304">
              <w:t>- заполнить словарь терминов и понятий по теме;</w:t>
            </w:r>
          </w:p>
          <w:p w:rsidR="00C3537B" w:rsidRPr="00102304" w:rsidRDefault="00C3537B" w:rsidP="000534A3">
            <w:pPr>
              <w:jc w:val="both"/>
            </w:pPr>
            <w:r w:rsidRPr="00102304">
              <w:lastRenderedPageBreak/>
              <w:t>- составить тематический кроссворд.</w:t>
            </w:r>
          </w:p>
          <w:p w:rsidR="00C3537B" w:rsidRPr="00102304" w:rsidRDefault="00C3537B" w:rsidP="000534A3">
            <w:r w:rsidRPr="00102304">
              <w:t>Методическое обеспечение:</w:t>
            </w:r>
          </w:p>
          <w:p w:rsidR="00C3537B" w:rsidRPr="00102304" w:rsidRDefault="00C3537B" w:rsidP="000534A3">
            <w:pPr>
              <w:pStyle w:val="12"/>
              <w:numPr>
                <w:ilvl w:val="0"/>
                <w:numId w:val="35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6.</w:t>
            </w:r>
          </w:p>
          <w:p w:rsidR="00C3537B" w:rsidRPr="00102304" w:rsidRDefault="00C3537B" w:rsidP="000534A3">
            <w:pPr>
              <w:pStyle w:val="12"/>
              <w:numPr>
                <w:ilvl w:val="0"/>
                <w:numId w:val="35"/>
              </w:numPr>
            </w:pPr>
            <w:r w:rsidRPr="00102304">
              <w:t>Славянова И.К. Акушерство и гинекология. Ростов н/Д : Феникс, 2016. Глава 26.</w:t>
            </w:r>
          </w:p>
          <w:p w:rsidR="00C3537B" w:rsidRPr="00102304" w:rsidRDefault="00545876" w:rsidP="000534A3">
            <w:pPr>
              <w:pStyle w:val="12"/>
              <w:numPr>
                <w:ilvl w:val="0"/>
                <w:numId w:val="35"/>
              </w:numPr>
            </w:pPr>
            <w:hyperlink r:id="rId23" w:history="1"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C3537B" w:rsidRPr="00102304">
              <w:t xml:space="preserve"> - Консультант студента. Электронная библиотека.</w:t>
            </w:r>
          </w:p>
        </w:tc>
      </w:tr>
      <w:tr w:rsidR="00C3537B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1.4.1. Нарушения полового цикла. Аменорея. Гипоменструальный синдром.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Аменореи. Классификация. Формы. Клиническая картина. Диагностика. Принципы лечения. Прогноз. Профилактика.</w:t>
            </w:r>
          </w:p>
          <w:p w:rsidR="00C3537B" w:rsidRPr="00102304" w:rsidRDefault="00C3537B" w:rsidP="000534A3">
            <w:pPr>
              <w:jc w:val="both"/>
            </w:pPr>
            <w:r w:rsidRPr="00102304">
              <w:t>Гипоменструальный синдром, понятие клиническая картина, профилактика.</w:t>
            </w:r>
            <w:r w:rsidR="006D0E8A">
              <w:t xml:space="preserve"> Применение и назначение лекарственных препаратов при выполнении отдельных функций врача.</w:t>
            </w:r>
          </w:p>
          <w:p w:rsidR="00C3537B" w:rsidRPr="00102304" w:rsidRDefault="00C3537B" w:rsidP="000534A3">
            <w:pPr>
              <w:jc w:val="both"/>
            </w:pPr>
          </w:p>
        </w:tc>
      </w:tr>
      <w:tr w:rsidR="00C3537B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7B" w:rsidRPr="00102304" w:rsidRDefault="00C3537B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конспект лекции №7;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учебник;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подготовить реферат на темы «Патологическая аменорея», «Поликистоз яичников»;</w:t>
            </w:r>
          </w:p>
          <w:p w:rsidR="00C3537B" w:rsidRPr="00102304" w:rsidRDefault="00C3537B" w:rsidP="000534A3">
            <w:pPr>
              <w:jc w:val="both"/>
            </w:pPr>
            <w:r w:rsidRPr="00102304">
              <w:t>- прочитать дополнительную литературу.</w:t>
            </w:r>
          </w:p>
          <w:p w:rsidR="00C3537B" w:rsidRPr="00102304" w:rsidRDefault="00C3537B" w:rsidP="000534A3">
            <w:pPr>
              <w:jc w:val="both"/>
            </w:pPr>
            <w:r w:rsidRPr="00102304">
              <w:t>Методическое обеспечение:</w:t>
            </w:r>
          </w:p>
          <w:p w:rsidR="00C3537B" w:rsidRPr="00102304" w:rsidRDefault="00C3537B" w:rsidP="000534A3">
            <w:pPr>
              <w:pStyle w:val="12"/>
              <w:numPr>
                <w:ilvl w:val="0"/>
                <w:numId w:val="49"/>
              </w:numPr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6.</w:t>
            </w:r>
          </w:p>
          <w:p w:rsidR="00C3537B" w:rsidRPr="00102304" w:rsidRDefault="00C3537B" w:rsidP="000534A3">
            <w:pPr>
              <w:pStyle w:val="12"/>
              <w:numPr>
                <w:ilvl w:val="0"/>
                <w:numId w:val="49"/>
              </w:numPr>
              <w:jc w:val="both"/>
            </w:pPr>
            <w:r w:rsidRPr="00102304">
              <w:t>Славянова И.К. Акушерство и гинекология. Ростов н/Д : Феникс, 2016. Глава 26.</w:t>
            </w:r>
          </w:p>
          <w:p w:rsidR="00C3537B" w:rsidRPr="00102304" w:rsidRDefault="00545876" w:rsidP="000534A3">
            <w:pPr>
              <w:pStyle w:val="12"/>
              <w:numPr>
                <w:ilvl w:val="0"/>
                <w:numId w:val="49"/>
              </w:numPr>
              <w:jc w:val="both"/>
            </w:pPr>
            <w:hyperlink r:id="rId24" w:history="1"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C3537B" w:rsidRPr="00102304">
                <w:rPr>
                  <w:rStyle w:val="ae"/>
                  <w:color w:val="auto"/>
                  <w:u w:val="none"/>
                </w:rPr>
                <w:t>.</w:t>
              </w:r>
              <w:r w:rsidR="00C3537B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C3537B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1.4.2. Гиперменструальный синдром.Дисфункциональные маточные кровотечения.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Гиперменструальный синдром и дисфункциональные маточные кровотечения (ДМК).</w:t>
            </w:r>
          </w:p>
          <w:p w:rsidR="00DA14D2" w:rsidRPr="00102304" w:rsidRDefault="00DA14D2" w:rsidP="00EA1B7F">
            <w:r w:rsidRPr="00102304">
              <w:t>Причины. Классификация. Клиническая картина. Методы диагностики.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№8;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4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6.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4"/>
              </w:numPr>
            </w:pPr>
            <w:r w:rsidRPr="00102304">
              <w:t>Славянова И.К. Акушерство и гинекология. Ростов н/Д : Феникс, 2016. Глава 26.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4"/>
              </w:numPr>
            </w:pPr>
            <w:hyperlink r:id="rId25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lastRenderedPageBreak/>
              <w:t>1.4.3. Альгодисменорея. Нейроэндокринные синдромы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Альгодисменорея. Предменструальный синдром. Климактерический синдром. Причины, предрасполагающие факторы, клиническая картина, методы диагностики. Принципы лечения.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№9;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2C48BE">
            <w:pPr>
              <w:pStyle w:val="12"/>
              <w:numPr>
                <w:ilvl w:val="0"/>
                <w:numId w:val="15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6.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5"/>
              </w:numPr>
            </w:pPr>
            <w:r w:rsidRPr="00102304">
              <w:t>Славянова И.К. Акушерство и гинекология. Ростов н/Д : Феникс, 2016. Глава 27.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5"/>
              </w:numPr>
            </w:pPr>
            <w:hyperlink r:id="rId26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7B2054">
            <w:pPr>
              <w:rPr>
                <w:bCs/>
              </w:rPr>
            </w:pPr>
            <w:r w:rsidRPr="00102304">
              <w:rPr>
                <w:bCs/>
              </w:rPr>
              <w:t>1.4.</w:t>
            </w:r>
            <w:r w:rsidR="007B2054">
              <w:rPr>
                <w:bCs/>
              </w:rPr>
              <w:t>3</w:t>
            </w:r>
            <w:r w:rsidRPr="00102304">
              <w:rPr>
                <w:bCs/>
              </w:rPr>
              <w:t>.  Гиперменструальный синдром. Дисфункциональные маточные кровотечения. Нейроэндокринные синдромы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Гиперменструальный синдром. Дисфункциональные маточные кровотечения (ДМК). Альгодисменорея. Предменструальный синдром. Климактерический синдром.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t>Причины. Классификация. Клиническая картина.</w:t>
            </w:r>
            <w:r w:rsidR="00DF621A">
              <w:t xml:space="preserve"> Оценка интенсивности боли.</w:t>
            </w:r>
            <w:r w:rsidRPr="00102304">
              <w:t xml:space="preserve"> Методы диагностики. Принципы лечения. </w:t>
            </w:r>
            <w:r w:rsidR="00DF621A">
              <w:t xml:space="preserve">Составление плана лечения. </w:t>
            </w:r>
            <w:r w:rsidR="00284F1A">
              <w:t xml:space="preserve">Выявление состояний, требующих оказания медицинской помощи в неотложной форме. </w:t>
            </w:r>
            <w:r w:rsidRPr="00102304">
              <w:t>Прогноз. Профилактика.</w:t>
            </w:r>
            <w:r w:rsidR="00DF621A">
              <w:t xml:space="preserve"> </w:t>
            </w:r>
            <w:r w:rsidR="001D2B7A">
              <w:t>Применение и назначение лекарственных препаратов при выполнении отдельных функций врача.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№8;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составить алгоритмы неотложной помощи при ДМК, гиперполименорее;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выписать рецепты лекарственных средств по теме.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0"/>
              </w:numPr>
              <w:ind w:left="317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6.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0"/>
              </w:numPr>
              <w:ind w:left="317"/>
              <w:jc w:val="both"/>
            </w:pPr>
            <w:r w:rsidRPr="00102304">
              <w:t>Славянова И.К. Акушерство и гинекология. Ростов н/Д : Феникс, 2016. Глава 26, 27.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50"/>
              </w:numPr>
              <w:ind w:left="317"/>
              <w:jc w:val="both"/>
            </w:pPr>
            <w:hyperlink r:id="rId27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rPr>
                <w:rFonts w:eastAsia="Times New Roman"/>
                <w:b/>
                <w:bCs/>
              </w:rPr>
              <w:t>Тема 1.5. Воспалительные заболевания женских половых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 xml:space="preserve">1.5.1. Неспецифические </w:t>
            </w:r>
            <w:r w:rsidRPr="00102304">
              <w:lastRenderedPageBreak/>
              <w:t>воспалительные заболевания репродуктивной системы женщины.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lastRenderedPageBreak/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 xml:space="preserve">Воспалительные заболевания вульвы, влагалища, шейки матки. </w:t>
            </w:r>
            <w:r w:rsidRPr="00102304">
              <w:lastRenderedPageBreak/>
              <w:t>Эпидемиология. Этиология. Факторы риска. Классификация. Клиническая картина. Осложнения. Методы диагностики. Принципы лечения. Прогноз. Профилактика.</w:t>
            </w:r>
          </w:p>
          <w:p w:rsidR="00DA14D2" w:rsidRPr="00102304" w:rsidRDefault="00DA14D2" w:rsidP="00EA1B7F">
            <w:r w:rsidRPr="00102304">
              <w:t>Воспалительные заболевания матки, придатков матки. Эпидемиология. Этиология. Факторы риска. Классификация. Клиническая картина. Осложнения. Методы диагностики.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лекции№10;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6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7.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6"/>
              </w:numPr>
            </w:pPr>
            <w:r w:rsidRPr="00102304">
              <w:t>Славянова И.К. Акушерство и гинекология. Ростов н/Д : Феникс, 2016. Глава 25.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6"/>
              </w:numPr>
            </w:pPr>
            <w:hyperlink r:id="rId28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t xml:space="preserve">1.5.1. Общие данные о воспалительных заболеваниях женских половых органов.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>
              <w:rPr>
                <w:bCs/>
              </w:rPr>
              <w:t xml:space="preserve">Семинарское занятие. </w:t>
            </w:r>
            <w:r w:rsidRPr="00102304">
              <w:rPr>
                <w:bCs/>
              </w:rPr>
              <w:t>Эпидемиология, этиология, факторы риска, классификация, к</w:t>
            </w:r>
            <w:r w:rsidRPr="00102304">
              <w:t>линическая картина, осложнения, методы диагностики, принципы лечения, прогноз, профилактика</w:t>
            </w:r>
          </w:p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t>воспалительных заболеваний женских половых органов.</w:t>
            </w:r>
            <w:r w:rsidR="001D2B7A">
              <w:rPr>
                <w:bCs/>
              </w:rPr>
              <w:t xml:space="preserve"> Составление плана лечения с учетом стандартов оказания медицинской помощи.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 лекции№10;</w:t>
            </w:r>
          </w:p>
          <w:p w:rsidR="00DA14D2" w:rsidRPr="00102304" w:rsidRDefault="00DA14D2" w:rsidP="000534A3">
            <w:r w:rsidRPr="00102304">
              <w:t xml:space="preserve">- прочитать учебник 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rPr>
                <w:bCs/>
              </w:rPr>
              <w:t>- составить план беседы на тему «Профилактика воспалительных заболеваний».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6"/>
              </w:numPr>
              <w:ind w:left="459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7.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6"/>
              </w:numPr>
              <w:ind w:left="459"/>
            </w:pPr>
            <w:r w:rsidRPr="00102304">
              <w:t>Славянова И.К. Акушерство и гинекология. Ростов н/Д : Феникс, 2016. Глава 25.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36"/>
              </w:numPr>
              <w:ind w:left="459"/>
            </w:pPr>
            <w:hyperlink r:id="rId29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t>1.5.1. Неспецифические воспалительные заболевания женских половых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 xml:space="preserve">Воспалительные заболевания вульвы </w:t>
            </w:r>
          </w:p>
          <w:p w:rsidR="00DA14D2" w:rsidRPr="00102304" w:rsidRDefault="00DA14D2" w:rsidP="000534A3">
            <w:pPr>
              <w:jc w:val="both"/>
            </w:pPr>
            <w:r w:rsidRPr="00102304">
              <w:t>Вульвит. Бартолинит.  Этиология. Классификация. Клиническая картина. Осложнения. Методы диагностики. Принципы лечения. Роль, участие акушерки  в проведении диагностических, лечебных процедур, профилактических мероприятий.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Воспалительные заболевания влагалища и шейки матки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Кольпит.  Эндоцервициты. Этиология. Классификация. Клиническая картина. Осложнения. </w:t>
            </w:r>
            <w:r w:rsidRPr="00102304">
              <w:lastRenderedPageBreak/>
              <w:t>Методы диагностики. Принципы лечения. Роль, участие акушерки  в проведении диагностических, лечебных процедур, профилактических мероприятий.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Воспалительные заболевания матки, придатков матки 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Мэтроэндометрит. Сальпингит, оофорит, аднексит. Параметрит. Пельвиоперитонит. Этиология. Классификация. Клиническая картина. Осложнения. Методы диагностики. Принципы лечения. Роль, участие акушерки  в проведении диагностических, лечебных процедур, профилактических мероприятий.</w:t>
            </w:r>
          </w:p>
          <w:p w:rsidR="00DA14D2" w:rsidRPr="00102304" w:rsidRDefault="00DA14D2" w:rsidP="000534A3">
            <w:pPr>
              <w:jc w:val="both"/>
            </w:pPr>
            <w:r w:rsidRPr="00102304">
              <w:t>Хронические воспалительные процессы внутренних половых органов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t>Причины. Патогенез. Клиническая картина. Методы диагностики хронического эндометрита, сальпингоофорита. Принципы лечения. Роль, участие акушерки  в проведении диагностических, лечебных процеду</w:t>
            </w:r>
            <w:r w:rsidR="004A4CD6">
              <w:t>р, профилактических мероприятий и пропаганде здорового образа жизни.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повторить по ПМ 03 темы 1.2.2, 1.2.3, 1.4.1, 1.4.2;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лекции№10;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- прочитать учебник 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rPr>
                <w:bCs/>
              </w:rPr>
              <w:t>- составить алгоритм оказания неотложной помощи при остром сальпингоофорите»;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выписать рецепты лекарственных средств по теме.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1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7.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1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25.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51"/>
              </w:numPr>
              <w:ind w:left="459"/>
              <w:jc w:val="both"/>
            </w:pPr>
            <w:hyperlink r:id="rId30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rPr>
                <w:rFonts w:eastAsia="Times New Roman"/>
                <w:b/>
                <w:bCs/>
              </w:rPr>
              <w:t>Тема 1.6. Мочеполовые инфекционные заболевания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1.6.1. Гонорея у женщин и девочек.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Эпидемиология гонореи. Этиология. Классификация. Клиническая картина гонореи верхнего и нижнего отдела мочеполовой системы. Методы диагностики. Скрининг. Методы провокации (химический, биологический, термический, физиологический, алиментарный). Принципы лечения. Критерии излеченности.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№11;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7"/>
              </w:numPr>
            </w:pPr>
            <w:r w:rsidRPr="00102304">
              <w:t xml:space="preserve">Дзигуа М.В. Медицинская помощь женщине с гинекологическими заболеваниями в </w:t>
            </w:r>
            <w:r w:rsidRPr="00102304">
              <w:lastRenderedPageBreak/>
              <w:t>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8.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7"/>
              </w:numPr>
            </w:pPr>
            <w:r w:rsidRPr="00102304">
              <w:t>Славянова И.К. Акушерство и гинекология. Ростов н/Д : Феникс, 2016. Глава 25.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7"/>
              </w:numPr>
            </w:pPr>
            <w:hyperlink r:id="rId31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1.6.1. Гонорея у женщин и девочек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both"/>
              <w:rPr>
                <w:bCs/>
              </w:rPr>
            </w:pPr>
            <w:r>
              <w:t xml:space="preserve">Практическое занятие. </w:t>
            </w:r>
            <w:r w:rsidRPr="00102304">
              <w:t>Эпидемиология. Этиология. Классификация. Клиническая картина гонореи верхнего и нижнего отдела мочеполовой системы. Методы диагностики. Скрининг. Методы провокации (химический, биологический, термический, физиологический, алиментарный). Принципы лечения. Критерии излеченности. Профилактика</w:t>
            </w:r>
            <w:r w:rsidR="004A4CD6">
              <w:t>, проведение работы по пропаганде здорового образа жизни</w:t>
            </w:r>
            <w:r w:rsidRPr="00102304">
              <w:t>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повторить по ПМ 03 темы 1.2.2, 1.2.3;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прочитать конспект лекции №11;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прочитать учебник;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подготовить рефераты на темы «Гонорея у женщин», «Гонорея у девочек»</w:t>
            </w:r>
          </w:p>
          <w:p w:rsidR="003B226C" w:rsidRPr="00102304" w:rsidRDefault="003B226C" w:rsidP="000534A3">
            <w:pPr>
              <w:jc w:val="both"/>
            </w:pPr>
            <w:r w:rsidRPr="00102304">
              <w:t>Методическое обеспечение:</w:t>
            </w:r>
          </w:p>
          <w:p w:rsidR="003B226C" w:rsidRPr="00102304" w:rsidRDefault="003B226C" w:rsidP="000534A3">
            <w:pPr>
              <w:pStyle w:val="12"/>
              <w:numPr>
                <w:ilvl w:val="0"/>
                <w:numId w:val="52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8.</w:t>
            </w:r>
          </w:p>
          <w:p w:rsidR="003B226C" w:rsidRPr="00102304" w:rsidRDefault="003B226C" w:rsidP="000534A3">
            <w:pPr>
              <w:pStyle w:val="12"/>
              <w:numPr>
                <w:ilvl w:val="0"/>
                <w:numId w:val="52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25.</w:t>
            </w:r>
          </w:p>
          <w:p w:rsidR="003B226C" w:rsidRPr="00102304" w:rsidRDefault="00545876" w:rsidP="000534A3">
            <w:pPr>
              <w:pStyle w:val="12"/>
              <w:numPr>
                <w:ilvl w:val="0"/>
                <w:numId w:val="52"/>
              </w:numPr>
              <w:ind w:left="459"/>
              <w:jc w:val="both"/>
            </w:pPr>
            <w:hyperlink r:id="rId32" w:history="1"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3B226C" w:rsidRPr="00102304">
                <w:rPr>
                  <w:rStyle w:val="ae"/>
                  <w:color w:val="auto"/>
                  <w:u w:val="none"/>
                </w:rPr>
                <w:t>.</w:t>
              </w:r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3B226C" w:rsidRPr="00102304">
                <w:rPr>
                  <w:rStyle w:val="ae"/>
                  <w:color w:val="auto"/>
                  <w:u w:val="none"/>
                </w:rPr>
                <w:t>.</w:t>
              </w:r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3B226C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1.6.2. Туберкулез, сифилис, паразитарные заболевания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Туберкулез, сифилис, трихомониаз, педикулез.</w:t>
            </w:r>
          </w:p>
          <w:p w:rsidR="00DA14D2" w:rsidRPr="00102304" w:rsidRDefault="00DA14D2" w:rsidP="00EA1B7F">
            <w:r w:rsidRPr="00102304">
              <w:t xml:space="preserve">Эпидемиология. Этиология. Механизм передачи инфекции. Клиническая картина. Методы диагностики. Дифференциальная диагностика. Скрининг. Принципы лечения. Прогноз.  Профилактика. 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№12;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9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8.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9"/>
              </w:numPr>
            </w:pPr>
            <w:r w:rsidRPr="00102304">
              <w:t>Славянова И.К. Акушерство и гинекология. Ростов н/Д : Феникс, 2016. Глава 25.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9"/>
              </w:numPr>
            </w:pPr>
            <w:hyperlink r:id="rId33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rPr>
                <w:bCs/>
              </w:rPr>
            </w:pPr>
            <w:r w:rsidRPr="00102304">
              <w:rPr>
                <w:bCs/>
              </w:rPr>
              <w:t>1.6.2. Туберкулез, сифилис, паразитарные заболевания в гинекологии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4A4CD6">
            <w:pPr>
              <w:jc w:val="both"/>
            </w:pPr>
            <w:r>
              <w:t xml:space="preserve">Практическое занятие. </w:t>
            </w:r>
            <w:r w:rsidRPr="00102304">
              <w:t xml:space="preserve">Эпидемиология. Этиология. Механизм передачи инфекции. Клиническая картина. Методы диагностики. Дифференциальная диагностика. Скрининг. Принципы лечения. Прогноз.  </w:t>
            </w:r>
            <w:r w:rsidR="004A4CD6">
              <w:rPr>
                <w:bCs/>
              </w:rPr>
              <w:t>Составление плана лечения с учетом стандартов оказания медицинской помощи.</w:t>
            </w:r>
            <w:r w:rsidR="004A4CD6" w:rsidRPr="00102304">
              <w:t xml:space="preserve"> </w:t>
            </w:r>
            <w:r w:rsidR="004A4CD6" w:rsidRPr="00102304">
              <w:lastRenderedPageBreak/>
              <w:t>Профилактика</w:t>
            </w:r>
            <w:r w:rsidR="004A4CD6">
              <w:t>, проведение работы по пропаганде здорового образа жизни</w:t>
            </w:r>
            <w:r w:rsidR="004A4CD6" w:rsidRPr="00102304">
              <w:t>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r w:rsidRPr="00102304">
              <w:t>Самостоятельная внеаудиторная работа</w:t>
            </w:r>
          </w:p>
          <w:p w:rsidR="003B226C" w:rsidRPr="00102304" w:rsidRDefault="003B226C" w:rsidP="000534A3">
            <w:r w:rsidRPr="00102304">
              <w:t>- прочитать конспект лекции №12;</w:t>
            </w:r>
          </w:p>
          <w:p w:rsidR="003B226C" w:rsidRPr="00102304" w:rsidRDefault="003B226C" w:rsidP="000534A3">
            <w:r w:rsidRPr="00102304">
              <w:t xml:space="preserve">- прочитать учебник </w:t>
            </w:r>
          </w:p>
          <w:p w:rsidR="003B226C" w:rsidRPr="00102304" w:rsidRDefault="003B226C" w:rsidP="000534A3">
            <w:r w:rsidRPr="00102304">
              <w:t>- прочитать дополнительную литературу.</w:t>
            </w:r>
          </w:p>
          <w:p w:rsidR="003B226C" w:rsidRPr="00102304" w:rsidRDefault="003B226C" w:rsidP="000534A3">
            <w:r w:rsidRPr="00102304">
              <w:t>Методическое обеспечение:</w:t>
            </w:r>
          </w:p>
          <w:p w:rsidR="003B226C" w:rsidRPr="00102304" w:rsidRDefault="003B226C" w:rsidP="000534A3">
            <w:pPr>
              <w:pStyle w:val="12"/>
              <w:ind w:left="0"/>
            </w:pPr>
            <w:r w:rsidRPr="00102304">
              <w:t>1. 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8.</w:t>
            </w:r>
          </w:p>
          <w:p w:rsidR="003B226C" w:rsidRPr="00102304" w:rsidRDefault="003B226C" w:rsidP="000534A3">
            <w:pPr>
              <w:pStyle w:val="12"/>
              <w:ind w:left="0"/>
            </w:pPr>
            <w:r w:rsidRPr="00102304">
              <w:t>2. Славянова И.К. Акушерство и гинекология. Ростов н/Д : Феникс, 2016. Глава 25.</w:t>
            </w:r>
          </w:p>
          <w:p w:rsidR="003B226C" w:rsidRPr="00102304" w:rsidRDefault="003B226C" w:rsidP="000534A3">
            <w:pPr>
              <w:pStyle w:val="12"/>
              <w:ind w:left="0"/>
            </w:pPr>
            <w:r>
              <w:t>3</w:t>
            </w:r>
            <w:r w:rsidRPr="00102304">
              <w:t xml:space="preserve">. </w:t>
            </w:r>
            <w:hyperlink r:id="rId34" w:history="1">
              <w:r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1.6.3. ИППП бактериальной и вирусной этиологии. Профилактика воспалительных заболеваний.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Инфекции, передаваемые половым путем бактериальной этиологии (хламидиоз, уреаплазмоз). Кандидоз.</w:t>
            </w:r>
          </w:p>
          <w:p w:rsidR="00DA14D2" w:rsidRPr="00102304" w:rsidRDefault="00DA14D2" w:rsidP="00EA1B7F">
            <w:r w:rsidRPr="00102304">
              <w:t>Эпидемиология. Этиология. Классификация. Клиническая картина. Осложнения. Методы диагностики. Принципы лечения. Критерии излеченности. Прогноз. Профилактика.</w:t>
            </w:r>
          </w:p>
          <w:p w:rsidR="00DA14D2" w:rsidRPr="00102304" w:rsidRDefault="00DA14D2" w:rsidP="00EA1B7F">
            <w:r w:rsidRPr="00102304">
              <w:t>Эпидемиология. Генитальный герпес. Цитомегаловирусная инфекция. Папилломавирусная инфекция.  ВИЧ-инфекция и СПИД. Этиология. Клиническая картина. Осложнения. Методы диагностики.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№13;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8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8.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18"/>
              </w:numPr>
            </w:pPr>
            <w:r w:rsidRPr="00102304">
              <w:t>Славянова И.К. Акушерство и гинекология. Ростов н/Д : Феникс, 2016. Глава 25.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18"/>
              </w:numPr>
            </w:pPr>
            <w:hyperlink r:id="rId35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t>1.6.3. ИППП бактериальной и вирусной этиологии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Урогенитальный трихомониаз, хламидиоз, микоплазмоз (уреаплазмоз)</w:t>
            </w:r>
          </w:p>
          <w:p w:rsidR="004A4CD6" w:rsidRDefault="00DA14D2" w:rsidP="000534A3">
            <w:pPr>
              <w:jc w:val="both"/>
              <w:rPr>
                <w:bCs/>
              </w:rPr>
            </w:pPr>
            <w:r w:rsidRPr="00102304">
              <w:t xml:space="preserve">Эпидемиология. Этиология. Механизм передачи инфекции. Классификация. Клиническая картина урогенитального тризомониаза, хламидиоза, микоплазмоза (уреаплазмоза). Методы диагностики. Скрининг. Принципы лечения. Критерии излеченности. </w:t>
            </w:r>
            <w:r w:rsidR="004A4CD6" w:rsidRPr="00102304">
              <w:t>Профилактика</w:t>
            </w:r>
            <w:r w:rsidR="004A4CD6">
              <w:t>, проведение работы по пропаганде здорового образа жизни</w:t>
            </w:r>
            <w:r w:rsidR="004A4CD6" w:rsidRPr="00102304">
              <w:t>.</w:t>
            </w:r>
            <w:r w:rsidR="004A4CD6">
              <w:rPr>
                <w:bCs/>
              </w:rPr>
              <w:t xml:space="preserve"> </w:t>
            </w:r>
          </w:p>
          <w:p w:rsidR="00DA14D2" w:rsidRPr="00102304" w:rsidRDefault="00DA14D2" w:rsidP="000534A3">
            <w:pPr>
              <w:jc w:val="both"/>
            </w:pPr>
            <w:r w:rsidRPr="00102304">
              <w:t>Сифилис</w:t>
            </w:r>
            <w:r w:rsidR="004A4CD6">
              <w:t xml:space="preserve">. </w:t>
            </w:r>
            <w:r w:rsidRPr="00102304">
              <w:t xml:space="preserve">Эпидемиология. Этиология. Механизм передачи инфекции. Клиническая картина. Методы диагностики. Дифференциальная диагностика. Скрининг. Принципы лечения. Прогноз.  </w:t>
            </w:r>
            <w:r w:rsidR="004A4CD6" w:rsidRPr="00102304">
              <w:t>Профилактика</w:t>
            </w:r>
            <w:r w:rsidR="004A4CD6">
              <w:t>, проведение работы по пропаганде здорового образа жизни</w:t>
            </w:r>
            <w:r w:rsidR="004A4CD6" w:rsidRPr="00102304">
              <w:t>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Генитальный герпес. Цитомегаловирусная и папилломавирусная инфекции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lastRenderedPageBreak/>
              <w:t>Эпидемиология. Этиология. Механизм передачи инфекции. Клиническая картина. Осложнения.  Методы диагностики. Скрининг. Принципы лечения. Критерии эффективности противогерпетической терапии. Прогноз.  Профилактика (первичная, вторичная; профилактика рецидивов). Гардасил (четырехвалентная вакцина против ВПЧ и цервикального рака). Показания к вакцинации. Методика вакцинации. Побочные действия. Общие реакции.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повторить по ПМ 03 темы 1.2.2, 1.2.3;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№13;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рефераты на темы «Сифилис», «Генитальный герпес», «Урогенитальный хламидиоз».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3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8.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3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25.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53"/>
              </w:numPr>
              <w:ind w:left="459"/>
              <w:jc w:val="both"/>
            </w:pPr>
            <w:hyperlink r:id="rId36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rPr>
                <w:rFonts w:eastAsia="Times New Roman"/>
                <w:b/>
                <w:bCs/>
              </w:rPr>
              <w:t>Тема 1.7. Бесплодный брак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1.7.1. Бесплодие в браке.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Классификация. Формы. Причины. Этапы обследования. Клиническое обследование. Лабораторно-инструментальные исследования. Лечение (методы консервативного, хирургического, альтернативного лечения).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№14;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77"/>
              </w:numPr>
              <w:tabs>
                <w:tab w:val="clear" w:pos="1080"/>
                <w:tab w:val="num" w:pos="679"/>
              </w:tabs>
              <w:ind w:left="679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3.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77"/>
              </w:numPr>
              <w:tabs>
                <w:tab w:val="clear" w:pos="1080"/>
                <w:tab w:val="num" w:pos="679"/>
              </w:tabs>
              <w:ind w:hanging="761"/>
            </w:pPr>
            <w:r w:rsidRPr="00102304">
              <w:t>Славянова И.К. Акушерство и гинекология. Ростов н/Д : Феникс, 2016. Глава 32.</w:t>
            </w:r>
          </w:p>
          <w:p w:rsidR="00DA14D2" w:rsidRPr="00102304" w:rsidRDefault="00545876" w:rsidP="00801378">
            <w:pPr>
              <w:pStyle w:val="12"/>
              <w:numPr>
                <w:ilvl w:val="0"/>
                <w:numId w:val="77"/>
              </w:numPr>
              <w:tabs>
                <w:tab w:val="clear" w:pos="1080"/>
                <w:tab w:val="num" w:pos="679"/>
              </w:tabs>
              <w:ind w:hanging="761"/>
            </w:pPr>
            <w:hyperlink r:id="rId37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1.7.1. Современные методы диагностики, лечения и профилактики бесплодия в браке.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>
              <w:t xml:space="preserve">Семинарское занятие. </w:t>
            </w:r>
            <w:r w:rsidRPr="00102304">
              <w:t>Классификация. Формы. Причины. Этапы обследования. Клиническое обследование. Лабораторно-инструментальные исследования. Лечение (методы консервативного, хирургического, альтернативного лечения).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lastRenderedPageBreak/>
              <w:t>- прочитать конспект лекции №14;</w:t>
            </w:r>
          </w:p>
          <w:p w:rsidR="00DA14D2" w:rsidRPr="00102304" w:rsidRDefault="00DA14D2" w:rsidP="000534A3">
            <w:r w:rsidRPr="00102304">
              <w:t xml:space="preserve">- прочитать учебник 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7"/>
              </w:numPr>
              <w:ind w:left="317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3.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7"/>
              </w:numPr>
              <w:ind w:left="317"/>
            </w:pPr>
            <w:r w:rsidRPr="00102304">
              <w:t>Славянова И.К. Акушерство и гинекология. Ростов н/Д : Феникс, 2016. Глава 32.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37"/>
              </w:numPr>
              <w:ind w:left="317"/>
            </w:pPr>
            <w:hyperlink r:id="rId38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>1.7.1. Бесплодие в браке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Женское бесплодие</w:t>
            </w:r>
          </w:p>
          <w:p w:rsidR="00DA14D2" w:rsidRPr="00102304" w:rsidRDefault="00DA14D2" w:rsidP="000534A3">
            <w:pPr>
              <w:jc w:val="both"/>
            </w:pPr>
            <w:r w:rsidRPr="00102304">
              <w:t>Первичное, вторичное бесплодие. Причины. Этапы обследования. Клиническое обследование. Лабораторно-инструментальные исследования. Методы лечения: консервативное, хирургическое, альтернативное.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Мужское бесплодие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t xml:space="preserve">Формы мужского бесплодия. Причины (основные, дополнительные). Методы диагностики. Клиническое обследование. Лабораторно-инструментальные исследования. Нормальные показатели спермограммы. Методы консервативного, хирургического и альтернативного лечения (искусственная инсеминация спермой мужа (ИИСМ), искусственная инсеминация спермой донора (ИИСД) и ИКСИ (оплодотворение яйцеклетки, введенной  с помощью микроинъекции)). Показания. Противопоказания. Прогноз. </w:t>
            </w:r>
            <w:r w:rsidR="00F50F3C" w:rsidRPr="00102304">
              <w:t>Профилактика</w:t>
            </w:r>
            <w:r w:rsidR="00F50F3C">
              <w:t>, проведение работы по пропаганде здорового образа жизни</w:t>
            </w:r>
            <w:r w:rsidR="00F50F3C" w:rsidRPr="00102304">
              <w:t>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повторить по ПМ 03 темы 1.2.2, 1.2.3;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№14;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- прочитать учебник; 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рефераты по темам: «Бесплодный брак», «Новые репродуктивные технологии в лечении бесплодия», «Мужское бесплодие».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4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жизни: учебник / М.В.Дзигуа.  М.: ГЭОТАР-Медиа, 201</w:t>
            </w:r>
            <w:r w:rsidR="000755E4">
              <w:t>9</w:t>
            </w:r>
            <w:r w:rsidRPr="00102304">
              <w:t>. Глава 3.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4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32.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54"/>
              </w:numPr>
              <w:ind w:left="459"/>
              <w:jc w:val="both"/>
            </w:pPr>
            <w:hyperlink r:id="rId39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/>
                <w:bCs/>
              </w:rPr>
              <w:t>Тема 1.8. Онкогинекология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12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>1.8.1. Опухолевидные образования женских половых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Понятие. Классификация. Этиология. Клиническая картина. Осложнения. Методы диагностики. Принципы лечения.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№15;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8C65B0">
            <w:pPr>
              <w:pStyle w:val="12"/>
              <w:numPr>
                <w:ilvl w:val="0"/>
                <w:numId w:val="20"/>
              </w:numPr>
              <w:ind w:left="679" w:hanging="423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DA14D2" w:rsidP="008C65B0">
            <w:pPr>
              <w:pStyle w:val="12"/>
              <w:numPr>
                <w:ilvl w:val="0"/>
                <w:numId w:val="20"/>
              </w:numPr>
              <w:ind w:left="679" w:hanging="423"/>
            </w:pPr>
            <w:r w:rsidRPr="00102304">
              <w:t>Славянова И.К. Акушерство и гинекология. Ростов н/Д : Феникс, 2016. Глава 28.</w:t>
            </w:r>
          </w:p>
          <w:p w:rsidR="00DA14D2" w:rsidRPr="00102304" w:rsidRDefault="00545876" w:rsidP="008C65B0">
            <w:pPr>
              <w:pStyle w:val="12"/>
              <w:numPr>
                <w:ilvl w:val="0"/>
                <w:numId w:val="20"/>
              </w:numPr>
              <w:ind w:left="679" w:hanging="423"/>
            </w:pPr>
            <w:hyperlink r:id="rId40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1.8.2. Эндометриоз.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Понятие. Классификация. Этиология. Клиническая картина. Осложнения. Методы диагностики. Принципы лечения.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№16;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1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1"/>
              </w:numPr>
            </w:pPr>
            <w:r w:rsidRPr="00102304">
              <w:t>Славянова И.К. Акушерство и гинекология. Ростов н/Д : Феникс, 2016. Глава 29.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1"/>
              </w:numPr>
            </w:pPr>
            <w:hyperlink r:id="rId41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7B2054">
            <w:pPr>
              <w:rPr>
                <w:bCs/>
              </w:rPr>
            </w:pPr>
            <w:r w:rsidRPr="00102304">
              <w:rPr>
                <w:bCs/>
              </w:rPr>
              <w:t>1.8.</w:t>
            </w:r>
            <w:r w:rsidR="007B2054">
              <w:rPr>
                <w:bCs/>
              </w:rPr>
              <w:t>2</w:t>
            </w:r>
            <w:r w:rsidRPr="00102304">
              <w:rPr>
                <w:bCs/>
              </w:rPr>
              <w:t>. Современные методы диагностики и лечения эндометриоза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rPr>
                <w:bCs/>
              </w:rPr>
            </w:pPr>
            <w:r>
              <w:t xml:space="preserve">Семинарское занятие. </w:t>
            </w:r>
            <w:r w:rsidRPr="00102304">
              <w:t>Классификация. Причины. Клиническая картина. Осложнения. Методы диагностики. Принципы лечения. Показания к консервативной, оперативной терапии. Прогноз.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r w:rsidRPr="00102304">
              <w:t>Самостоятельная внеаудиторная работа</w:t>
            </w:r>
          </w:p>
          <w:p w:rsidR="003B226C" w:rsidRPr="00102304" w:rsidRDefault="003B226C" w:rsidP="000534A3">
            <w:r w:rsidRPr="00102304">
              <w:t>- прочитать конспект лекции №16;</w:t>
            </w:r>
          </w:p>
          <w:p w:rsidR="003B226C" w:rsidRPr="00102304" w:rsidRDefault="003B226C" w:rsidP="000534A3">
            <w:r w:rsidRPr="00102304">
              <w:t xml:space="preserve">- прочитать учебник </w:t>
            </w:r>
          </w:p>
          <w:p w:rsidR="003B226C" w:rsidRPr="00102304" w:rsidRDefault="003B226C" w:rsidP="000534A3">
            <w:r w:rsidRPr="00102304">
              <w:t>- прочитать дополнительную литературу;</w:t>
            </w:r>
          </w:p>
          <w:p w:rsidR="003B226C" w:rsidRPr="00102304" w:rsidRDefault="003B226C" w:rsidP="000534A3">
            <w:r w:rsidRPr="00102304">
              <w:t>- заполнить словарь терминов и понятий по теме;</w:t>
            </w:r>
          </w:p>
          <w:p w:rsidR="003B226C" w:rsidRPr="00102304" w:rsidRDefault="003B226C" w:rsidP="000534A3">
            <w:r w:rsidRPr="00102304">
              <w:t>- составить схему-классификацию эндометриоза.</w:t>
            </w:r>
          </w:p>
          <w:p w:rsidR="003B226C" w:rsidRPr="00102304" w:rsidRDefault="003B226C" w:rsidP="000534A3">
            <w:r w:rsidRPr="00102304">
              <w:t>Методическое обеспечение:</w:t>
            </w:r>
          </w:p>
          <w:p w:rsidR="003B226C" w:rsidRPr="00102304" w:rsidRDefault="003B226C" w:rsidP="000534A3">
            <w:pPr>
              <w:pStyle w:val="12"/>
              <w:numPr>
                <w:ilvl w:val="0"/>
                <w:numId w:val="38"/>
              </w:numPr>
              <w:ind w:left="432"/>
            </w:pPr>
            <w:r w:rsidRPr="00102304">
              <w:t xml:space="preserve">Дзигуа М.В. Медицинская помощь женщине с гинекологическими заболеваниями в </w:t>
            </w:r>
            <w:r w:rsidRPr="00102304">
              <w:lastRenderedPageBreak/>
              <w:t>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3B226C" w:rsidRPr="00102304" w:rsidRDefault="003B226C" w:rsidP="000534A3">
            <w:pPr>
              <w:pStyle w:val="12"/>
              <w:numPr>
                <w:ilvl w:val="0"/>
                <w:numId w:val="38"/>
              </w:numPr>
              <w:ind w:left="459"/>
            </w:pPr>
            <w:r w:rsidRPr="00102304">
              <w:t>Славянова И.К. Акушерство и гинекология. Ростов н/Д : Феникс, 2016. Глава 29.</w:t>
            </w:r>
          </w:p>
          <w:p w:rsidR="003B226C" w:rsidRPr="00102304" w:rsidRDefault="00545876" w:rsidP="000534A3">
            <w:pPr>
              <w:pStyle w:val="12"/>
              <w:numPr>
                <w:ilvl w:val="0"/>
                <w:numId w:val="38"/>
              </w:numPr>
              <w:ind w:left="459"/>
            </w:pPr>
            <w:hyperlink r:id="rId42" w:history="1"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3B226C" w:rsidRPr="00102304">
                <w:rPr>
                  <w:rStyle w:val="ae"/>
                  <w:color w:val="auto"/>
                  <w:u w:val="none"/>
                </w:rPr>
                <w:t>.</w:t>
              </w:r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3B226C" w:rsidRPr="00102304">
                <w:rPr>
                  <w:rStyle w:val="ae"/>
                  <w:color w:val="auto"/>
                  <w:u w:val="none"/>
                </w:rPr>
                <w:t>.</w:t>
              </w:r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3B226C" w:rsidRPr="00102304">
              <w:t xml:space="preserve"> - Консультант студента. Электронная библиотека.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7B2054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1.8.</w:t>
            </w:r>
            <w:r w:rsidR="007B2054">
              <w:rPr>
                <w:bCs/>
              </w:rPr>
              <w:t>2</w:t>
            </w:r>
            <w:r w:rsidRPr="00102304">
              <w:rPr>
                <w:bCs/>
              </w:rPr>
              <w:t>. Опухолевидные образования женских половых органов. Эндометриоз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Опухолевидные заболевания женских половых органов.</w:t>
            </w:r>
          </w:p>
          <w:p w:rsidR="003B226C" w:rsidRPr="00102304" w:rsidRDefault="003B226C" w:rsidP="000534A3">
            <w:pPr>
              <w:jc w:val="both"/>
            </w:pPr>
            <w:r w:rsidRPr="00102304">
              <w:t xml:space="preserve">Этиология. Классификация. Клиническая картина. Осложнения. Методы диагностики. </w:t>
            </w:r>
            <w:r w:rsidR="000D1874">
              <w:rPr>
                <w:bCs/>
              </w:rPr>
              <w:t>Составление плана лечения с учетом стандартов оказания медицинской помо</w:t>
            </w:r>
            <w:r w:rsidR="005E5929">
              <w:rPr>
                <w:bCs/>
              </w:rPr>
              <w:t>щи</w:t>
            </w:r>
            <w:r w:rsidR="000D1874" w:rsidRPr="00102304">
              <w:t>.</w:t>
            </w:r>
            <w:r w:rsidR="000D1874">
              <w:t xml:space="preserve"> </w:t>
            </w:r>
            <w:r w:rsidRPr="00102304">
              <w:t>Прогноз.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мероприятий.</w:t>
            </w:r>
          </w:p>
          <w:p w:rsidR="003B226C" w:rsidRPr="0079219F" w:rsidRDefault="003B226C" w:rsidP="000534A3">
            <w:pPr>
              <w:jc w:val="both"/>
            </w:pPr>
            <w:r w:rsidRPr="00102304">
              <w:t>Эндометриоз. Классификация. Причины. Клиническая картина. Осложнения. Методы диагностики. Принципы лечения. Показания к консервативной, оперативной терапии. Прогноз.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</w:t>
            </w:r>
            <w:r w:rsidR="00633642">
              <w:t>, диспансерном наблюдении</w:t>
            </w:r>
            <w:r w:rsidRPr="00102304">
              <w:t>.</w:t>
            </w:r>
          </w:p>
        </w:tc>
      </w:tr>
      <w:tr w:rsidR="003B226C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6C" w:rsidRPr="00102304" w:rsidRDefault="003B226C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прочитать конспект лекций №№15, 16;</w:t>
            </w:r>
          </w:p>
          <w:p w:rsidR="003B226C" w:rsidRPr="00102304" w:rsidRDefault="003B226C" w:rsidP="000534A3">
            <w:pPr>
              <w:jc w:val="both"/>
            </w:pPr>
            <w:r w:rsidRPr="00102304">
              <w:t xml:space="preserve">- прочитать учебник 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3B226C" w:rsidRPr="00102304" w:rsidRDefault="003B226C" w:rsidP="000534A3">
            <w:pPr>
              <w:jc w:val="both"/>
            </w:pPr>
            <w:r w:rsidRPr="00102304">
              <w:t>- составить алгоритм оказания неотложной помощи при перекруте ножки кисты, при болезненных и обильных месячных.</w:t>
            </w:r>
          </w:p>
          <w:p w:rsidR="003B226C" w:rsidRPr="00102304" w:rsidRDefault="003B226C" w:rsidP="000534A3">
            <w:pPr>
              <w:jc w:val="both"/>
            </w:pPr>
            <w:r w:rsidRPr="00102304">
              <w:t>Методическое обеспечение:</w:t>
            </w:r>
          </w:p>
          <w:p w:rsidR="003B226C" w:rsidRPr="00102304" w:rsidRDefault="003B226C" w:rsidP="000534A3">
            <w:pPr>
              <w:pStyle w:val="12"/>
              <w:numPr>
                <w:ilvl w:val="0"/>
                <w:numId w:val="55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3B226C" w:rsidRPr="00102304" w:rsidRDefault="003B226C" w:rsidP="000534A3">
            <w:pPr>
              <w:pStyle w:val="12"/>
              <w:numPr>
                <w:ilvl w:val="0"/>
                <w:numId w:val="55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28.</w:t>
            </w:r>
          </w:p>
          <w:p w:rsidR="003B226C" w:rsidRPr="00102304" w:rsidRDefault="00545876" w:rsidP="000534A3">
            <w:pPr>
              <w:pStyle w:val="12"/>
              <w:numPr>
                <w:ilvl w:val="0"/>
                <w:numId w:val="55"/>
              </w:numPr>
              <w:ind w:left="459"/>
              <w:jc w:val="both"/>
            </w:pPr>
            <w:hyperlink r:id="rId43" w:history="1"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3B226C" w:rsidRPr="00102304">
                <w:rPr>
                  <w:rStyle w:val="ae"/>
                  <w:color w:val="auto"/>
                  <w:u w:val="none"/>
                </w:rPr>
                <w:t>.</w:t>
              </w:r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3B226C" w:rsidRPr="00102304">
                <w:rPr>
                  <w:rStyle w:val="ae"/>
                  <w:color w:val="auto"/>
                  <w:u w:val="none"/>
                </w:rPr>
                <w:t>.</w:t>
              </w:r>
              <w:r w:rsidR="003B226C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3B226C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1.8.3. Фоновые и предраковые заболевания женских половых органов.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Классификация. Этиология. Клиническая картина. Осложнения. Методы диагностики. Принципы лечения.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№17;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2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2"/>
              </w:numPr>
            </w:pPr>
            <w:hyperlink r:id="rId44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>1.8.4. Доброкачественные и злокачественные опухоли вульвы и влагалища. Рак шейки матки.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Классификация. Этиология. Клиническая картина. Осложнения. Методы диагностики. Принципы лечения. Профилактика. Осложнения. Метастазирования. Методы диагностики. Дифференциальная диагностика. Принципы лечения (методы немедикаментозного, медикаментозного, хирургического лечения). 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№18;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3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3"/>
              </w:numPr>
            </w:pPr>
            <w:r w:rsidRPr="00102304">
              <w:t>Славянова И.К. Акушерство и гинекология. Ростов н/Д : Феникс, 2016. Глава 28.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3"/>
              </w:numPr>
            </w:pPr>
            <w:hyperlink r:id="rId45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E12688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7B2054">
            <w:pPr>
              <w:rPr>
                <w:bCs/>
              </w:rPr>
            </w:pPr>
            <w:r w:rsidRPr="00102304">
              <w:rPr>
                <w:bCs/>
              </w:rPr>
              <w:t>1.8.</w:t>
            </w:r>
            <w:r w:rsidR="007B2054">
              <w:rPr>
                <w:bCs/>
              </w:rPr>
              <w:t>4</w:t>
            </w:r>
            <w:r w:rsidRPr="00102304">
              <w:rPr>
                <w:bCs/>
              </w:rPr>
              <w:t>. Фоновые и предраковые заболевания женских половых органов. Доброкачественные и злокачественные опухоли вульвы и влагалища. Рак шейки матки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занятие. </w:t>
            </w:r>
            <w:r w:rsidRPr="00102304">
              <w:rPr>
                <w:bCs/>
              </w:rPr>
              <w:t xml:space="preserve">Фоновые и предраковые заболевания женских половых органов. </w:t>
            </w:r>
          </w:p>
          <w:p w:rsidR="00E12688" w:rsidRPr="00102304" w:rsidRDefault="00E12688" w:rsidP="000534A3">
            <w:pPr>
              <w:jc w:val="both"/>
            </w:pPr>
            <w:r w:rsidRPr="00102304">
              <w:t xml:space="preserve">Этиология. Классификация. Клиническая картина. Осложнения. Методы диагностики. </w:t>
            </w:r>
          </w:p>
          <w:p w:rsidR="00E12688" w:rsidRPr="00102304" w:rsidRDefault="00E12688" w:rsidP="000534A3">
            <w:pPr>
              <w:jc w:val="both"/>
            </w:pPr>
            <w:r w:rsidRPr="00102304">
              <w:t>Принципы лечения. Прогноз. Профилактика (первичная, вторичная).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мероприятий.</w:t>
            </w:r>
          </w:p>
          <w:p w:rsidR="00E12688" w:rsidRPr="00102304" w:rsidRDefault="00E12688" w:rsidP="000534A3">
            <w:pPr>
              <w:jc w:val="both"/>
              <w:rPr>
                <w:bCs/>
              </w:rPr>
            </w:pPr>
            <w:r w:rsidRPr="00102304">
              <w:rPr>
                <w:bCs/>
              </w:rPr>
              <w:t>Рак шейки матки.</w:t>
            </w:r>
          </w:p>
          <w:p w:rsidR="00E12688" w:rsidRPr="00102304" w:rsidRDefault="00E12688" w:rsidP="000534A3">
            <w:pPr>
              <w:jc w:val="both"/>
              <w:rPr>
                <w:bCs/>
              </w:rPr>
            </w:pPr>
            <w:r w:rsidRPr="00102304">
              <w:t>Этиология. Классификация. Клиническая картина. Осложнения. Методы диагностики. Принципы лечения. Прогноз. Профилактика (первичная, вторичная). Роль, участие акушерки  в проведении диаг</w:t>
            </w:r>
            <w:r w:rsidR="004D1EBC">
              <w:t>ностических, лечебных процедур,</w:t>
            </w:r>
            <w:r w:rsidRPr="00102304">
              <w:t xml:space="preserve"> в оказании помощи пациентам в периоперативном периоде, профилактических мероприятий</w:t>
            </w:r>
            <w:r w:rsidR="004D1EBC">
              <w:t>, диспансерном наблюдении</w:t>
            </w:r>
            <w:r w:rsidRPr="00102304">
              <w:t>.</w:t>
            </w:r>
          </w:p>
        </w:tc>
      </w:tr>
      <w:tr w:rsidR="00E12688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повторить по ПМ 03 темы 1.2.2, 1.2.3;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конспект лекции №17;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учебник;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составить таблицу «Классификация фоновых и предраковых заболеваний женских половых органов»</w:t>
            </w:r>
          </w:p>
          <w:p w:rsidR="00E12688" w:rsidRPr="00102304" w:rsidRDefault="00E12688" w:rsidP="000534A3">
            <w:pPr>
              <w:jc w:val="both"/>
            </w:pPr>
            <w:r w:rsidRPr="00102304">
              <w:t>Методическое обеспечение:</w:t>
            </w:r>
          </w:p>
          <w:p w:rsidR="00E12688" w:rsidRPr="00102304" w:rsidRDefault="00E12688" w:rsidP="000534A3">
            <w:pPr>
              <w:pStyle w:val="12"/>
              <w:numPr>
                <w:ilvl w:val="0"/>
                <w:numId w:val="56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E12688" w:rsidRPr="00102304" w:rsidRDefault="00E12688" w:rsidP="000534A3">
            <w:pPr>
              <w:pStyle w:val="12"/>
              <w:numPr>
                <w:ilvl w:val="0"/>
                <w:numId w:val="56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28.</w:t>
            </w:r>
          </w:p>
          <w:p w:rsidR="00E12688" w:rsidRPr="00102304" w:rsidRDefault="00545876" w:rsidP="000534A3">
            <w:pPr>
              <w:pStyle w:val="12"/>
              <w:numPr>
                <w:ilvl w:val="0"/>
                <w:numId w:val="56"/>
              </w:numPr>
              <w:ind w:left="459"/>
              <w:jc w:val="both"/>
            </w:pPr>
            <w:hyperlink r:id="rId46" w:history="1"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E12688" w:rsidRPr="00102304">
                <w:rPr>
                  <w:rStyle w:val="ae"/>
                  <w:color w:val="auto"/>
                  <w:u w:val="none"/>
                </w:rPr>
                <w:t>.</w:t>
              </w:r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E12688" w:rsidRPr="00102304">
                <w:rPr>
                  <w:rStyle w:val="ae"/>
                  <w:color w:val="auto"/>
                  <w:u w:val="none"/>
                </w:rPr>
                <w:t>.</w:t>
              </w:r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E12688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 xml:space="preserve">1.8.5. </w:t>
            </w:r>
            <w:r w:rsidRPr="00102304">
              <w:t>Доброкачественные и злокачественные опухоли тела матки.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Классификация. Этиология. Клиническая картина. Осложнения. Методы диагностики. Принципы лечения. Профилактика. Осложнения. Метастазирования. Методы диагностики. Дифференциальная диагностика. Принципы лечения (методы немедикаментозного, медикаментозного, хирургического лечения). 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№19;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4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4"/>
              </w:numPr>
            </w:pPr>
            <w:r w:rsidRPr="00102304">
              <w:t>Славянова И.К. Акушерство и гинекология. Ростов н/Д : Феникс, 2016. Глава 28.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4"/>
              </w:numPr>
            </w:pPr>
            <w:hyperlink r:id="rId47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E12688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7B2054">
            <w:pPr>
              <w:rPr>
                <w:bCs/>
              </w:rPr>
            </w:pPr>
            <w:r w:rsidRPr="00102304">
              <w:rPr>
                <w:bCs/>
              </w:rPr>
              <w:t>1.8.</w:t>
            </w:r>
            <w:r w:rsidR="007B2054">
              <w:rPr>
                <w:bCs/>
              </w:rPr>
              <w:t>5</w:t>
            </w:r>
            <w:r w:rsidRPr="00102304">
              <w:rPr>
                <w:bCs/>
              </w:rPr>
              <w:t>. Доброкачественные и злокачественные опухоли тела матки и маточных труб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Миома матки. Эпидемиология. Клинико-патогенитические варианты развития миомы матки. Классификаци по локализации, форме роста. Клиническая картина. Осложнения. Методы Диагностики.  Принципы лечения (консервативная, оперативная терапия). Показания к хирургическому лечению. Современные методы лечения – эмболизация маточных артерий.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мероприятий.</w:t>
            </w:r>
          </w:p>
          <w:p w:rsidR="00E12688" w:rsidRPr="00102304" w:rsidRDefault="00E12688" w:rsidP="000534A3">
            <w:pPr>
              <w:jc w:val="both"/>
              <w:rPr>
                <w:bCs/>
              </w:rPr>
            </w:pPr>
            <w:r w:rsidRPr="00102304">
              <w:rPr>
                <w:bCs/>
              </w:rPr>
              <w:t>Злокачественные опухоли тела матки и маточных труб.</w:t>
            </w:r>
          </w:p>
          <w:p w:rsidR="00E12688" w:rsidRPr="00102304" w:rsidRDefault="00E12688" w:rsidP="000534A3">
            <w:pPr>
              <w:jc w:val="both"/>
              <w:rPr>
                <w:bCs/>
              </w:rPr>
            </w:pPr>
            <w:r w:rsidRPr="00102304">
              <w:t>Этиология. Классификация. Клиническая картина. Осложнения. Методы диагностики. Принципы лечения. Прогноз. Профилактика (первичная, вторичная).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</w:t>
            </w:r>
            <w:r w:rsidR="002F2DE3">
              <w:t>, диспансерном наблюдении</w:t>
            </w:r>
            <w:r w:rsidRPr="00102304">
              <w:t>.</w:t>
            </w:r>
          </w:p>
        </w:tc>
      </w:tr>
      <w:tr w:rsidR="00E12688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конспект лекции №19;</w:t>
            </w:r>
          </w:p>
          <w:p w:rsidR="00E12688" w:rsidRPr="00102304" w:rsidRDefault="00E12688" w:rsidP="000534A3">
            <w:pPr>
              <w:jc w:val="both"/>
            </w:pPr>
            <w:r w:rsidRPr="00102304">
              <w:t xml:space="preserve">- прочитать учебник; 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составить ситуационные задачи по теме;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составить алгоритмы оказания неотложной помощи при рождающемся миоматозном узле, при перекруте узла миомы.</w:t>
            </w:r>
          </w:p>
          <w:p w:rsidR="00E12688" w:rsidRPr="00102304" w:rsidRDefault="00E12688" w:rsidP="000534A3">
            <w:pPr>
              <w:jc w:val="both"/>
            </w:pPr>
            <w:r w:rsidRPr="00102304">
              <w:t>Методическое обеспечение:</w:t>
            </w:r>
          </w:p>
          <w:p w:rsidR="00E12688" w:rsidRPr="00102304" w:rsidRDefault="00E12688" w:rsidP="000534A3">
            <w:pPr>
              <w:pStyle w:val="12"/>
              <w:numPr>
                <w:ilvl w:val="0"/>
                <w:numId w:val="57"/>
              </w:numPr>
              <w:ind w:left="459"/>
              <w:jc w:val="both"/>
            </w:pPr>
            <w:r w:rsidRPr="00102304">
              <w:t xml:space="preserve">Дзигуа М.В. Медицинская помощь женщине с гинекологическими заболеваниями в </w:t>
            </w:r>
            <w:r w:rsidRPr="00102304">
              <w:lastRenderedPageBreak/>
              <w:t>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E12688" w:rsidRPr="00102304" w:rsidRDefault="00E12688" w:rsidP="000534A3">
            <w:pPr>
              <w:pStyle w:val="12"/>
              <w:numPr>
                <w:ilvl w:val="0"/>
                <w:numId w:val="57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28.</w:t>
            </w:r>
          </w:p>
          <w:p w:rsidR="00E12688" w:rsidRPr="00102304" w:rsidRDefault="00545876" w:rsidP="000534A3">
            <w:pPr>
              <w:pStyle w:val="12"/>
              <w:numPr>
                <w:ilvl w:val="0"/>
                <w:numId w:val="57"/>
              </w:numPr>
              <w:ind w:left="459"/>
              <w:jc w:val="both"/>
            </w:pPr>
            <w:hyperlink r:id="rId48" w:history="1"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E12688" w:rsidRPr="00102304">
                <w:rPr>
                  <w:rStyle w:val="ae"/>
                  <w:color w:val="auto"/>
                  <w:u w:val="none"/>
                </w:rPr>
                <w:t>.</w:t>
              </w:r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E12688" w:rsidRPr="00102304">
                <w:rPr>
                  <w:rStyle w:val="ae"/>
                  <w:color w:val="auto"/>
                  <w:u w:val="none"/>
                </w:rPr>
                <w:t>.</w:t>
              </w:r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E12688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 xml:space="preserve">1.8.6. </w:t>
            </w:r>
            <w:r w:rsidRPr="00102304">
              <w:t>Доброкачественные и злокачественные опухоли яичников. Профилактика онкозаболеваний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Классификация. Этиология. Клиническая картина. Осложнения. Методы диагностики. Принципы лечения. Профилактика. Осложнения. Метастазирования. Методы диагностики. Дифференциальная диагностика. Принципы лечения (методы немедикаментозного, медикаментозного, хирургического лечения). 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№20;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5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5"/>
              </w:numPr>
            </w:pPr>
            <w:r w:rsidRPr="00102304">
              <w:t>Славянова И.К. Акушерство и гинекология. Ростов н/Д : Феникс, 2016. Глава 28.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5"/>
              </w:numPr>
            </w:pPr>
            <w:hyperlink r:id="rId49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7B2054">
            <w:pPr>
              <w:rPr>
                <w:bCs/>
              </w:rPr>
            </w:pPr>
            <w:r w:rsidRPr="00102304">
              <w:rPr>
                <w:bCs/>
              </w:rPr>
              <w:t>1.8.</w:t>
            </w:r>
            <w:r w:rsidR="007B2054">
              <w:rPr>
                <w:bCs/>
              </w:rPr>
              <w:t>6</w:t>
            </w:r>
            <w:r w:rsidRPr="00102304">
              <w:rPr>
                <w:bCs/>
              </w:rPr>
              <w:t>. Опухоли женских половых органов. Современные данные о диагностике и лечении онкозаболеваний в гинекологии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>
              <w:t xml:space="preserve">Семинарское занятие. </w:t>
            </w:r>
            <w:r w:rsidRPr="00102304">
              <w:t>Этиология. Классификация. Клиническая картина. Осложнения. Методы диагностики. Принципы лечения. Прогноз. Профилактика (первичная, вторичная).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</w:t>
            </w:r>
            <w:r w:rsidR="00857AE3">
              <w:t>, диспансерном наблюдении</w:t>
            </w:r>
            <w:r w:rsidRPr="00102304">
              <w:t>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конспекты лекций №18, 19, 20;</w:t>
            </w:r>
          </w:p>
          <w:p w:rsidR="00DA14D2" w:rsidRPr="00102304" w:rsidRDefault="00DA14D2" w:rsidP="000534A3">
            <w:r w:rsidRPr="00102304">
              <w:t>- прочитать учебник;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t>- составить план беседы о профилактике онкозаболеваний в гинекологии.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9"/>
              </w:numPr>
              <w:ind w:left="459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39"/>
              </w:numPr>
              <w:ind w:left="459"/>
            </w:pPr>
            <w:r w:rsidRPr="00102304">
              <w:t>Славянова И.К. Акушерство и гинекология. Ростов н/Д : Феникс, 2016. Глава 28.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39"/>
              </w:numPr>
              <w:ind w:left="459"/>
            </w:pPr>
            <w:hyperlink r:id="rId50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7B2054">
            <w:pPr>
              <w:rPr>
                <w:bCs/>
              </w:rPr>
            </w:pPr>
            <w:r w:rsidRPr="00102304">
              <w:rPr>
                <w:bCs/>
              </w:rPr>
              <w:t>1.8.</w:t>
            </w:r>
            <w:r w:rsidR="007B2054">
              <w:rPr>
                <w:bCs/>
              </w:rPr>
              <w:t>6</w:t>
            </w:r>
            <w:r w:rsidRPr="00102304">
              <w:rPr>
                <w:bCs/>
              </w:rPr>
              <w:t>. Доброкачественные и злокачественные опухоли яичников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  <w:rPr>
                <w:bCs/>
              </w:rPr>
            </w:pPr>
            <w:r>
              <w:t xml:space="preserve">Практическое занятие. </w:t>
            </w:r>
            <w:r w:rsidRPr="00102304">
              <w:t>Этиология. Классификация. Клиническая картина. Осложнения. Методы диагностики. Принципы лечения. Прогноз. Профилактика (первичная, вторичная).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</w:t>
            </w:r>
            <w:r w:rsidR="00857AE3">
              <w:t>, диспансерном наблюдении</w:t>
            </w:r>
            <w:r w:rsidRPr="00102304">
              <w:t>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№20;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 на тему «Рак яичников».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8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11.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8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28.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58"/>
              </w:numPr>
              <w:ind w:left="459"/>
              <w:jc w:val="both"/>
            </w:pPr>
            <w:hyperlink r:id="rId51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/>
                <w:bCs/>
              </w:rPr>
              <w:t>Тема 1.9. Патология молочных желез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1.9.1. Патология молочных желез.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Галакторея.Фиброзно-кистозная мастопатия. Рак молочной железы. Эпидемиология. Классификация. Этиология. Клиническая картина. Методы диагностики Принципы лечения (немедикаментозные, медикаментозные, хирургические). Примерные сроки нетрудоспособности. Диспансеризация.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№21.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6"/>
              </w:numPr>
            </w:pPr>
            <w:r w:rsidRPr="00102304">
              <w:t>Гинекология: Национальное руководство / Под ред.  Г.М. Савельевой, И.Б. Манухина, Г.Т. Сухих. - М.: ГЭОТАР-Медиа,  201</w:t>
            </w:r>
            <w:r>
              <w:t>7</w:t>
            </w:r>
            <w:r w:rsidRPr="00102304">
              <w:t>. Глава 17.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6"/>
              </w:numPr>
            </w:pPr>
            <w:hyperlink r:id="rId52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t>1.9.1. Патология молочных желез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 xml:space="preserve">Патологические выделения из сосков (галакторея). 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Доброкачественные заболевания молочных желез (фиброзно-кистозная мастопатия). 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Скрининг. Классификация. Формы, степени. Клиническая картина. Методы диагностики. Анамнез, физикальные исследования.Инструментальные исследоания – УЗИ, рентгеновская маммография, доплеросонография, рентгеновская компьютерная томография, магнитно-резонансная томография. Показания. Преимущества. Подготовка пациента. Дополнительные методы диагностики (цифровая  и лазерная маммография, метод дуктографии, пневмоцистография, СВЧ-радиометрический метод). Подготовка пациента, инструментария, материала, медикаментов для пункционной биопсии с последующим цитологическим исследование. Принципы лечения. Прогноз. Диспансерное наблюдение.  Роль, участие акушерки  в проведении диагностических, лечебных процедур,  в оказании помощи пациентам в </w:t>
            </w:r>
            <w:r w:rsidRPr="00102304">
              <w:lastRenderedPageBreak/>
              <w:t>периоперативном периоде, профилактических мероприятий.</w:t>
            </w:r>
            <w:r w:rsidR="00F51461">
              <w:t xml:space="preserve"> Консультирование пациентов, направленное на предупреждение развития рецидивов.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t>Рак молочных желез. Скрининг. Классификация. Клиническая картина. Методы диагностики. Лечение (немедикаментозное, медикаментозное, хирургическое). Прогноз. Примерные сроки нетрудоспособности.  Диспансерное наблюдение.  Роль, участие акушерки  в проведении диагностических, лечебных процедур,  в оказании помощи пациентам в периоперативном периоде, профилактических мероприятий</w:t>
            </w:r>
            <w:r w:rsidR="00857AE3">
              <w:t>, диспансерном наблюдении</w:t>
            </w:r>
            <w:r w:rsidRPr="00102304">
              <w:t>.</w:t>
            </w:r>
            <w:r w:rsidR="003C21D8">
              <w:t xml:space="preserve"> Выполнение мероприятий по медицинской реабилитации пациентов.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№21.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составить план беседы «Профилактика рака молочных желез»;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рефераты на темы «Дисгормональные заболевания молочных желез», «Рак молочных желез».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59"/>
              </w:numPr>
              <w:ind w:left="459"/>
              <w:jc w:val="both"/>
            </w:pPr>
            <w:r w:rsidRPr="00102304">
              <w:t>Гинекология: Национальное руководство / Под ред.  Г.М. Савельевой, И.Б. Манухина, Г.Т. Сухих. - М.: ГЭОТАР-Медиа,  201</w:t>
            </w:r>
            <w:r>
              <w:t>7</w:t>
            </w:r>
            <w:r w:rsidRPr="00102304">
              <w:t>. Глава 17.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59"/>
              </w:numPr>
              <w:ind w:left="459"/>
              <w:jc w:val="both"/>
            </w:pPr>
            <w:hyperlink r:id="rId53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t xml:space="preserve">Тема 1.10.Неотложные состояния в гинекологии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1.10.1. Травмы женских половых органов. Внематочная беременность.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Причины возникновения. Классификация. Клиническая картина. Осложнения. Методы диагностики. Дифференциальная диагностика. Неотложная доврачебная помощь.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№22;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7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13.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7"/>
              </w:numPr>
            </w:pPr>
            <w:r w:rsidRPr="00102304">
              <w:t>Славянова И.К. Акушерство и гинекология. Ростов н/Д : Феникс, 2016. Глава 33, 35.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7"/>
              </w:numPr>
            </w:pPr>
            <w:hyperlink r:id="rId54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E12688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1.10.1. Травмы женских половых органов. Внематочная </w:t>
            </w:r>
            <w:r w:rsidRPr="00102304">
              <w:rPr>
                <w:rFonts w:eastAsia="Times New Roman"/>
                <w:bCs/>
              </w:rPr>
              <w:lastRenderedPageBreak/>
              <w:t>беременность.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lastRenderedPageBreak/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both"/>
              <w:rPr>
                <w:bCs/>
              </w:rPr>
            </w:pPr>
            <w:r>
              <w:t xml:space="preserve">Практическое занятие. </w:t>
            </w:r>
            <w:r w:rsidRPr="00102304">
              <w:t xml:space="preserve">Причины возникновения. Классификация. Клиническая картина. Осложнения. Методы диагностики. Дифференциальная диагностика. </w:t>
            </w:r>
            <w:r w:rsidR="00817184">
              <w:t xml:space="preserve">Проведение мониторинга </w:t>
            </w:r>
            <w:r w:rsidR="00817184">
              <w:lastRenderedPageBreak/>
              <w:t xml:space="preserve">состояния пациента при оказании помощи в экстренной форме. </w:t>
            </w:r>
            <w:r w:rsidRPr="00102304">
              <w:t>Неотложная доврачебная помощь. Принципы лечения. Прогноз. Профилактика.</w:t>
            </w:r>
          </w:p>
        </w:tc>
      </w:tr>
      <w:tr w:rsidR="00E12688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8" w:rsidRPr="00102304" w:rsidRDefault="00E12688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конспекты лекций №22;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учебник;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E12688" w:rsidRPr="00102304" w:rsidRDefault="00E12688" w:rsidP="000534A3">
            <w:pPr>
              <w:jc w:val="both"/>
            </w:pPr>
            <w:r w:rsidRPr="00102304">
              <w:t>- составить схему дифференциального диагноза внематочной беременности.</w:t>
            </w:r>
          </w:p>
          <w:p w:rsidR="00E12688" w:rsidRPr="00102304" w:rsidRDefault="00E12688" w:rsidP="000534A3">
            <w:pPr>
              <w:jc w:val="both"/>
            </w:pPr>
            <w:r w:rsidRPr="00102304">
              <w:t>Методическое обеспечение:</w:t>
            </w:r>
          </w:p>
          <w:p w:rsidR="00E12688" w:rsidRPr="00102304" w:rsidRDefault="00E12688" w:rsidP="000534A3">
            <w:pPr>
              <w:pStyle w:val="12"/>
              <w:numPr>
                <w:ilvl w:val="0"/>
                <w:numId w:val="60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13.</w:t>
            </w:r>
          </w:p>
          <w:p w:rsidR="00E12688" w:rsidRPr="00102304" w:rsidRDefault="00E12688" w:rsidP="000534A3">
            <w:pPr>
              <w:pStyle w:val="12"/>
              <w:numPr>
                <w:ilvl w:val="0"/>
                <w:numId w:val="60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33, 35.</w:t>
            </w:r>
          </w:p>
          <w:p w:rsidR="00E12688" w:rsidRPr="00102304" w:rsidRDefault="00545876" w:rsidP="000534A3">
            <w:pPr>
              <w:pStyle w:val="12"/>
              <w:numPr>
                <w:ilvl w:val="0"/>
                <w:numId w:val="60"/>
              </w:numPr>
              <w:ind w:left="459"/>
              <w:jc w:val="both"/>
            </w:pPr>
            <w:hyperlink r:id="rId55" w:history="1"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E12688" w:rsidRPr="00102304">
                <w:rPr>
                  <w:rStyle w:val="ae"/>
                  <w:color w:val="auto"/>
                  <w:u w:val="none"/>
                </w:rPr>
                <w:t>.</w:t>
              </w:r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E12688" w:rsidRPr="00102304">
                <w:rPr>
                  <w:rStyle w:val="ae"/>
                  <w:color w:val="auto"/>
                  <w:u w:val="none"/>
                </w:rPr>
                <w:t>.</w:t>
              </w:r>
              <w:r w:rsidR="00E12688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E12688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1.10.2. Апоплексия яичника. Перекрут ножки опухоли. Перитонит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Причины возникновения. Классификация. Клиническая картина. Осложнения. Методы диагностики. Дифференциальная диагностика. Неотложная доврачебная помощь.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№23;</w:t>
            </w:r>
          </w:p>
          <w:p w:rsidR="00DA14D2" w:rsidRPr="00102304" w:rsidRDefault="00DA14D2" w:rsidP="00EA1B7F">
            <w:r w:rsidRPr="00102304">
              <w:t xml:space="preserve">- прочитать учебник 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8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13.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8"/>
              </w:numPr>
            </w:pPr>
            <w:r w:rsidRPr="00102304">
              <w:t>Славянова И.К. Акушерство и гинекология. Ростов н/Д : Феникс, 2016. Глава 35.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8"/>
              </w:numPr>
            </w:pPr>
            <w:hyperlink r:id="rId56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t>1.10.2. Неотложные состояния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>
              <w:t>Семинарское занятие. А</w:t>
            </w:r>
            <w:r w:rsidRPr="00102304">
              <w:t>поплексия яичника. Разрыв капсулы опухоли. Перекрут ножки опухоли яичника. Нарушения питания узла миомы матки. Рождающийся субмукозный узел миомы матки. Причины возникновения. Классификация. Клиническая картина. Осложнения. Методы диагностики. Дифференциальная диагностика.</w:t>
            </w:r>
            <w:r w:rsidR="00077AED">
              <w:t xml:space="preserve"> Проведение мониторинга состояния пациента при оказании помощи в экстренной форме. </w:t>
            </w:r>
            <w:r w:rsidRPr="00102304">
              <w:t xml:space="preserve"> Неотложная доврачебная помощь.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конспекты лекций № 23;</w:t>
            </w:r>
          </w:p>
          <w:p w:rsidR="00DA14D2" w:rsidRPr="00102304" w:rsidRDefault="00DA14D2" w:rsidP="000534A3">
            <w:r w:rsidRPr="00102304">
              <w:t>- прочитать учебник;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lastRenderedPageBreak/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t>- составить алгоритмы оказания неотложной помощи при экстренных состояниях в гинекологии.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0"/>
              </w:numPr>
              <w:ind w:left="459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13.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0"/>
              </w:numPr>
              <w:ind w:left="459"/>
            </w:pPr>
            <w:r w:rsidRPr="00102304">
              <w:t>Славянова И.К. Акушерство и гинекология. Ростов н/Д : Феникс, 2016. Глава 35.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40"/>
              </w:numPr>
              <w:ind w:left="459"/>
            </w:pPr>
            <w:hyperlink r:id="rId57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>1.10.2. Апоплексия яичника. Перекрут ножки опухоли. Перитонит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  <w:rPr>
                <w:bCs/>
              </w:rPr>
            </w:pPr>
            <w:r>
              <w:t xml:space="preserve">Практическое занятие. </w:t>
            </w:r>
            <w:r w:rsidRPr="00102304">
              <w:t xml:space="preserve">Причины возникновения. Классификация. Клиническая картина. Осложнения. Методы диагностики. Дифференциальная диагностика. </w:t>
            </w:r>
            <w:r w:rsidR="00077AED">
              <w:t xml:space="preserve">Проведение мониторинга состояния пациента при оказании помощи в экстренной форме. </w:t>
            </w:r>
            <w:r w:rsidRPr="00102304">
              <w:t>Неотложная доврачебная помощь. Принципы лечения. Прогноз. Профилактика.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конспекты лекций № 23;</w:t>
            </w:r>
          </w:p>
          <w:p w:rsidR="00DA14D2" w:rsidRPr="00102304" w:rsidRDefault="00DA14D2" w:rsidP="000534A3">
            <w:r w:rsidRPr="00102304">
              <w:t>- прочитать учебник;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t>- составить алгоритмы оказания неотложной помощи при экстренных состояниях в гинекологии.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9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13.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9"/>
              </w:numPr>
            </w:pPr>
            <w:r w:rsidRPr="00102304">
              <w:t>Славянова И.К. Акушерство и гинекология. Ростов н/Д : Феникс, 2016. Глава 35.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79"/>
              </w:numPr>
            </w:pPr>
            <w:hyperlink r:id="rId58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t>Тема 1.11. Консервативные методы лечения в гинекологии и уход за больными.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1.11.1. Организация работы консервативного отделения гинекологии. Местное лечение гинекологических больных.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rPr>
                <w:rFonts w:eastAsia="Times New Roman"/>
                <w:bCs/>
              </w:rPr>
              <w:t xml:space="preserve">Лекционное занятие. </w:t>
            </w:r>
            <w:r w:rsidRPr="00102304">
              <w:rPr>
                <w:rFonts w:eastAsia="Times New Roman"/>
                <w:bCs/>
              </w:rPr>
              <w:t>Организация работы консервативного отделения гинекологии. Место акушерки. Основные виды местного лечения. Показания, противопоказания, особенности проведения.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№24;</w:t>
            </w:r>
          </w:p>
          <w:p w:rsidR="00DA14D2" w:rsidRPr="00102304" w:rsidRDefault="00DA14D2" w:rsidP="00DE483F">
            <w:r w:rsidRPr="00102304">
              <w:t xml:space="preserve">- прочитать учебник; </w:t>
            </w:r>
          </w:p>
          <w:p w:rsidR="00DA14D2" w:rsidRPr="00102304" w:rsidRDefault="00DA14D2" w:rsidP="00DE483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347FE4">
            <w:pPr>
              <w:pStyle w:val="12"/>
              <w:numPr>
                <w:ilvl w:val="0"/>
                <w:numId w:val="78"/>
              </w:numPr>
              <w:jc w:val="both"/>
            </w:pPr>
            <w:r w:rsidRPr="00102304">
              <w:t xml:space="preserve">Дзигуа М.В. Медицинская помощь женщине с гинекологическими заболеваниями в </w:t>
            </w:r>
            <w:r w:rsidRPr="00102304">
              <w:lastRenderedPageBreak/>
              <w:t>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</w:t>
            </w:r>
          </w:p>
          <w:p w:rsidR="00DA14D2" w:rsidRPr="00102304" w:rsidRDefault="00DA14D2" w:rsidP="00DE483F">
            <w:pPr>
              <w:pStyle w:val="12"/>
              <w:numPr>
                <w:ilvl w:val="0"/>
                <w:numId w:val="78"/>
              </w:numPr>
              <w:jc w:val="both"/>
            </w:pPr>
            <w:r w:rsidRPr="00102304">
              <w:t>Славянова И.К. Акушерство и гинекология. Ростов н/Д : Феникс, 2016.</w:t>
            </w:r>
          </w:p>
          <w:p w:rsidR="00DA14D2" w:rsidRPr="00102304" w:rsidRDefault="00545876" w:rsidP="00DE483F">
            <w:pPr>
              <w:pStyle w:val="12"/>
              <w:numPr>
                <w:ilvl w:val="0"/>
                <w:numId w:val="78"/>
              </w:numPr>
              <w:jc w:val="both"/>
            </w:pPr>
            <w:hyperlink r:id="rId59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>1.11.1. Организация работы консервативного отделения гинекологии. Местное лечение гинекологических больных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both"/>
              <w:rPr>
                <w:bCs/>
              </w:rPr>
            </w:pPr>
            <w:r>
              <w:rPr>
                <w:rFonts w:eastAsia="Times New Roman"/>
                <w:bCs/>
              </w:rPr>
              <w:t xml:space="preserve">Практическое занятие. </w:t>
            </w:r>
            <w:r w:rsidRPr="00102304">
              <w:rPr>
                <w:rFonts w:eastAsia="Times New Roman"/>
                <w:bCs/>
              </w:rPr>
              <w:t xml:space="preserve">Организация работы консервативного отделения гинекологии. Место акушерки в структуре отделения. Виды местного лечения в гинекологии: спринцевания, ванночки, влагалищные тампоны, таблетки, присыпки. Показания, противопоказания, техника выполнения, консультирование пациенток. 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конспект лекции №24;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учебник;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составить алгоритмы манипуляций;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составить план беседы по консультированию пациенток о местном лечении в домашних условиях.</w:t>
            </w:r>
          </w:p>
          <w:p w:rsidR="004A42D4" w:rsidRPr="00102304" w:rsidRDefault="004A42D4" w:rsidP="000534A3">
            <w:pPr>
              <w:jc w:val="both"/>
            </w:pPr>
            <w:r w:rsidRPr="00102304">
              <w:t>Методическое обеспечение: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80"/>
              </w:numPr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80"/>
              </w:numPr>
              <w:jc w:val="both"/>
            </w:pPr>
            <w:r w:rsidRPr="00102304">
              <w:t>Славянова И.К. Акушерство и гинекология. Ростов н/Д : Феникс, 2016.</w:t>
            </w:r>
          </w:p>
          <w:p w:rsidR="004A42D4" w:rsidRPr="00102304" w:rsidRDefault="00545876" w:rsidP="000534A3">
            <w:pPr>
              <w:pStyle w:val="12"/>
              <w:numPr>
                <w:ilvl w:val="0"/>
                <w:numId w:val="80"/>
              </w:numPr>
              <w:jc w:val="both"/>
            </w:pPr>
            <w:hyperlink r:id="rId60" w:history="1"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4A42D4" w:rsidRPr="00102304">
                <w:rPr>
                  <w:rStyle w:val="ae"/>
                  <w:color w:val="auto"/>
                  <w:u w:val="none"/>
                </w:rPr>
                <w:t>.</w:t>
              </w:r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4A42D4" w:rsidRPr="00102304">
                <w:rPr>
                  <w:rStyle w:val="ae"/>
                  <w:color w:val="auto"/>
                  <w:u w:val="none"/>
                </w:rPr>
                <w:t>.</w:t>
              </w:r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4A42D4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1.11.2. Медикаментозное и немедикаментозное лечение гинекологических больных.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Основные виды медикаментозного лечения гинекологических больных. Противовоспалительное лечение, симптоматическое, гормональное, химиотерапия. Основные виды немедикаментозной терапии в гинекологии. Лучевая терапия, физиотерапия. Бальнеотерапия. Санаторно-курорное лечение. ЛФК.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№25;</w:t>
            </w:r>
          </w:p>
          <w:p w:rsidR="00DA14D2" w:rsidRPr="00102304" w:rsidRDefault="00DA14D2" w:rsidP="00EA1B7F">
            <w:r w:rsidRPr="00102304">
              <w:t>- прочитать учебник;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DE483F">
            <w:pPr>
              <w:pStyle w:val="12"/>
              <w:ind w:left="360"/>
              <w:jc w:val="both"/>
            </w:pPr>
            <w:r w:rsidRPr="00102304">
              <w:t>1. 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</w:t>
            </w:r>
          </w:p>
          <w:p w:rsidR="00DA14D2" w:rsidRPr="00102304" w:rsidRDefault="00DA14D2" w:rsidP="00DE483F">
            <w:pPr>
              <w:pStyle w:val="12"/>
              <w:ind w:left="360"/>
              <w:jc w:val="both"/>
            </w:pPr>
            <w:r>
              <w:t>2</w:t>
            </w:r>
            <w:r w:rsidRPr="00102304">
              <w:t>. Славянова И.К. Акушерство и гинекология. Ростов н/Д : Феникс, 2016.</w:t>
            </w:r>
          </w:p>
          <w:p w:rsidR="00DA14D2" w:rsidRPr="00102304" w:rsidRDefault="00DA14D2" w:rsidP="00DE483F">
            <w:pPr>
              <w:pStyle w:val="12"/>
              <w:ind w:left="360"/>
            </w:pPr>
            <w:r>
              <w:t>3</w:t>
            </w:r>
            <w:r w:rsidRPr="00102304">
              <w:t xml:space="preserve">. </w:t>
            </w:r>
            <w:hyperlink r:id="rId61" w:history="1">
              <w:r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7B2054">
            <w:pPr>
              <w:rPr>
                <w:bCs/>
              </w:rPr>
            </w:pPr>
            <w:r w:rsidRPr="00102304">
              <w:rPr>
                <w:bCs/>
              </w:rPr>
              <w:t>1.11.</w:t>
            </w:r>
            <w:r w:rsidR="007B2054">
              <w:rPr>
                <w:bCs/>
              </w:rPr>
              <w:t>2</w:t>
            </w:r>
            <w:r w:rsidRPr="00102304">
              <w:rPr>
                <w:bCs/>
              </w:rPr>
              <w:t>. Фармакотерапия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>
              <w:t xml:space="preserve">Семинарское занятие. </w:t>
            </w:r>
            <w:r w:rsidRPr="00102304">
              <w:t>Основные виды медикаментозного лечения гинекологических больных. Противовоспалительное лечение, симптоматическое, гормональное, химиотерапия.</w:t>
            </w:r>
          </w:p>
          <w:p w:rsidR="00DA14D2" w:rsidRPr="00102304" w:rsidRDefault="00DA14D2" w:rsidP="000534A3">
            <w:pPr>
              <w:rPr>
                <w:bCs/>
              </w:rPr>
            </w:pPr>
            <w:r w:rsidRPr="00102304">
              <w:t xml:space="preserve">Основные лекарственные препараты, показания, противопоказания, техника введения, </w:t>
            </w:r>
            <w:r w:rsidRPr="00102304">
              <w:lastRenderedPageBreak/>
              <w:t>осложнения.</w:t>
            </w:r>
            <w:r w:rsidR="00D64A65">
              <w:t xml:space="preserve"> Применение и назначение лекарственных препаратов при выполнении отдельных функций лечащего врача.</w:t>
            </w:r>
            <w:r w:rsidR="0031453A">
              <w:t xml:space="preserve"> Выполнение врачебных назначений.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 лекции №25.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t>- выписать рецепты лекарственных средств по теме.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ind w:left="360"/>
              <w:jc w:val="both"/>
            </w:pPr>
            <w:r w:rsidRPr="00102304">
              <w:t>1. 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</w:t>
            </w:r>
          </w:p>
          <w:p w:rsidR="00DA14D2" w:rsidRPr="00102304" w:rsidRDefault="00DA14D2" w:rsidP="000534A3">
            <w:pPr>
              <w:pStyle w:val="12"/>
              <w:ind w:left="360"/>
              <w:jc w:val="both"/>
            </w:pPr>
            <w:r w:rsidRPr="00102304">
              <w:t>3. Славянова И.К. Акушерство и гинекология. Ростов н/Д : Феникс, 2016.</w:t>
            </w:r>
          </w:p>
          <w:p w:rsidR="00DA14D2" w:rsidRPr="00102304" w:rsidRDefault="00DA14D2" w:rsidP="000534A3">
            <w:pPr>
              <w:pStyle w:val="12"/>
              <w:ind w:left="360"/>
              <w:jc w:val="both"/>
            </w:pPr>
            <w:r w:rsidRPr="00102304">
              <w:t xml:space="preserve">4. </w:t>
            </w:r>
            <w:hyperlink r:id="rId62" w:history="1">
              <w:r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1.11.2. Медикаментозное лечение гинекологических больных. Немедикаментозные виды лечения в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занятие. </w:t>
            </w:r>
            <w:r w:rsidRPr="00102304">
              <w:rPr>
                <w:bCs/>
              </w:rPr>
              <w:t>Виды медикаментозного и немедикаментозного лечения в гинекологии: антибиотикотерапия, гормонотерапия, химиотерапия, физиотерапия, климатотерапия, бальнеотерапия, лучевая терапия. Показания, противопоказания, осложнения, неотложная помощь при осложнениях. Заполнение медицинской документации (листы назначений, направления на ФТЛ), выполнение назначений врача, инъекций, внутривенных вливаний.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№25.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 на тему: «Немедикаментозные виды лечения в гинекологии».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ind w:left="360"/>
              <w:jc w:val="both"/>
            </w:pPr>
            <w:r w:rsidRPr="00102304">
              <w:t>1. 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</w:t>
            </w:r>
          </w:p>
          <w:p w:rsidR="00DA14D2" w:rsidRPr="00102304" w:rsidRDefault="00DA14D2" w:rsidP="000534A3">
            <w:pPr>
              <w:pStyle w:val="12"/>
              <w:ind w:left="360"/>
              <w:jc w:val="both"/>
            </w:pPr>
            <w:r>
              <w:t>2</w:t>
            </w:r>
            <w:r w:rsidRPr="00102304">
              <w:t>. Славянова И.К. Акушерство и гинекология. Ростов н/Д : Феникс, 2016.</w:t>
            </w:r>
          </w:p>
          <w:p w:rsidR="00DA14D2" w:rsidRPr="00102304" w:rsidRDefault="00DA14D2" w:rsidP="000534A3">
            <w:pPr>
              <w:pStyle w:val="12"/>
              <w:ind w:left="360"/>
              <w:jc w:val="both"/>
            </w:pPr>
            <w:r>
              <w:t>3</w:t>
            </w:r>
            <w:r w:rsidRPr="00102304">
              <w:t xml:space="preserve">. </w:t>
            </w:r>
            <w:hyperlink r:id="rId63" w:history="1">
              <w:r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t>Тема 1.12. Хирургические методы лечения в гинекологии и уход за больными.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1.12.1. Организация работы оперативного отделения гинекологии. Подготовка больных к гинекологическим операциям. Виды обезболивания.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Структура отделения. Подготовка к плановым и экстренным, к большим и малым операциям в гинекологии. Роль, участие акушерки.  Виды обезболивания. Эндотрахеальный наркоз, его этапы, осложнения.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№26.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9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29"/>
              </w:numPr>
            </w:pPr>
            <w:r w:rsidRPr="00102304">
              <w:t>Славянова И.К. Акушерство и гинекология. Ростов н/Д : Феникс, 2016. Глава 1, 36.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29"/>
              </w:numPr>
            </w:pPr>
            <w:hyperlink r:id="rId64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bCs/>
              </w:rPr>
            </w:pPr>
            <w:r w:rsidRPr="00102304">
              <w:rPr>
                <w:bCs/>
              </w:rPr>
              <w:t>1.12.1. Современное обезболивание при гинекологических операциях.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bCs/>
              </w:rPr>
            </w:pPr>
            <w:r>
              <w:rPr>
                <w:bCs/>
              </w:rPr>
              <w:t xml:space="preserve">Семинарское занятие. </w:t>
            </w:r>
            <w:r w:rsidRPr="00102304">
              <w:rPr>
                <w:bCs/>
              </w:rPr>
              <w:t>Основные виды обезболивания при гинекологических операциях: эндотрахеальный, внутривенный наркоз, регионарная, местная анестезия. Этапы эндотрахеального наркоза. Осложнения.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r w:rsidRPr="00102304">
              <w:t>Самостоятельная внеаудиторная работа</w:t>
            </w:r>
          </w:p>
          <w:p w:rsidR="004A42D4" w:rsidRPr="00102304" w:rsidRDefault="004A42D4" w:rsidP="000534A3">
            <w:r w:rsidRPr="00102304">
              <w:t>- прочитать конспект лекции №26.</w:t>
            </w:r>
          </w:p>
          <w:p w:rsidR="004A42D4" w:rsidRPr="00102304" w:rsidRDefault="004A42D4" w:rsidP="000534A3">
            <w:r w:rsidRPr="00102304">
              <w:t>- прочитать учебник;</w:t>
            </w:r>
          </w:p>
          <w:p w:rsidR="004A42D4" w:rsidRPr="00102304" w:rsidRDefault="004A42D4" w:rsidP="000534A3">
            <w:r w:rsidRPr="00102304">
              <w:t>- прочитать дополнительную литературу;</w:t>
            </w:r>
          </w:p>
          <w:p w:rsidR="004A42D4" w:rsidRPr="00102304" w:rsidRDefault="004A42D4" w:rsidP="000534A3">
            <w:r w:rsidRPr="00102304">
              <w:t>- заполнить словарь терминов и понятий по теме;</w:t>
            </w:r>
          </w:p>
          <w:p w:rsidR="004A42D4" w:rsidRPr="00102304" w:rsidRDefault="004A42D4" w:rsidP="000534A3">
            <w:r w:rsidRPr="00102304">
              <w:t>- подготовка реферата на тему «Виды обезболивания при гинекологических операциях»</w:t>
            </w:r>
          </w:p>
          <w:p w:rsidR="004A42D4" w:rsidRPr="00102304" w:rsidRDefault="004A42D4" w:rsidP="000534A3">
            <w:r w:rsidRPr="00102304">
              <w:t>Методическое обеспечение: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41"/>
              </w:numPr>
              <w:ind w:left="459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41"/>
              </w:numPr>
              <w:ind w:left="459"/>
            </w:pPr>
            <w:r w:rsidRPr="00102304">
              <w:t>Славянова И.К. Акушерство и гинекология. Ростов н/Д : Феникс, 2016. Глава 36.</w:t>
            </w:r>
          </w:p>
          <w:p w:rsidR="004A42D4" w:rsidRPr="00102304" w:rsidRDefault="00545876" w:rsidP="000534A3">
            <w:pPr>
              <w:pStyle w:val="12"/>
              <w:numPr>
                <w:ilvl w:val="0"/>
                <w:numId w:val="41"/>
              </w:numPr>
              <w:ind w:left="459"/>
            </w:pPr>
            <w:hyperlink r:id="rId65" w:history="1"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4A42D4" w:rsidRPr="00102304">
                <w:rPr>
                  <w:rStyle w:val="ae"/>
                  <w:color w:val="auto"/>
                  <w:u w:val="none"/>
                </w:rPr>
                <w:t>.</w:t>
              </w:r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4A42D4" w:rsidRPr="00102304">
                <w:rPr>
                  <w:rStyle w:val="ae"/>
                  <w:color w:val="auto"/>
                  <w:u w:val="none"/>
                </w:rPr>
                <w:t>.</w:t>
              </w:r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4A42D4" w:rsidRPr="00102304">
              <w:t xml:space="preserve"> - Консультант студента. Электронная библиотека.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1.12.1. Организация работы оперативного отделения гинекологии. Подготовка больных к гинекологическим операциям.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both"/>
              <w:rPr>
                <w:bCs/>
              </w:rPr>
            </w:pPr>
            <w:r>
              <w:rPr>
                <w:rFonts w:eastAsia="Times New Roman"/>
                <w:bCs/>
              </w:rPr>
              <w:t xml:space="preserve">Практическое занятие. </w:t>
            </w:r>
            <w:r w:rsidRPr="00102304">
              <w:rPr>
                <w:rFonts w:eastAsia="Times New Roman"/>
                <w:bCs/>
              </w:rPr>
              <w:t>Организация работы оперативного отделения гинекологии, назначение перевязочной, смотровой, оперблока; задачи медсестры отделения оперативной гинекологии. Особенности подготовки пациенток к экстренным и плановым гинекологическим операциям, большим, малым, влагалищным операциям. Особенности медицинской этики и деонтологии при подготовке пациенток. Роль акушерки (медсестры) в подготовке пациенток к гинекологическим операциям.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конспект лекции №26.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учебник;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составить алгоритмы предоперационной подготовки больных к плановой и экстренной гинекологическим операциям.</w:t>
            </w:r>
          </w:p>
          <w:p w:rsidR="004A42D4" w:rsidRPr="00102304" w:rsidRDefault="004A42D4" w:rsidP="000534A3">
            <w:pPr>
              <w:jc w:val="both"/>
            </w:pPr>
            <w:r w:rsidRPr="00102304">
              <w:lastRenderedPageBreak/>
              <w:t>Методическое обеспечение: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81"/>
              </w:numPr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81"/>
              </w:numPr>
              <w:jc w:val="both"/>
            </w:pPr>
            <w:r w:rsidRPr="00102304">
              <w:t>Славянова И.К. Акушерство и гинекология. Ростов н/Д : Феникс, 2016. Глава 36.</w:t>
            </w:r>
          </w:p>
          <w:p w:rsidR="004A42D4" w:rsidRPr="00102304" w:rsidRDefault="00545876" w:rsidP="000534A3">
            <w:pPr>
              <w:pStyle w:val="12"/>
              <w:numPr>
                <w:ilvl w:val="0"/>
                <w:numId w:val="81"/>
              </w:numPr>
              <w:jc w:val="both"/>
            </w:pPr>
            <w:hyperlink r:id="rId66" w:history="1"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4A42D4" w:rsidRPr="00102304">
                <w:rPr>
                  <w:rStyle w:val="ae"/>
                  <w:color w:val="auto"/>
                  <w:u w:val="none"/>
                </w:rPr>
                <w:t>.</w:t>
              </w:r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4A42D4" w:rsidRPr="00102304">
                <w:rPr>
                  <w:rStyle w:val="ae"/>
                  <w:color w:val="auto"/>
                  <w:u w:val="none"/>
                </w:rPr>
                <w:t>.</w:t>
              </w:r>
              <w:r w:rsidR="004A42D4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4A42D4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>1.12.2. Основные виды гинекологических операций.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Основные виды операций в гинекологии. Классификация по целям, объему, доступу. Операции на яичниках, трубах, матке, шейке матки, наружных половых органах.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№27;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30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30"/>
              </w:numPr>
            </w:pPr>
            <w:r w:rsidRPr="00102304">
              <w:t>Славянова И.К. Акушерство и гинекология. Ростов н/Д : Феникс, 2016. Глава 36.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30"/>
              </w:numPr>
            </w:pPr>
            <w:hyperlink r:id="rId67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1.12.2. Основные гинеколо</w:t>
            </w:r>
            <w:r>
              <w:rPr>
                <w:rFonts w:eastAsia="Times New Roman"/>
                <w:bCs/>
              </w:rPr>
              <w:t>-</w:t>
            </w:r>
            <w:r w:rsidRPr="00102304">
              <w:rPr>
                <w:rFonts w:eastAsia="Times New Roman"/>
                <w:bCs/>
              </w:rPr>
              <w:t xml:space="preserve">гические операции.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both"/>
              <w:rPr>
                <w:bCs/>
              </w:rPr>
            </w:pPr>
            <w:r>
              <w:t xml:space="preserve">Практическое занятие. </w:t>
            </w:r>
            <w:r w:rsidRPr="00102304">
              <w:t xml:space="preserve">Экстренные, срочные и плановые гинекологические операции. Малые и большие гинекологические операции. Показания, противопоказания. </w:t>
            </w:r>
          </w:p>
        </w:tc>
      </w:tr>
      <w:tr w:rsidR="004A42D4" w:rsidRPr="00102304" w:rsidTr="000534A3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D4" w:rsidRPr="00102304" w:rsidRDefault="004A42D4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конспект лекции №27;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учебник;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4A42D4" w:rsidRPr="00102304" w:rsidRDefault="004A42D4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4A42D4" w:rsidRPr="00102304" w:rsidRDefault="004A42D4" w:rsidP="000534A3">
            <w:pPr>
              <w:jc w:val="both"/>
            </w:pPr>
            <w:r w:rsidRPr="00102304">
              <w:t>Методическое обеспечение: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61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4A42D4" w:rsidRPr="00102304" w:rsidRDefault="004A42D4" w:rsidP="000534A3">
            <w:pPr>
              <w:pStyle w:val="12"/>
              <w:numPr>
                <w:ilvl w:val="0"/>
                <w:numId w:val="61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36.</w:t>
            </w:r>
          </w:p>
          <w:p w:rsidR="004A42D4" w:rsidRPr="00102304" w:rsidRDefault="004A42D4" w:rsidP="000534A3">
            <w:pPr>
              <w:jc w:val="both"/>
            </w:pPr>
            <w:r w:rsidRPr="00102304">
              <w:t xml:space="preserve">  3.   </w:t>
            </w:r>
            <w:hyperlink r:id="rId68" w:history="1">
              <w:r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1.12.3. Послеоперационный уход за гинекологическими больными. Осложнения после гинекологических операций.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 xml:space="preserve">Особенности ухода за больными после гинекологических операций. Роль, участие акушерки. </w:t>
            </w:r>
          </w:p>
          <w:p w:rsidR="00DA14D2" w:rsidRPr="00102304" w:rsidRDefault="00DA14D2" w:rsidP="00EA1B7F">
            <w:r w:rsidRPr="00102304">
              <w:t>Осложнения послеоперационного периода, ранние и поздние. Неотложная помощь.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№28;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31"/>
              </w:numPr>
            </w:pPr>
            <w:r w:rsidRPr="00102304">
              <w:lastRenderedPageBreak/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31"/>
              </w:numPr>
            </w:pPr>
            <w:r w:rsidRPr="00102304">
              <w:t>Славянова И.К. Акушерство и гинекология. Ростов н/Д : Феникс, 2016. Глава 36.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31"/>
              </w:numPr>
            </w:pPr>
            <w:hyperlink r:id="rId69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1.12.3. Послеоперационные осложнения в гинекологии. Неотложная помощь.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>
              <w:rPr>
                <w:bCs/>
              </w:rPr>
              <w:t xml:space="preserve">Семинарское занятие. </w:t>
            </w:r>
            <w:r w:rsidRPr="00102304">
              <w:rPr>
                <w:bCs/>
              </w:rPr>
              <w:t>Послеоперационные осложнения, ранние и поздние. Неотложная помощь, роль акушерки в оказании помощи при послеоперационных осложнениях.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 лекции №28;</w:t>
            </w:r>
          </w:p>
          <w:p w:rsidR="00DA14D2" w:rsidRPr="00102304" w:rsidRDefault="00DA14D2" w:rsidP="000534A3">
            <w:r w:rsidRPr="00102304">
              <w:t>- прочитать учебник;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t>- подготовить рефераты на темы «Ранние послеоперационные осложнения в гинекологии», «Поздние послеоперационные осложнения в гинекологии»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2"/>
              </w:numPr>
              <w:ind w:left="459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2"/>
              </w:numPr>
              <w:ind w:left="459"/>
            </w:pPr>
            <w:r w:rsidRPr="00102304">
              <w:t>Славянова И.К. Акушерство и гинекология. Ростов н/Д : Феникс, 2016. Глава 36.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42"/>
              </w:numPr>
              <w:ind w:left="459"/>
            </w:pPr>
            <w:hyperlink r:id="rId70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1.12.3. Уход за оперированными гинекологическими больными.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71166">
            <w:pPr>
              <w:jc w:val="both"/>
            </w:pPr>
            <w:r>
              <w:t xml:space="preserve">Практическое занятие. </w:t>
            </w:r>
            <w:r w:rsidRPr="00102304">
              <w:t>Роль, участие акушерки в оказании помощи пациенту в периоперативном периоде. Уход и наблюдение за гинекологическими больными в послеоперационном периоде.</w:t>
            </w:r>
            <w:r w:rsidR="00E71166">
              <w:t xml:space="preserve"> </w:t>
            </w:r>
            <w:r w:rsidR="002720F5">
              <w:t xml:space="preserve">Оценка состояния пациент и интенсивности боли. </w:t>
            </w:r>
            <w:r w:rsidR="00E71166">
              <w:t>Выполнение врачебных назначений, манипуляций сестринского ухода.</w:t>
            </w:r>
            <w:r w:rsidR="00C92BA9">
              <w:t xml:space="preserve"> Выполнение мероприятий по медицинской реабилитации пациентов.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№28;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составить алгоритм ухода за оперированными гинекологическими больными;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составить план беседы «Питание в послеоперационном периоде».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ind w:left="99"/>
              <w:jc w:val="both"/>
            </w:pPr>
            <w:r w:rsidRPr="00102304">
              <w:t>1. 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14.</w:t>
            </w:r>
          </w:p>
          <w:p w:rsidR="00DA14D2" w:rsidRPr="00102304" w:rsidRDefault="00DA14D2" w:rsidP="000534A3">
            <w:pPr>
              <w:pStyle w:val="12"/>
              <w:ind w:left="99"/>
              <w:jc w:val="both"/>
            </w:pPr>
            <w:r w:rsidRPr="00102304">
              <w:t>2. Славянова И.К. Акушерство и гинекология. Ростов н/Д : Феникс, 2016. Глава 36.</w:t>
            </w:r>
          </w:p>
          <w:p w:rsidR="00DA14D2" w:rsidRPr="00102304" w:rsidRDefault="00DA14D2" w:rsidP="000534A3">
            <w:pPr>
              <w:pStyle w:val="12"/>
              <w:ind w:left="99"/>
              <w:jc w:val="both"/>
            </w:pPr>
            <w:r w:rsidRPr="00102304">
              <w:t xml:space="preserve">3. </w:t>
            </w:r>
            <w:hyperlink r:id="rId71" w:history="1">
              <w:r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Pr="00102304">
                <w:rPr>
                  <w:rStyle w:val="ae"/>
                  <w:color w:val="auto"/>
                  <w:u w:val="none"/>
                </w:rPr>
                <w:t>.</w:t>
              </w:r>
              <w:r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lastRenderedPageBreak/>
              <w:t>Тема 1.13. Основы детской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1.13.1. Основы детской гинекологии.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>
              <w:t xml:space="preserve">Лекционное занятие. </w:t>
            </w:r>
            <w:r w:rsidRPr="00102304">
              <w:t>Трехуровневая система оказания гинекологической помощи детям и подросткам. Профилактические осмотры. Особенности работы акушерки  кабинета детской гинекологии. Организация работы кабинета детской гинекологии. Особенности обследования девочек. Особенности гинекологических заболеваний у детей и подростков.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r w:rsidRPr="00102304">
              <w:t>- прочитать конспект лекции №29;</w:t>
            </w:r>
          </w:p>
          <w:p w:rsidR="00DA14D2" w:rsidRPr="00102304" w:rsidRDefault="00DA14D2" w:rsidP="00EA1B7F">
            <w:r w:rsidRPr="00102304">
              <w:t>- прочитать учебник;</w:t>
            </w:r>
          </w:p>
          <w:p w:rsidR="00DA14D2" w:rsidRPr="00102304" w:rsidRDefault="00DA14D2" w:rsidP="00EA1B7F"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r w:rsidRPr="00102304">
              <w:t>Методическое обеспечение: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32"/>
              </w:numPr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15.</w:t>
            </w:r>
          </w:p>
          <w:p w:rsidR="00DA14D2" w:rsidRPr="00102304" w:rsidRDefault="00DA14D2" w:rsidP="00EA1B7F">
            <w:pPr>
              <w:pStyle w:val="12"/>
              <w:numPr>
                <w:ilvl w:val="0"/>
                <w:numId w:val="32"/>
              </w:numPr>
            </w:pPr>
            <w:r w:rsidRPr="00102304">
              <w:t>Славянова И.К. Акушерство и гинекология. Ростов н/Д : Феникс, 2016. Глава 34.</w:t>
            </w:r>
          </w:p>
          <w:p w:rsidR="00DA14D2" w:rsidRPr="00102304" w:rsidRDefault="00545876" w:rsidP="00EA1B7F">
            <w:pPr>
              <w:pStyle w:val="12"/>
              <w:numPr>
                <w:ilvl w:val="0"/>
                <w:numId w:val="32"/>
              </w:numPr>
            </w:pPr>
            <w:hyperlink r:id="rId72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  <w:r w:rsidRPr="00102304">
              <w:rPr>
                <w:bCs/>
              </w:rPr>
              <w:t>1.13.1. Особенности обследования и лечения девочек с заболеваниями половых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0A1BD5" w:rsidRDefault="00DA14D2" w:rsidP="000534A3">
            <w:r>
              <w:t xml:space="preserve">Семинарское занятие. </w:t>
            </w:r>
            <w:r w:rsidRPr="00102304">
              <w:t>Особенности обследования девочек. Общий осмотр. Определение степени полового развития (формула Таннера). Особенности гинекологического исследования в первые 2 года жизни, от 2 до 5 лет, от 5 до подросткового возраста. Исследование молочных желез. Лабораторные методы исследования (бактериологическое, онкоцитологическое). Специальные методы исследования репродуктивной системы (УЗИ, исследование биоэлектической активности мозга, рентгенологические исследования, определение кариотипа).</w:t>
            </w:r>
            <w:r w:rsidR="000A1BD5">
              <w:t xml:space="preserve"> </w:t>
            </w:r>
            <w:r w:rsidRPr="00102304">
              <w:t>Особенности гинекологических заболеваний у детей и подростков. Принципы лечения.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r w:rsidRPr="00102304">
              <w:t>- прочитать конспект лекции №29;</w:t>
            </w:r>
          </w:p>
          <w:p w:rsidR="00DA14D2" w:rsidRPr="00102304" w:rsidRDefault="00DA14D2" w:rsidP="000534A3">
            <w:r w:rsidRPr="00102304">
              <w:t>- прочитать учебник;</w:t>
            </w:r>
          </w:p>
          <w:p w:rsidR="00DA14D2" w:rsidRPr="00102304" w:rsidRDefault="00DA14D2" w:rsidP="000534A3"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r w:rsidRPr="00102304">
              <w:t>- подготовить реферат на тему «Методы обследования девочек с заболеваниями половых органов»</w:t>
            </w:r>
          </w:p>
          <w:p w:rsidR="00DA14D2" w:rsidRPr="00102304" w:rsidRDefault="00DA14D2" w:rsidP="000534A3"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3"/>
              </w:numPr>
              <w:ind w:left="459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15.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43"/>
              </w:numPr>
              <w:ind w:left="459"/>
            </w:pPr>
            <w:r w:rsidRPr="00102304">
              <w:t xml:space="preserve">Славянова И.К. Акушерство и гинекология. Ростов н/Д : Феникс, 2016. Глава 34. 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43"/>
              </w:numPr>
              <w:ind w:left="459"/>
            </w:pPr>
            <w:hyperlink r:id="rId73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1.13.1. Основы детской </w:t>
            </w:r>
            <w:r w:rsidRPr="00102304">
              <w:rPr>
                <w:rFonts w:eastAsia="Times New Roman"/>
                <w:bCs/>
              </w:rPr>
              <w:lastRenderedPageBreak/>
              <w:t xml:space="preserve">гинекологии. </w:t>
            </w:r>
            <w:r w:rsidRPr="00102304">
              <w:t>Итоговое занятие.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lastRenderedPageBreak/>
              <w:t>4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Организация гинекологической помощи детям и подросткам</w:t>
            </w:r>
          </w:p>
          <w:p w:rsidR="00DA14D2" w:rsidRPr="00102304" w:rsidRDefault="00DA14D2" w:rsidP="000534A3">
            <w:pPr>
              <w:jc w:val="both"/>
              <w:rPr>
                <w:bCs/>
              </w:rPr>
            </w:pPr>
            <w:r w:rsidRPr="00102304">
              <w:lastRenderedPageBreak/>
              <w:t>Система специализированной гинекологической помощи детям и подросткам. Медицинское оборудование, инструментарий для гинекологического осмотра девочек. Принципы, особенности работы акушерки с пациентами детского и подросткового возраста. Медицинская документация («История развития ребенка форма № 112/у», «Медицинская карта ребенка форма №026/у», «Карта профилактически осмотренного с целью выявления патологии форма №047/у», «Карта подлежащего периодическому осмотру форма №126/у»).</w:t>
            </w:r>
          </w:p>
        </w:tc>
      </w:tr>
      <w:tr w:rsidR="00DA14D2" w:rsidRPr="00102304" w:rsidTr="00C3537B">
        <w:trPr>
          <w:trHeight w:val="3404"/>
        </w:trPr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rPr>
                <w:rFonts w:eastAsia="Times New Roman"/>
                <w:bCs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№29;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 на тему «Ювенильные маточные кровотечения», «Нарушения полового развития у девочек».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62"/>
              </w:numPr>
              <w:ind w:left="459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15.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62"/>
              </w:numPr>
              <w:ind w:left="459"/>
              <w:jc w:val="both"/>
            </w:pPr>
            <w:r w:rsidRPr="00102304">
              <w:t>Славянова И.К. Акушерство и гинекология. Ростов н/Д : Феникс, 2016. Глава 34.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62"/>
              </w:numPr>
              <w:ind w:left="459"/>
              <w:jc w:val="both"/>
            </w:pPr>
            <w:hyperlink r:id="rId74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C3537B"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t>Итого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/>
              </w:rPr>
            </w:pPr>
          </w:p>
        </w:tc>
      </w:tr>
    </w:tbl>
    <w:p w:rsidR="00424626" w:rsidRPr="00102304" w:rsidRDefault="00424626" w:rsidP="00EA1B7F"/>
    <w:p w:rsidR="00EA1B7F" w:rsidRPr="00102304" w:rsidRDefault="00EA1B7F" w:rsidP="00EA1B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8"/>
        <w:gridCol w:w="1079"/>
        <w:gridCol w:w="10482"/>
      </w:tblGrid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Объем часов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4D2" w:rsidRPr="00102304" w:rsidRDefault="00DA14D2" w:rsidP="00EA1B7F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DA14D2" w:rsidRPr="00102304" w:rsidRDefault="00DA14D2" w:rsidP="00EA1B7F">
            <w:pPr>
              <w:jc w:val="center"/>
              <w:rPr>
                <w:b/>
                <w:bCs/>
                <w:sz w:val="16"/>
                <w:szCs w:val="16"/>
              </w:rPr>
            </w:pPr>
            <w:r w:rsidRPr="00102304">
              <w:rPr>
                <w:b/>
                <w:bCs/>
                <w:sz w:val="32"/>
                <w:szCs w:val="32"/>
              </w:rPr>
              <w:t>Содержание учебного материала</w:t>
            </w:r>
            <w:r w:rsidR="003C21D8"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</w:rPr>
              <w:t>занятий</w:t>
            </w:r>
          </w:p>
          <w:p w:rsidR="00DA14D2" w:rsidRPr="00102304" w:rsidRDefault="00DA14D2" w:rsidP="00EA1B7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1.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2.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3.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tabs>
                <w:tab w:val="left" w:pos="780"/>
              </w:tabs>
              <w:rPr>
                <w:b/>
                <w:bCs/>
              </w:rPr>
            </w:pPr>
            <w:r w:rsidRPr="00102304">
              <w:rPr>
                <w:b/>
              </w:rPr>
              <w:t>Раздел ПМ 2.Проведение санитарно-просветительской работы по вопросам планирования семьи, сохранения и укрепления репродуктивного здоровья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t xml:space="preserve">МДК 03.02. Охрана репродуктивного здоровья и </w:t>
            </w:r>
            <w:r w:rsidRPr="00102304">
              <w:rPr>
                <w:rFonts w:eastAsia="Times New Roman"/>
                <w:b/>
                <w:bCs/>
              </w:rPr>
              <w:lastRenderedPageBreak/>
              <w:t>планирование семьи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lastRenderedPageBreak/>
              <w:t>14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Тема 2.1. Охрана репродуктивного здоровья населения. Система планирования семьи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>
              <w:t xml:space="preserve">Лекционное занятие. </w:t>
            </w:r>
            <w:r w:rsidRPr="00102304">
              <w:t>Принципы охраны репродуктивного здоровья населения</w:t>
            </w:r>
            <w:r w:rsidRPr="00102304">
              <w:rPr>
                <w:rFonts w:eastAsia="Times New Roman"/>
                <w:bCs/>
              </w:rPr>
              <w:t xml:space="preserve">. </w:t>
            </w:r>
            <w:r w:rsidRPr="00102304">
              <w:t>Значение планирования семьи в охране репродуктивного здоровья населения. Документы, закрепляющие право на планирование семьи. Основные задачи планирования семьи. Структура службы планирования семьи. Функциональные обязанности акушерки и организация работы кабинета доврачебного первичного посещения Молодежного Центра.</w:t>
            </w:r>
            <w:r w:rsidR="00C27021">
              <w:t xml:space="preserve"> </w:t>
            </w:r>
            <w:r w:rsidRPr="00102304">
              <w:t>Классификация методов контрацепции. Критерии выбора метода контрацепции.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конспект лекции №1;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EA1B7F">
            <w:pPr>
              <w:jc w:val="both"/>
            </w:pPr>
            <w:r w:rsidRPr="00102304">
              <w:t xml:space="preserve">- прочитать дополнительную литературу. </w:t>
            </w:r>
          </w:p>
          <w:p w:rsidR="00DA14D2" w:rsidRPr="00102304" w:rsidRDefault="00DA14D2" w:rsidP="00EA1B7F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7A40A6">
            <w:pPr>
              <w:pStyle w:val="12"/>
              <w:numPr>
                <w:ilvl w:val="0"/>
                <w:numId w:val="82"/>
              </w:numPr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7A40A6">
            <w:pPr>
              <w:pStyle w:val="12"/>
              <w:numPr>
                <w:ilvl w:val="0"/>
                <w:numId w:val="82"/>
              </w:numPr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7A40A6">
            <w:pPr>
              <w:pStyle w:val="12"/>
              <w:numPr>
                <w:ilvl w:val="0"/>
                <w:numId w:val="82"/>
              </w:numPr>
              <w:jc w:val="both"/>
            </w:pPr>
            <w:hyperlink r:id="rId75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r w:rsidRPr="00102304">
              <w:t>Тема 2.1. Понятие о планировании семьи. Структура службы планирования семьи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6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Структура службы планирования семьи. Документы, закрепляющие право на планирование семьи. Классификация методов контрацепции. Критерии выбора метода контрацепции.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3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№1;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изучить нормативный документ «Права клиентов в службе планирования семьи»;</w:t>
            </w:r>
          </w:p>
          <w:p w:rsidR="00DA14D2" w:rsidRPr="00102304" w:rsidRDefault="00DA14D2" w:rsidP="000534A3">
            <w:pPr>
              <w:jc w:val="both"/>
            </w:pPr>
            <w:r w:rsidRPr="00102304">
              <w:t xml:space="preserve"> 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составить классификацию методов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2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2"/>
              </w:numPr>
              <w:ind w:left="317" w:hanging="283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72"/>
              </w:numPr>
              <w:ind w:left="317" w:hanging="283"/>
              <w:jc w:val="both"/>
            </w:pPr>
            <w:hyperlink r:id="rId76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Тема 2.2. Естественные методы планирования семьи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>
              <w:t xml:space="preserve">Лекционное занятие. </w:t>
            </w:r>
            <w:r w:rsidRPr="00102304">
              <w:t xml:space="preserve">Естественные методы контрацепции. Виды. Принципы действия. Виды и Механизм действия барьерных методов контрацепции. Преимущества и недостатки метода. Значение барьерных методов контрацепции в профилактике ИППП. Виды и механизм действия </w:t>
            </w:r>
            <w:r w:rsidRPr="00102304">
              <w:lastRenderedPageBreak/>
              <w:t>спермицидов. Преимущества и недостатки метода.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конспект лекции №2;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4"/>
              </w:numPr>
              <w:ind w:left="317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4"/>
              </w:numPr>
              <w:ind w:left="317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801378">
            <w:pPr>
              <w:pStyle w:val="12"/>
              <w:numPr>
                <w:ilvl w:val="0"/>
                <w:numId w:val="64"/>
              </w:numPr>
              <w:ind w:left="317"/>
              <w:jc w:val="both"/>
            </w:pPr>
            <w:hyperlink r:id="rId77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Тема 2.3. Гормональная контрацепция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>
              <w:t xml:space="preserve">Лекционное занятие. </w:t>
            </w:r>
            <w:r w:rsidRPr="00102304">
              <w:t xml:space="preserve">Краткая история создания гормональных контрацептивов. Классификация. Комбинированные оральные контрацептивы: механизм действия, классификация. Осложнения при приеме КОК. Контрацептивные и неконтрацептивные преимущества КОК. Недостатки метода, показания и противопоказания КОК. Состояния, требующие немедленной отмены гормональной контрацепции. Правила приема КОК. Принципы подбора КОК. </w:t>
            </w:r>
          </w:p>
          <w:p w:rsidR="00DA14D2" w:rsidRPr="00102304" w:rsidRDefault="00DA14D2" w:rsidP="00EA1B7F">
            <w:pPr>
              <w:jc w:val="both"/>
            </w:pPr>
            <w:r w:rsidRPr="00102304">
              <w:t xml:space="preserve">Оральные гестагенные контрацептивы. Механизм действия. Преимущества и недостатки. Правила приема ОГК.  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конспект лекции №3;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5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5"/>
              </w:numPr>
              <w:ind w:left="317" w:hanging="283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801378">
            <w:pPr>
              <w:pStyle w:val="12"/>
              <w:numPr>
                <w:ilvl w:val="0"/>
                <w:numId w:val="65"/>
              </w:numPr>
              <w:ind w:left="317" w:hanging="283"/>
              <w:jc w:val="both"/>
            </w:pPr>
            <w:hyperlink r:id="rId78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616690" w:rsidRPr="00102304" w:rsidTr="000534A3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0" w:rsidRPr="00102304" w:rsidRDefault="009711D9" w:rsidP="000534A3">
            <w:r>
              <w:t>Тема 2.3</w:t>
            </w:r>
            <w:r w:rsidR="00616690" w:rsidRPr="00102304">
              <w:t>. Гормональная контрацепция, классификация, критерии выбора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0" w:rsidRPr="00102304" w:rsidRDefault="00616690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0" w:rsidRPr="00102304" w:rsidRDefault="00616690" w:rsidP="000534A3">
            <w:pPr>
              <w:jc w:val="both"/>
            </w:pPr>
            <w:r>
              <w:t xml:space="preserve">Семинарское занятие. </w:t>
            </w:r>
            <w:r w:rsidRPr="00102304">
              <w:t xml:space="preserve">КОК </w:t>
            </w:r>
          </w:p>
          <w:p w:rsidR="00616690" w:rsidRPr="00102304" w:rsidRDefault="00616690" w:rsidP="000534A3">
            <w:pPr>
              <w:jc w:val="both"/>
            </w:pPr>
            <w:r w:rsidRPr="00102304">
              <w:t>Механизм действия, контрацептивные и неконтрацептивные преимущества, показания КОК. Подбор и Правила приема КОК. Акушерская тактика при рекомендации данного метода контрацепции.</w:t>
            </w:r>
          </w:p>
          <w:p w:rsidR="00616690" w:rsidRPr="00102304" w:rsidRDefault="00616690" w:rsidP="000534A3">
            <w:pPr>
              <w:jc w:val="both"/>
            </w:pPr>
            <w:r w:rsidRPr="00102304">
              <w:t>ОГК</w:t>
            </w:r>
          </w:p>
          <w:p w:rsidR="00616690" w:rsidRPr="00102304" w:rsidRDefault="00616690" w:rsidP="000534A3">
            <w:pPr>
              <w:jc w:val="both"/>
            </w:pPr>
            <w:r w:rsidRPr="00102304">
              <w:t>Механизм действия, преимущества, показания ОГК. Подбор и Правила приема ОГК.</w:t>
            </w:r>
          </w:p>
          <w:p w:rsidR="00616690" w:rsidRPr="00102304" w:rsidRDefault="00616690" w:rsidP="000534A3">
            <w:pPr>
              <w:jc w:val="both"/>
            </w:pPr>
            <w:r w:rsidRPr="00102304">
              <w:t>Акушерская тактика при рекомендации данного метода контрацепции.</w:t>
            </w:r>
          </w:p>
          <w:p w:rsidR="00616690" w:rsidRPr="00102304" w:rsidRDefault="00616690" w:rsidP="000534A3">
            <w:pPr>
              <w:jc w:val="both"/>
            </w:pPr>
            <w:r w:rsidRPr="00102304">
              <w:t xml:space="preserve">Релизинг-системы. </w:t>
            </w:r>
          </w:p>
          <w:p w:rsidR="00616690" w:rsidRPr="00102304" w:rsidRDefault="00616690" w:rsidP="000534A3">
            <w:pPr>
              <w:jc w:val="both"/>
            </w:pPr>
            <w:r w:rsidRPr="00102304">
              <w:t xml:space="preserve">Инъекционные контрацептивы. Механизм действия. преимущества и недостатки метода. Имланты. </w:t>
            </w:r>
            <w:r w:rsidRPr="00102304">
              <w:lastRenderedPageBreak/>
              <w:t>Механизм действия, достоинства и недостатки метода. Влагалищное кольцо Новаринг. Механизм действия, достоинства и недостатки метода. ВМС Мирена. Механизм действия, достоинства и недостатки метода. Акушерская тактика при рекомендации данного метода контрацепции.</w:t>
            </w:r>
          </w:p>
        </w:tc>
      </w:tr>
      <w:tr w:rsidR="00616690" w:rsidRPr="00102304" w:rsidTr="000534A3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0" w:rsidRPr="00102304" w:rsidRDefault="00616690" w:rsidP="000534A3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0" w:rsidRPr="00102304" w:rsidRDefault="00616690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0" w:rsidRPr="00102304" w:rsidRDefault="00616690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616690" w:rsidRPr="00102304" w:rsidRDefault="00616690" w:rsidP="000534A3">
            <w:pPr>
              <w:jc w:val="both"/>
            </w:pPr>
            <w:r w:rsidRPr="00102304">
              <w:t>- прочитать конспект лекции №3;</w:t>
            </w:r>
          </w:p>
          <w:p w:rsidR="00616690" w:rsidRPr="00102304" w:rsidRDefault="00616690" w:rsidP="000534A3">
            <w:pPr>
              <w:jc w:val="both"/>
            </w:pPr>
            <w:r w:rsidRPr="00102304">
              <w:t>- прочитать учебник;</w:t>
            </w:r>
          </w:p>
          <w:p w:rsidR="00616690" w:rsidRPr="00102304" w:rsidRDefault="00616690" w:rsidP="000534A3">
            <w:pPr>
              <w:jc w:val="both"/>
            </w:pPr>
            <w:r w:rsidRPr="00102304">
              <w:t>- прочитать дополнительную литературу</w:t>
            </w:r>
          </w:p>
          <w:p w:rsidR="00616690" w:rsidRPr="00102304" w:rsidRDefault="00616690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616690" w:rsidRPr="00102304" w:rsidRDefault="00616690" w:rsidP="000534A3">
            <w:pPr>
              <w:jc w:val="both"/>
            </w:pPr>
            <w:r w:rsidRPr="00102304">
              <w:t>- составить схему-классификацию гормональных контрацептивов.</w:t>
            </w:r>
          </w:p>
          <w:p w:rsidR="00616690" w:rsidRPr="00102304" w:rsidRDefault="00616690" w:rsidP="000534A3">
            <w:pPr>
              <w:jc w:val="both"/>
            </w:pPr>
            <w:r w:rsidRPr="00102304">
              <w:t>Методическое обеспечение:</w:t>
            </w:r>
          </w:p>
          <w:p w:rsidR="00616690" w:rsidRPr="00102304" w:rsidRDefault="00616690" w:rsidP="000534A3">
            <w:pPr>
              <w:pStyle w:val="12"/>
              <w:numPr>
                <w:ilvl w:val="0"/>
                <w:numId w:val="70"/>
              </w:numPr>
              <w:ind w:left="317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616690" w:rsidRPr="00102304" w:rsidRDefault="00616690" w:rsidP="000534A3">
            <w:pPr>
              <w:pStyle w:val="12"/>
              <w:numPr>
                <w:ilvl w:val="0"/>
                <w:numId w:val="70"/>
              </w:numPr>
              <w:ind w:left="317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616690" w:rsidRPr="00102304" w:rsidRDefault="00545876" w:rsidP="000534A3">
            <w:pPr>
              <w:pStyle w:val="12"/>
              <w:numPr>
                <w:ilvl w:val="0"/>
                <w:numId w:val="70"/>
              </w:numPr>
              <w:ind w:left="317"/>
              <w:jc w:val="both"/>
            </w:pPr>
            <w:hyperlink r:id="rId79" w:history="1">
              <w:r w:rsidR="00616690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616690" w:rsidRPr="00102304">
                <w:rPr>
                  <w:rStyle w:val="ae"/>
                  <w:color w:val="auto"/>
                  <w:u w:val="none"/>
                </w:rPr>
                <w:t>.</w:t>
              </w:r>
              <w:r w:rsidR="00616690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616690" w:rsidRPr="00102304">
                <w:rPr>
                  <w:rStyle w:val="ae"/>
                  <w:color w:val="auto"/>
                  <w:u w:val="none"/>
                </w:rPr>
                <w:t>.</w:t>
              </w:r>
              <w:r w:rsidR="00616690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616690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Тема 2.4. Внутриматочная контрацепция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>
              <w:t xml:space="preserve">Лекционное занятие. </w:t>
            </w:r>
            <w:r w:rsidRPr="00102304">
              <w:t>Краткая история внутриматочной контрацепции. Основные модели ВМК. Механизм действия. Преимущества и недостатки метода. Осложнения при ведении и использовании ВМК. Показания и противопоказания данного метода контрацепции.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конспект лекции №4;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6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6"/>
              </w:numPr>
              <w:ind w:left="317" w:hanging="283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801378">
            <w:pPr>
              <w:pStyle w:val="12"/>
              <w:numPr>
                <w:ilvl w:val="0"/>
                <w:numId w:val="66"/>
              </w:numPr>
              <w:ind w:left="317" w:hanging="283"/>
              <w:jc w:val="both"/>
            </w:pPr>
            <w:hyperlink r:id="rId80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Тема 2.5. Хирургические методы контрацепции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>
              <w:t xml:space="preserve">Лекционное занятие. </w:t>
            </w:r>
            <w:r w:rsidRPr="00102304">
              <w:t>Добровольная хирургическая стерилизация. Виды. Показания и противопоказания. Преимущества и недостатки метода. Условия выполнения операции.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конспект лекции №5;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7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7"/>
              </w:numPr>
              <w:ind w:left="317" w:hanging="283"/>
              <w:jc w:val="both"/>
            </w:pPr>
            <w:r w:rsidRPr="00102304">
              <w:lastRenderedPageBreak/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801378">
            <w:pPr>
              <w:pStyle w:val="12"/>
              <w:numPr>
                <w:ilvl w:val="0"/>
                <w:numId w:val="67"/>
              </w:numPr>
              <w:ind w:left="317" w:hanging="283"/>
              <w:jc w:val="both"/>
            </w:pPr>
            <w:hyperlink r:id="rId81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9711D9" w:rsidP="000534A3">
            <w:r>
              <w:lastRenderedPageBreak/>
              <w:t>Тема 2.5</w:t>
            </w:r>
            <w:r w:rsidR="00DA14D2" w:rsidRPr="00102304">
              <w:t>. Традиционные и современные методы планирования семьи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Естественные методы контрацепции</w:t>
            </w:r>
          </w:p>
          <w:p w:rsidR="00DA14D2" w:rsidRPr="00102304" w:rsidRDefault="00DA14D2" w:rsidP="000534A3">
            <w:pPr>
              <w:jc w:val="both"/>
            </w:pPr>
            <w:r w:rsidRPr="00102304">
              <w:t>Виды (календарный метод, метод измерения базальной температуры, оценка цервикальной слизи, прерванный коитус). Принцип действия. Преимущества и недостатки. Консультирование пациентов по вопросу выбора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Барьерные методы контрацепции</w:t>
            </w:r>
          </w:p>
          <w:p w:rsidR="00DA14D2" w:rsidRPr="00102304" w:rsidRDefault="00DA14D2" w:rsidP="000534A3">
            <w:pPr>
              <w:jc w:val="both"/>
            </w:pPr>
            <w:r w:rsidRPr="00102304">
              <w:t>Барьерные методы контрацепции: мужские и женские презервативы, влагалищные диафрагмы, цервикальные колпачки, контрацептивная губка. Механизм действия. Акушерская тактика при рекомендации данного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Спермициды</w:t>
            </w:r>
          </w:p>
          <w:p w:rsidR="00DA14D2" w:rsidRPr="00102304" w:rsidRDefault="00DA14D2" w:rsidP="000534A3">
            <w:pPr>
              <w:jc w:val="both"/>
            </w:pPr>
            <w:r w:rsidRPr="00102304">
              <w:t>Химический метод контрацепции. Механизм действия. Преимущества и недостатки. Акушерская тактика при рекомендации данного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Принципы ВМК. Гормонсодержащие ВМК</w:t>
            </w:r>
          </w:p>
          <w:p w:rsidR="00DA14D2" w:rsidRPr="00102304" w:rsidRDefault="00DA14D2" w:rsidP="000534A3">
            <w:pPr>
              <w:jc w:val="both"/>
            </w:pPr>
            <w:r w:rsidRPr="00102304">
              <w:t>Основные модели ВМК. Механизм действия. Преимущества и недостатки метода. Осложнения при ведении и использовании ВМК. Показания и противопоказания данного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Акушерская тактика при рекомендации данного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Акушерская тактика при постановке и извлечении ВМК</w:t>
            </w:r>
          </w:p>
          <w:p w:rsidR="00DA14D2" w:rsidRPr="00102304" w:rsidRDefault="00DA14D2" w:rsidP="000534A3">
            <w:pPr>
              <w:jc w:val="both"/>
            </w:pPr>
            <w:r w:rsidRPr="00102304">
              <w:t>Обследование пациента перед постановкой ВМК. Принципы введения ВМК.  Ведение пациента с ВМК. Показания к досрочному извлечению ВМК. Принципы извлечения ВМК.  Подготовка пациента, инструментария, медикаментов, материала для удаления ВМК. Акушерская тактика при извлечении ВМК.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Акушерская тактика при хирургических методах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Добровольная хирургическая стерилизация. Виды. Показания и противопоказания. Преимущества и недостатки метода. Условия выполнения операции. Акушерская тактика при рекомендации данного метода контрацепции.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конспекты лекций №2,3,4,5;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заполнить словарь терминов и понятий по теме;</w:t>
            </w:r>
          </w:p>
          <w:p w:rsidR="00DA14D2" w:rsidRPr="00102304" w:rsidRDefault="00DA14D2" w:rsidP="000534A3">
            <w:pPr>
              <w:jc w:val="both"/>
              <w:rPr>
                <w:rFonts w:eastAsia="Times New Roman"/>
                <w:bCs/>
              </w:rPr>
            </w:pPr>
            <w:r w:rsidRPr="00102304">
              <w:t>- заполнить таблицу «</w:t>
            </w:r>
            <w:r w:rsidRPr="00102304">
              <w:rPr>
                <w:rFonts w:eastAsia="Times New Roman"/>
                <w:bCs/>
              </w:rPr>
              <w:t>Преимущества, недостатки методов контрацепции»</w:t>
            </w:r>
          </w:p>
          <w:p w:rsidR="00DA14D2" w:rsidRPr="00102304" w:rsidRDefault="00DA14D2" w:rsidP="000534A3">
            <w:pPr>
              <w:jc w:val="both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 составить памятки для пациентов  по темам: «Алгоритм обследования и ведения пациенток с ВМК», «Контрацепция в послеабортном периоде», «Барьерные методы контрацепции».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3"/>
              </w:numPr>
              <w:ind w:left="317"/>
              <w:jc w:val="both"/>
            </w:pPr>
            <w:r w:rsidRPr="00102304">
              <w:lastRenderedPageBreak/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3"/>
              </w:numPr>
              <w:ind w:left="317"/>
              <w:jc w:val="both"/>
            </w:pPr>
            <w:r w:rsidRPr="00102304">
              <w:t>Славянова И.К. Акушерство и гинекология. Ростов н/Д : Феникс, 2016. Глава  37.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73"/>
              </w:numPr>
              <w:ind w:left="317"/>
              <w:jc w:val="both"/>
            </w:pPr>
            <w:hyperlink r:id="rId82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lastRenderedPageBreak/>
              <w:t>Тема 2.6. Контрацепция в различные периоды жизни женщины. Экстренная контрацепция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>
              <w:t xml:space="preserve">Лекционное занятие. </w:t>
            </w:r>
            <w:r w:rsidRPr="00102304">
              <w:t>Контрацепция в возрастном аспекте. Выбор метода контрацепции, учитывая состояние репродуктивной системы, преимущества и недостатки методов контрацепции, наличия параконтрацептивных влияний.</w:t>
            </w:r>
          </w:p>
          <w:p w:rsidR="00DA14D2" w:rsidRPr="00102304" w:rsidRDefault="00DA14D2" w:rsidP="00EA1B7F">
            <w:pPr>
              <w:jc w:val="both"/>
            </w:pPr>
            <w:r w:rsidRPr="00102304">
              <w:t>Выбор способа контрацепции в отдельных ситуациях. Контрацепция в браке, контрацепция у незамужних женщин редко живущих половой жизнью, контрацепция во время кормления ребенка грудью, контрацепция для женщин с наличием мастопатии, миомой матки.</w:t>
            </w:r>
          </w:p>
          <w:p w:rsidR="00DA14D2" w:rsidRPr="00102304" w:rsidRDefault="00DA14D2" w:rsidP="00EA1B7F">
            <w:pPr>
              <w:jc w:val="both"/>
            </w:pPr>
            <w:r w:rsidRPr="00102304">
              <w:t>Посткоитальная экстренная контрацепция</w:t>
            </w:r>
          </w:p>
          <w:p w:rsidR="00DA14D2" w:rsidRPr="00102304" w:rsidRDefault="00DA14D2" w:rsidP="00EA1B7F">
            <w:pPr>
              <w:jc w:val="both"/>
            </w:pPr>
            <w:r w:rsidRPr="00102304">
              <w:t>Виды. Механизм действия, достоинства и недостатки видов посткоитальной экстренной контрацепции. Акушерская тактика при рекомендации данного метода контрацепции. Осложнения.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конспект лекции №6;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дополнительную литературу.</w:t>
            </w:r>
          </w:p>
          <w:p w:rsidR="00DA14D2" w:rsidRPr="00102304" w:rsidRDefault="00DA14D2" w:rsidP="00EA1B7F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8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8"/>
              </w:numPr>
              <w:ind w:left="317" w:hanging="283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801378">
            <w:pPr>
              <w:pStyle w:val="12"/>
              <w:numPr>
                <w:ilvl w:val="0"/>
                <w:numId w:val="68"/>
              </w:numPr>
              <w:ind w:left="317" w:hanging="283"/>
              <w:jc w:val="both"/>
            </w:pPr>
            <w:hyperlink r:id="rId83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r w:rsidRPr="00102304">
              <w:t>Тема 2.7. Принципы и психологические особенности консультирования по контрацепции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531B9A">
            <w:pPr>
              <w:jc w:val="both"/>
            </w:pPr>
            <w:r>
              <w:t xml:space="preserve">Лекционное занятие. </w:t>
            </w:r>
            <w:r w:rsidR="00531B9A">
              <w:t>О</w:t>
            </w:r>
            <w:r w:rsidRPr="00102304">
              <w:t>собенности консультирования по контрацепции. Права пациентов кабинета планирования семьи. Роль акушерки в проведении консультаций по планированию семьи и в организации работы по предупреждению абортов.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конспект лекции №7;</w:t>
            </w:r>
          </w:p>
          <w:p w:rsidR="00DA14D2" w:rsidRPr="00102304" w:rsidRDefault="00DA14D2" w:rsidP="00EA1B7F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EA1B7F">
            <w:pPr>
              <w:jc w:val="both"/>
            </w:pPr>
            <w:r w:rsidRPr="00102304">
              <w:t xml:space="preserve">- прочитать дополнительную литературу. </w:t>
            </w:r>
          </w:p>
          <w:p w:rsidR="00DA14D2" w:rsidRPr="00102304" w:rsidRDefault="00DA14D2" w:rsidP="00EA1B7F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9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801378">
            <w:pPr>
              <w:pStyle w:val="12"/>
              <w:numPr>
                <w:ilvl w:val="0"/>
                <w:numId w:val="69"/>
              </w:numPr>
              <w:ind w:left="317" w:hanging="283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801378">
            <w:pPr>
              <w:pStyle w:val="12"/>
              <w:numPr>
                <w:ilvl w:val="0"/>
                <w:numId w:val="69"/>
              </w:numPr>
              <w:ind w:left="317" w:hanging="283"/>
              <w:jc w:val="both"/>
            </w:pPr>
            <w:hyperlink r:id="rId84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9711D9">
            <w:r w:rsidRPr="00102304">
              <w:lastRenderedPageBreak/>
              <w:t>Тема 2.</w:t>
            </w:r>
            <w:r w:rsidR="009711D9">
              <w:t>7</w:t>
            </w:r>
            <w:r w:rsidRPr="00102304">
              <w:t xml:space="preserve">. Психологические аспекты консультирования по контрацепции.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8C4792">
            <w:pPr>
              <w:jc w:val="both"/>
            </w:pPr>
            <w:r>
              <w:t xml:space="preserve">Семинарское занятие. </w:t>
            </w:r>
            <w:r w:rsidR="008C4792">
              <w:t>О</w:t>
            </w:r>
            <w:r w:rsidRPr="00102304">
              <w:t>собенности консультирования по контрацепции. Права пациентов кабинета планирования семьи. Роль акушерки в проведении консультаций по планированию семьи и в организации работы по предупреждению абортов.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1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№7;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подготовить реферат на тему «Роль акушерки в консультировании по планированию семьи»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1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1"/>
              </w:numPr>
              <w:ind w:left="317" w:hanging="283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71"/>
              </w:numPr>
              <w:ind w:left="317" w:hanging="283"/>
              <w:jc w:val="both"/>
            </w:pPr>
            <w:hyperlink r:id="rId85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9711D9">
            <w:r w:rsidRPr="00102304">
              <w:t>Тема 2.</w:t>
            </w:r>
            <w:r w:rsidR="009711D9">
              <w:t>7</w:t>
            </w:r>
            <w:r w:rsidRPr="00102304">
              <w:t>. Контрацепция в различные периоды жизни женщины. Экстренная контрацепция. Итоговое занятие.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4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>
              <w:t xml:space="preserve">Практическое занятие. </w:t>
            </w:r>
            <w:r w:rsidRPr="00102304">
              <w:t>Контрацепция в подростковом периоде. Контрацепция в послеродовом периоде</w:t>
            </w:r>
          </w:p>
          <w:p w:rsidR="00DA14D2" w:rsidRPr="00102304" w:rsidRDefault="00DA14D2" w:rsidP="000534A3">
            <w:pPr>
              <w:jc w:val="both"/>
            </w:pPr>
            <w:r w:rsidRPr="00102304">
              <w:t>Выбор метода контрацепции, учитывая состояние репродуктивной системы, преимущества и недостатки методов контрацепции, наличия параконтрацептивных влияний. Акушерская тактика при рекомендации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Контрацепция в старшем репродуктивном, менопаузальном периодах и с заболеваниями органов репродуктивной системы</w:t>
            </w:r>
          </w:p>
          <w:p w:rsidR="00DA14D2" w:rsidRPr="00102304" w:rsidRDefault="00DA14D2" w:rsidP="000534A3">
            <w:pPr>
              <w:jc w:val="both"/>
            </w:pPr>
            <w:r w:rsidRPr="00102304">
              <w:t>Выбор метода контрацепции, учитывая состояние репродуктивной системы, преимущества и недостатки методов контрацепции, наличия параконтрацептивных влияний. Акушерская тактика при рекомендации 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Контрацепция для женщин с мастопатией, миомой матки, эндометриозом. Контрацепция и онкологические заболевания репродуктивной системы. Акушерская тактика при рекомендации  метода контрацепции.</w:t>
            </w:r>
          </w:p>
          <w:p w:rsidR="00DA14D2" w:rsidRPr="00102304" w:rsidRDefault="00DA14D2" w:rsidP="000534A3">
            <w:pPr>
              <w:jc w:val="both"/>
            </w:pPr>
            <w:r w:rsidRPr="00102304">
              <w:t>Посткоитальная экстренная контрацепция</w:t>
            </w:r>
          </w:p>
          <w:p w:rsidR="00DA14D2" w:rsidRPr="00102304" w:rsidRDefault="00DA14D2" w:rsidP="000534A3">
            <w:pPr>
              <w:jc w:val="both"/>
            </w:pPr>
            <w:r w:rsidRPr="00102304">
              <w:t>Виды. Механизм действия, достоинства и недостатки видов посткоитальной экстренной контрацепции. Акушерская тактика при рекомендации данного метода контрацепции. Осложнения.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center"/>
              <w:rPr>
                <w:bCs/>
              </w:rPr>
            </w:pPr>
            <w:r w:rsidRPr="00102304">
              <w:rPr>
                <w:bCs/>
              </w:rPr>
              <w:t>2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0534A3">
            <w:pPr>
              <w:jc w:val="both"/>
            </w:pPr>
            <w:r w:rsidRPr="00102304">
              <w:t>Самостоятельная внеаудиторная работа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конспект лекции №6;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учебник;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прочитать дополнительную литературу;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повторить по МДК 03.02 тему «Традиционные и современные методы планирования семьи»;</w:t>
            </w:r>
          </w:p>
          <w:p w:rsidR="00DA14D2" w:rsidRPr="00102304" w:rsidRDefault="00DA14D2" w:rsidP="000534A3">
            <w:pPr>
              <w:jc w:val="both"/>
            </w:pPr>
            <w:r w:rsidRPr="00102304">
              <w:t>- составить плана консультирования по экстренной контрацепции;</w:t>
            </w:r>
          </w:p>
          <w:p w:rsidR="00DA14D2" w:rsidRPr="00102304" w:rsidRDefault="00DA14D2" w:rsidP="000534A3">
            <w:pPr>
              <w:jc w:val="both"/>
              <w:rPr>
                <w:rFonts w:eastAsia="Times New Roman"/>
                <w:bCs/>
              </w:rPr>
            </w:pPr>
            <w:r w:rsidRPr="00102304">
              <w:t xml:space="preserve">- подготовить рефераты на темы </w:t>
            </w:r>
            <w:r w:rsidRPr="00102304">
              <w:rPr>
                <w:rFonts w:eastAsia="Times New Roman"/>
                <w:bCs/>
              </w:rPr>
              <w:t xml:space="preserve">«Контрацепция в послеродовом периоде», «Добровольная </w:t>
            </w:r>
            <w:r w:rsidRPr="00102304">
              <w:rPr>
                <w:rFonts w:eastAsia="Times New Roman"/>
                <w:bCs/>
              </w:rPr>
              <w:lastRenderedPageBreak/>
              <w:t>хирургическая стерилизация»</w:t>
            </w:r>
          </w:p>
          <w:p w:rsidR="00DA14D2" w:rsidRPr="00102304" w:rsidRDefault="00DA14D2" w:rsidP="000534A3">
            <w:pPr>
              <w:jc w:val="both"/>
            </w:pPr>
            <w:r w:rsidRPr="00102304">
              <w:t>Методическое обеспечение: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4"/>
              </w:numPr>
              <w:ind w:left="317" w:hanging="283"/>
              <w:jc w:val="both"/>
            </w:pPr>
            <w:r w:rsidRPr="00102304">
      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      </w:r>
            <w:r w:rsidR="000755E4">
              <w:t>9</w:t>
            </w:r>
            <w:r w:rsidRPr="00102304">
              <w:t>. Глава 10.</w:t>
            </w:r>
          </w:p>
          <w:p w:rsidR="00DA14D2" w:rsidRPr="00102304" w:rsidRDefault="00DA14D2" w:rsidP="000534A3">
            <w:pPr>
              <w:pStyle w:val="12"/>
              <w:numPr>
                <w:ilvl w:val="0"/>
                <w:numId w:val="74"/>
              </w:numPr>
              <w:ind w:left="317" w:hanging="283"/>
              <w:jc w:val="both"/>
            </w:pPr>
            <w:r w:rsidRPr="00102304">
              <w:t>Славянова И.К. Акушерство и гинекология. Ростов н/Д : Феникс, 2016. Глава 37.</w:t>
            </w:r>
          </w:p>
          <w:p w:rsidR="00DA14D2" w:rsidRPr="00102304" w:rsidRDefault="00545876" w:rsidP="000534A3">
            <w:pPr>
              <w:pStyle w:val="12"/>
              <w:numPr>
                <w:ilvl w:val="0"/>
                <w:numId w:val="74"/>
              </w:numPr>
              <w:ind w:left="317" w:hanging="283"/>
              <w:jc w:val="both"/>
            </w:pPr>
            <w:hyperlink r:id="rId86" w:history="1"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studmedlib</w:t>
              </w:r>
              <w:r w:rsidR="00DA14D2" w:rsidRPr="00102304">
                <w:rPr>
                  <w:rStyle w:val="ae"/>
                  <w:color w:val="auto"/>
                  <w:u w:val="none"/>
                </w:rPr>
                <w:t>.</w:t>
              </w:r>
              <w:r w:rsidR="00DA14D2" w:rsidRPr="00102304">
                <w:rPr>
                  <w:rStyle w:val="ae"/>
                  <w:color w:val="auto"/>
                  <w:u w:val="none"/>
                  <w:lang w:val="en-US"/>
                </w:rPr>
                <w:t>ru</w:t>
              </w:r>
            </w:hyperlink>
            <w:r w:rsidR="00DA14D2" w:rsidRPr="00102304">
              <w:t xml:space="preserve"> - Консультант студента. Электронная библиотека.</w:t>
            </w:r>
          </w:p>
        </w:tc>
      </w:tr>
      <w:tr w:rsidR="00DA14D2" w:rsidRPr="00102304" w:rsidTr="00DA14D2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/>
              </w:rPr>
            </w:pPr>
            <w:r w:rsidRPr="00102304">
              <w:rPr>
                <w:b/>
              </w:rPr>
              <w:lastRenderedPageBreak/>
              <w:t>Итого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1C58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3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D2" w:rsidRPr="00102304" w:rsidRDefault="00DA14D2" w:rsidP="00EA1B7F">
            <w:pPr>
              <w:rPr>
                <w:b/>
                <w:i/>
              </w:rPr>
            </w:pPr>
          </w:p>
        </w:tc>
      </w:tr>
    </w:tbl>
    <w:p w:rsidR="00EA1B7F" w:rsidRPr="00102304" w:rsidRDefault="00EA1B7F" w:rsidP="00EA1B7F"/>
    <w:p w:rsidR="00A84874" w:rsidRDefault="00A84874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79219F" w:rsidRDefault="0079219F" w:rsidP="00EA1B7F"/>
    <w:p w:rsidR="00A84874" w:rsidRPr="00102304" w:rsidRDefault="00A84874" w:rsidP="00EA1B7F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58"/>
        <w:gridCol w:w="1276"/>
      </w:tblGrid>
      <w:tr w:rsidR="00EA1B7F" w:rsidRPr="00102304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rFonts w:eastAsia="Times New Roman"/>
                <w:bCs/>
                <w:i/>
              </w:rPr>
            </w:pPr>
            <w:r w:rsidRPr="00102304">
              <w:rPr>
                <w:rFonts w:eastAsia="Times New Roman"/>
                <w:b/>
                <w:bCs/>
              </w:rPr>
              <w:t>Учебная практика</w:t>
            </w:r>
          </w:p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/>
                <w:bCs/>
              </w:rPr>
              <w:t>Виды работ: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Заполнение медицинской документации </w:t>
            </w:r>
            <w:r w:rsidRPr="00102304">
              <w:t>лечебно-профилактических  учреждений гинекологического профиля (</w:t>
            </w:r>
            <w:r w:rsidRPr="00102304">
              <w:rPr>
                <w:rFonts w:eastAsia="Times New Roman"/>
                <w:bCs/>
              </w:rPr>
              <w:t>в пределах своих компетенций).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Осмотр наружных половых органов.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Влагалищное исследование.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Влагалищно-абдоминальное (бимануальное) исследование.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Ректо-абдоминальное исследование.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Ректо-влагалищное исследование.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Осмотр шейки матки в створчатых зеркалах Куско.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Осмотр шейки матки в ложкообразных зеркалах.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Осмотр шейки матки  одноразовыми влагалищными зеркалами с ручным фиксатором.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Забор материала для бактериоскопического  исследования мазков из урогенитального тракта.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Забор матриала для бактериологического исследования мазков из урогенитального тракта.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lastRenderedPageBreak/>
              <w:t>Взятие соскоба с шейки матки с использованием цервекс-щеточки (</w:t>
            </w:r>
            <w:r w:rsidRPr="00102304">
              <w:rPr>
                <w:rFonts w:eastAsia="Times New Roman"/>
                <w:bCs/>
                <w:lang w:val="en-US"/>
              </w:rPr>
              <w:t>CERVEX</w:t>
            </w:r>
            <w:r w:rsidRPr="00102304">
              <w:rPr>
                <w:rFonts w:eastAsia="Times New Roman"/>
                <w:bCs/>
              </w:rPr>
              <w:t>-</w:t>
            </w:r>
            <w:r w:rsidRPr="00102304">
              <w:rPr>
                <w:rFonts w:eastAsia="Times New Roman"/>
                <w:bCs/>
                <w:lang w:val="en-US"/>
              </w:rPr>
              <w:t>BRASH</w:t>
            </w:r>
            <w:r w:rsidRPr="00102304">
              <w:rPr>
                <w:rFonts w:eastAsia="Times New Roman"/>
                <w:bCs/>
              </w:rPr>
              <w:t>) на онкоцитологию.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Забор материала из урогенитального тракта на  инфекции передаваемые половым путем (ИППП) методом  полимеразной цепной реакции (ПЦР).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Проведение тестов функциональной диагностики: измерение и графическое изображение базальной температуры, исследование шеечной слизи (симптом «зрачка», натяжение шеечной слизи, симптом «папоротника»). 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Взятие мазков  на кольпоцитологию (определение кариопикнотического индекса - КПИ).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Забор материала для исследования на гонорею.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Проведение комбинированных методов провокации.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Осмотр молочных желез.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Тугая тампонада влагалища при наружном кровотечении.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Проведение по назначению врача лечебных манипуляций: влагалищной ванночки; влагалищного спринцевания.</w:t>
            </w:r>
          </w:p>
          <w:p w:rsidR="00EA1B7F" w:rsidRPr="00102304" w:rsidRDefault="00EA1B7F" w:rsidP="00EA1B7F">
            <w:pPr>
              <w:ind w:left="36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 подготовка и введение мазевых тампонов; введение пессария.</w:t>
            </w:r>
          </w:p>
          <w:p w:rsidR="00EA1B7F" w:rsidRPr="00102304" w:rsidRDefault="00EA1B7F" w:rsidP="00EA1B7F">
            <w:pPr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Приготовить медицинский инструментарий, материал, медикаменты, накрыть стерильный стол и ассистировать врачу при: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-биопсии эндометрия (аспирационным методом, методом выскабливания полости матки);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-биопсии шейки матки;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-зондировании полости матки;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-раздельном диагностическом выскабливании слизистой цервикального канала и полости матки (РДВ);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-полипэктомии;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-медицинском аборте;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-пункции прямокишечно-маточного углубления через задний свод влагалища;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-кольпоскопии (простая, расширенная - проба Шиллера);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-гистероскопии;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-гистеросальпингографии (ГСГ);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-диатермокоагуляции и диатермоэксцизии шейки матки;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-лазеротерапии и криодеструкции шейки матки;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-радиовольновой терапии заболеваний шейки матки;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-восстановлении разрывов половых органов женщины;</w:t>
            </w:r>
          </w:p>
          <w:p w:rsidR="00EA1B7F" w:rsidRPr="00102304" w:rsidRDefault="00EA1B7F" w:rsidP="00EA1B7F">
            <w:pPr>
              <w:ind w:left="720"/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-введении и извлечении внутриматочного  средства.</w:t>
            </w:r>
          </w:p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    22. Подготовка пациента к экстренной, срочной, плановой операциям</w:t>
            </w:r>
          </w:p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    23. Уход, наблюдение за пациентами в послеоперационном периоде</w:t>
            </w:r>
          </w:p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    24. Алгоритм оказания доврачебной помощи при неотложных состояниях в гинекологии</w:t>
            </w:r>
          </w:p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    25. Проведение бесед с пациентами по применению естественных, барьерных, </w:t>
            </w:r>
          </w:p>
          <w:p w:rsidR="00EA1B7F" w:rsidRPr="00102304" w:rsidRDefault="00EA1B7F" w:rsidP="00EA1B7F">
            <w:p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 xml:space="preserve">         внутриматочных, гормональных, хирургических методов контрацепции.</w:t>
            </w:r>
          </w:p>
          <w:p w:rsidR="00EA1B7F" w:rsidRPr="00102304" w:rsidRDefault="00EA1B7F" w:rsidP="00EA1B7F">
            <w:pPr>
              <w:rPr>
                <w:b/>
              </w:rPr>
            </w:pPr>
            <w:r w:rsidRPr="00102304">
              <w:rPr>
                <w:rFonts w:eastAsia="Times New Roman"/>
                <w:bCs/>
              </w:rPr>
              <w:t xml:space="preserve">   26. Консультирование пациентов по вопросам аварийной контрацепции.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lastRenderedPageBreak/>
              <w:t>36</w:t>
            </w:r>
          </w:p>
        </w:tc>
      </w:tr>
      <w:tr w:rsidR="00EA1B7F" w:rsidRPr="00102304">
        <w:tc>
          <w:tcPr>
            <w:tcW w:w="1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tabs>
                <w:tab w:val="left" w:pos="708"/>
              </w:tabs>
              <w:ind w:left="720"/>
              <w:rPr>
                <w:rFonts w:eastAsia="Times New Roman"/>
                <w:b/>
                <w:bCs/>
                <w:i/>
              </w:rPr>
            </w:pPr>
            <w:r w:rsidRPr="00102304">
              <w:rPr>
                <w:rFonts w:eastAsia="Times New Roman"/>
                <w:b/>
                <w:bCs/>
              </w:rPr>
              <w:t xml:space="preserve">Производственная практика </w:t>
            </w:r>
            <w:r w:rsidRPr="00102304">
              <w:rPr>
                <w:b/>
              </w:rPr>
              <w:t>(по профилю специальности)</w:t>
            </w:r>
          </w:p>
          <w:p w:rsidR="00EA1B7F" w:rsidRPr="00102304" w:rsidRDefault="00EA1B7F" w:rsidP="00EA1B7F">
            <w:pPr>
              <w:tabs>
                <w:tab w:val="left" w:pos="708"/>
              </w:tabs>
              <w:ind w:left="720"/>
              <w:rPr>
                <w:rFonts w:eastAsia="Times New Roman"/>
                <w:b/>
                <w:bCs/>
              </w:rPr>
            </w:pPr>
            <w:r w:rsidRPr="00102304">
              <w:rPr>
                <w:rFonts w:eastAsia="Times New Roman"/>
                <w:b/>
                <w:bCs/>
              </w:rPr>
              <w:lastRenderedPageBreak/>
              <w:t>Виды работ: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Проведение профилактических гинекологических осмотров и диспансеризации женщин в различные периоды жизни.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Участие в лечебно-диагностических мероприятиях у гинекологических пациентов.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Выполнение диагностических манипуляций самостоятельно в пределах своих компетенций и ассистенция врачу при выполнении дополнительных методов исследования.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Участие в оказании помощи пациентам в периопеартивном периоде.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Осуществление ухода и наблюдения за пациентами в периоперативном периоде.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Оказание доврачебной помощи пациентам  при неотложных состояниях в гинекологии.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Участие в консультировании по вопросам контрацепции и половой гигиены.</w:t>
            </w:r>
          </w:p>
          <w:p w:rsidR="00EA1B7F" w:rsidRPr="00102304" w:rsidRDefault="00EA1B7F" w:rsidP="00EA1B7F">
            <w:pPr>
              <w:numPr>
                <w:ilvl w:val="0"/>
                <w:numId w:val="7"/>
              </w:numPr>
              <w:rPr>
                <w:rFonts w:eastAsia="Times New Roman"/>
                <w:bCs/>
              </w:rPr>
            </w:pPr>
            <w:r w:rsidRPr="00102304">
              <w:rPr>
                <w:rFonts w:eastAsia="Times New Roman"/>
                <w:bCs/>
              </w:rPr>
              <w:t>Проведение санитарно-просветительской  работы по профилактике аборта, гинекологических, венерических и онкологических заболеваний и сохранения репродуктивного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jc w:val="center"/>
              <w:rPr>
                <w:bCs/>
              </w:rPr>
            </w:pPr>
            <w:r w:rsidRPr="00102304">
              <w:rPr>
                <w:bCs/>
              </w:rPr>
              <w:lastRenderedPageBreak/>
              <w:t>72</w:t>
            </w:r>
          </w:p>
        </w:tc>
      </w:tr>
    </w:tbl>
    <w:p w:rsidR="00EA1B7F" w:rsidRPr="00102304" w:rsidRDefault="00EA1B7F" w:rsidP="00EA1B7F">
      <w:pPr>
        <w:spacing w:after="200" w:line="276" w:lineRule="auto"/>
        <w:sectPr w:rsidR="00EA1B7F" w:rsidRPr="00102304" w:rsidSect="00EA1B7F">
          <w:pgSz w:w="16838" w:h="11906" w:orient="landscape"/>
          <w:pgMar w:top="851" w:right="1134" w:bottom="851" w:left="851" w:header="709" w:footer="709" w:gutter="0"/>
          <w:cols w:space="708"/>
          <w:docGrid w:linePitch="360"/>
        </w:sectPr>
      </w:pPr>
    </w:p>
    <w:p w:rsidR="00EA1B7F" w:rsidRPr="00102304" w:rsidRDefault="00EA1B7F" w:rsidP="00EA1B7F">
      <w:pPr>
        <w:spacing w:after="200" w:line="276" w:lineRule="auto"/>
        <w:rPr>
          <w:b/>
          <w:sz w:val="28"/>
          <w:szCs w:val="28"/>
        </w:rPr>
      </w:pPr>
      <w:r w:rsidRPr="00102304">
        <w:rPr>
          <w:b/>
          <w:sz w:val="28"/>
          <w:szCs w:val="28"/>
        </w:rPr>
        <w:lastRenderedPageBreak/>
        <w:t>4. УСЛОВИЯ РЕАЛИЗАЦИИ ПРОГРАММЫ ПРОФЕССИОНАЛЬНОГО МОДУЛЯ</w:t>
      </w:r>
    </w:p>
    <w:p w:rsidR="00EA1B7F" w:rsidRPr="00102304" w:rsidRDefault="00EA1B7F" w:rsidP="00EA1B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 w:rsidRPr="00102304">
        <w:rPr>
          <w:b/>
          <w:sz w:val="24"/>
        </w:rPr>
        <w:t xml:space="preserve">4.1. </w:t>
      </w:r>
      <w:r w:rsidRPr="00102304">
        <w:rPr>
          <w:b/>
          <w:bCs/>
          <w:sz w:val="24"/>
        </w:rPr>
        <w:t>Требования к материально-техническому обеспечению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102304">
        <w:t>Реализация программы профессионального модуля предполагает наличие учебных кабинетов и клинической базы: женская консультация (Центр планирования семьи и репродукции человека), гинекологическая больница (гинекологическое отделение при городской клинической больнице, гинекологическое отделение в составе родильного дома).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02304">
        <w:rPr>
          <w:b/>
          <w:bCs/>
        </w:rPr>
        <w:t>Оборудование учебного кабинета и рабочих мест учебного кабинета: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02304">
        <w:rPr>
          <w:bCs/>
        </w:rPr>
        <w:t>- комплект изделий медицинского назначения;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02304">
        <w:rPr>
          <w:bCs/>
        </w:rPr>
        <w:t>- комплект муляжей, фантомов, тренажеров и моделей;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02304">
        <w:rPr>
          <w:bCs/>
        </w:rPr>
        <w:t>- комплект бланков медицинской документации;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02304">
        <w:rPr>
          <w:bCs/>
        </w:rPr>
        <w:t>- комплект учебно-методической документации;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02304">
        <w:rPr>
          <w:bCs/>
        </w:rPr>
        <w:t>- наглядные пособия.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02304">
        <w:rPr>
          <w:b/>
          <w:bCs/>
        </w:rPr>
        <w:t>Технические средства обучения:</w:t>
      </w:r>
      <w:r w:rsidRPr="00102304">
        <w:rPr>
          <w:bCs/>
        </w:rPr>
        <w:t xml:space="preserve"> устройства для прослушивания и визуализации учебного материала.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Реализация программы профессионального модуля предполагает обязательную учебную и производственную практики, которые рекомендуется проводить концентрировано.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Оборудование и технологическое оснащение рабочих мест: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Аппаратура и приборы: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весы медицинские;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ростомер;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вакуум-аспиратор;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коробка стерилизационная (разных размеров);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тонометры;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фонедоскоп комбинированный;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электроотсос или механический отсос;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кольпоскоп;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- камера для хранения стерильных изделий 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Медицинский инструментарий: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одноразовые шприцы разного объема;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системы для внутривенного капельного вливания;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иглы для различных видов инъекций;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шпатели;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стакан медицинский металлический (штанглаз);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зеркало влагалищное двустворчатое (Куско);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зеркало влагалищное ложкообразное (Симпса);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подъемник Отта;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-одноразовое зеркало влагалищное с ручным фиксатором (</w:t>
      </w:r>
      <w:r w:rsidRPr="00102304">
        <w:rPr>
          <w:lang w:val="en-US"/>
        </w:rPr>
        <w:t>L</w:t>
      </w:r>
      <w:r w:rsidRPr="00102304">
        <w:t xml:space="preserve">, </w:t>
      </w:r>
      <w:r w:rsidRPr="00102304">
        <w:rPr>
          <w:lang w:val="en-US"/>
        </w:rPr>
        <w:t>M</w:t>
      </w:r>
      <w:r w:rsidRPr="00102304">
        <w:t xml:space="preserve">, </w:t>
      </w:r>
      <w:r w:rsidRPr="00102304">
        <w:rPr>
          <w:lang w:val="en-US"/>
        </w:rPr>
        <w:t>S</w:t>
      </w:r>
      <w:r w:rsidRPr="00102304">
        <w:t>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-ложка Фолькмана;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-шпатель гинекологический Эйра;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-приспособление для цитологических исследований </w:t>
      </w:r>
      <w:r w:rsidRPr="00102304">
        <w:rPr>
          <w:lang w:val="en-US"/>
        </w:rPr>
        <w:t>Rovers</w:t>
      </w:r>
      <w:r w:rsidRPr="00102304">
        <w:t xml:space="preserve">  «</w:t>
      </w:r>
      <w:r w:rsidRPr="00102304">
        <w:rPr>
          <w:lang w:val="en-US"/>
        </w:rPr>
        <w:t>Cervex</w:t>
      </w:r>
      <w:r w:rsidRPr="00102304">
        <w:t>-</w:t>
      </w:r>
      <w:r w:rsidRPr="00102304">
        <w:rPr>
          <w:lang w:val="en-US"/>
        </w:rPr>
        <w:t>Brash</w:t>
      </w:r>
      <w:r w:rsidRPr="00102304">
        <w:t>»;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-предметные стекла;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-контейнеры с биологической средой;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-одноразовые емкости для сбора биологического материала;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пробирки стеклянные;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штатив для пробирок;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мочевые катетеры резиновые (разного размера);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катетер металлический разных размеров;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- набор для контрацепции (колпачки, презервативы, ВМК, диафрагмы, влагалищные 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губки, влагалищное кольцо Новаринг);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lastRenderedPageBreak/>
        <w:t>-наборы инструментов для лечебно-диагностических процедур и гинекологических операций</w:t>
      </w:r>
    </w:p>
    <w:p w:rsidR="00EA1B7F" w:rsidRPr="00102304" w:rsidRDefault="00EA1B7F" w:rsidP="00EA1B7F">
      <w:pPr>
        <w:jc w:val="both"/>
      </w:pPr>
      <w:r w:rsidRPr="00102304">
        <w:t>- шовный материал.</w:t>
      </w:r>
    </w:p>
    <w:p w:rsidR="00EA1B7F" w:rsidRPr="00102304" w:rsidRDefault="00EA1B7F" w:rsidP="00EA1B7F">
      <w:pPr>
        <w:jc w:val="both"/>
        <w:rPr>
          <w:b/>
        </w:rPr>
      </w:pPr>
      <w:r w:rsidRPr="00102304">
        <w:rPr>
          <w:b/>
        </w:rPr>
        <w:t>Предметы ухода за пациентами и перевязочный материал:</w:t>
      </w:r>
    </w:p>
    <w:p w:rsidR="00EA1B7F" w:rsidRPr="00102304" w:rsidRDefault="00EA1B7F" w:rsidP="00EA1B7F">
      <w:pPr>
        <w:jc w:val="both"/>
      </w:pPr>
      <w:r w:rsidRPr="00102304">
        <w:t>- комплект гинекологический, стерильный;</w:t>
      </w:r>
    </w:p>
    <w:p w:rsidR="00EA1B7F" w:rsidRPr="00102304" w:rsidRDefault="00EA1B7F" w:rsidP="00EA1B7F">
      <w:pPr>
        <w:jc w:val="both"/>
      </w:pPr>
      <w:r w:rsidRPr="00102304">
        <w:t>- гинекологический набор для осмотра;</w:t>
      </w:r>
    </w:p>
    <w:p w:rsidR="00EA1B7F" w:rsidRPr="00102304" w:rsidRDefault="00EA1B7F" w:rsidP="00EA1B7F">
      <w:pPr>
        <w:jc w:val="both"/>
      </w:pPr>
      <w:r w:rsidRPr="00102304">
        <w:t>-  лотки почкообразные;</w:t>
      </w:r>
    </w:p>
    <w:p w:rsidR="00EA1B7F" w:rsidRPr="00102304" w:rsidRDefault="00EA1B7F" w:rsidP="00EA1B7F">
      <w:pPr>
        <w:jc w:val="both"/>
      </w:pPr>
      <w:r w:rsidRPr="00102304">
        <w:t>- лотки прямоугольные;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 кружка Эсмарха для клизм и спринцеваний с набором наконечников;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наконечники влагалищные и прямокишечные;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пузырь для льда резиновый  (или одноразовые охлаждающие пакеты);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перчатки медицинские хирургические (чистые и стерильные);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перчатки кальчужные;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термометры медицинские;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стаканчики для приема лекарств;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судно подкладное;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комплект принадлежностей для определения группы крови;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бинты марлевые (разных размеров);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вата гироскопическая;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резиновая груша;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простынь;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халаты медицинские;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бахилы;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шапочки одноразовые  медицинские;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фартук одноразовый медицинский;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маски для лица хирургические;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очки или защитный щиток;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Медицинское оборудование: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кресло гинекологическое;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кушетка медицинская;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подставка для коробки стерилизационной;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стол манипуляционный;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стол для инструментов;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- шкафы для хранения инструментария, оборудования, аппаратуры, 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 медикаментов, предметов ухода, медицинской документации, учебно-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 наглядных пособий.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Учебно-наглядные пособия (фантомы, муляжи, тренажеры, модели):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- модель анатомическая наружных и внутренних половых органов;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набор для катетеризации мочевого пузыря;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-тренажер обследования груди;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-гинекологический имитатор.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Медицинская документация: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амбулаторная карта гинекологической больной (учетная форма № 025/у);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-контрольная карта диспансерного наблюдения (учетная форма № 030/у)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журнал отказа от госпитализации (001/у);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- «История развития ребенка форма № 112/у», «Медицинская карта ребенка форма №026/у», «Карта профилактически осмотренного с целью выявления патологии форма №047/у», «Карта подлежащего периодическому осмотру форма №126/у», 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бланки направлений на анализы, консультации к специалистам, информированного согласия на обследование и лечение гинекологических  пациентов.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rPr>
          <w:b/>
        </w:rPr>
        <w:t xml:space="preserve">Видеофильмы </w:t>
      </w:r>
      <w:r w:rsidRPr="00102304">
        <w:t>соответствующие тематике проводимых занятий.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lastRenderedPageBreak/>
        <w:t>Лекарственные средства и другие вещества: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- 1-2% раствор йодоната или йодопирона;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- 3% раствор уксусной кислоты;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раствор люголя;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 вазелиновое масло;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- флаконы с изотоническим раствором натрия хлорида 0,9% различной 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 xml:space="preserve">  емкости;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ампулы с изотоническим раствором натрия хлорида 0,9%;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- 0,5% (0,25%) раствор новокаина;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различные антисептические средства;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 различные водные и спиртовые кожные антисептики;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-гормональные контрацептивы;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02304">
        <w:t>-спермициды.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A1B7F" w:rsidRPr="00102304" w:rsidRDefault="00EA1B7F" w:rsidP="00EA1B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 w:rsidRPr="00102304">
        <w:rPr>
          <w:b/>
          <w:sz w:val="24"/>
        </w:rPr>
        <w:t>4.2. Информационное обеспечение обучения</w:t>
      </w:r>
    </w:p>
    <w:p w:rsidR="00EA1B7F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102304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102304">
        <w:rPr>
          <w:b/>
          <w:bCs/>
        </w:rPr>
        <w:t>Основные источники:</w:t>
      </w:r>
    </w:p>
    <w:p w:rsidR="00801378" w:rsidRDefault="00801378" w:rsidP="00EA1B7F">
      <w:pPr>
        <w:pStyle w:val="a4"/>
        <w:numPr>
          <w:ilvl w:val="0"/>
          <w:numId w:val="75"/>
        </w:numPr>
        <w:suppressAutoHyphens/>
        <w:jc w:val="both"/>
        <w:rPr>
          <w:sz w:val="24"/>
          <w:u w:val="none"/>
        </w:rPr>
      </w:pPr>
      <w:r w:rsidRPr="00102304">
        <w:rPr>
          <w:sz w:val="24"/>
          <w:u w:val="none"/>
        </w:rPr>
        <w:t>Дзигуа М.В. Медицинская помощь женщине с гинекологическими заболеваниями в различные периоды жизни : учебник / М.В.Дзигуа.  М.: ГЭОТАР-Медиа, 201</w:t>
      </w:r>
      <w:r w:rsidR="004B4588">
        <w:rPr>
          <w:sz w:val="24"/>
          <w:u w:val="none"/>
        </w:rPr>
        <w:t>9</w:t>
      </w:r>
      <w:r w:rsidRPr="00102304">
        <w:rPr>
          <w:sz w:val="24"/>
          <w:u w:val="none"/>
        </w:rPr>
        <w:t>. – 360 с.</w:t>
      </w:r>
    </w:p>
    <w:p w:rsidR="00EA1B7F" w:rsidRPr="00102304" w:rsidRDefault="00EA1B7F" w:rsidP="00801378">
      <w:pPr>
        <w:pStyle w:val="a4"/>
        <w:suppressAutoHyphens/>
        <w:jc w:val="both"/>
        <w:rPr>
          <w:sz w:val="24"/>
          <w:u w:val="none"/>
        </w:rPr>
      </w:pPr>
    </w:p>
    <w:p w:rsidR="00EA1B7F" w:rsidRPr="00102304" w:rsidRDefault="00EA1B7F" w:rsidP="00EA1B7F">
      <w:pPr>
        <w:widowControl w:val="0"/>
        <w:suppressAutoHyphens/>
        <w:jc w:val="both"/>
        <w:rPr>
          <w:b/>
        </w:rPr>
      </w:pPr>
    </w:p>
    <w:p w:rsidR="00EA1B7F" w:rsidRPr="00102304" w:rsidRDefault="00EA1B7F" w:rsidP="00EA1B7F">
      <w:pPr>
        <w:widowControl w:val="0"/>
        <w:suppressAutoHyphens/>
        <w:jc w:val="both"/>
        <w:rPr>
          <w:b/>
        </w:rPr>
      </w:pPr>
      <w:r w:rsidRPr="00102304">
        <w:rPr>
          <w:b/>
        </w:rPr>
        <w:t>Дополнительные источники:</w:t>
      </w:r>
    </w:p>
    <w:p w:rsidR="00217A9B" w:rsidRDefault="00217A9B" w:rsidP="00217A9B">
      <w:pPr>
        <w:widowControl w:val="0"/>
        <w:numPr>
          <w:ilvl w:val="0"/>
          <w:numId w:val="76"/>
        </w:numPr>
        <w:tabs>
          <w:tab w:val="clear" w:pos="1080"/>
          <w:tab w:val="num" w:pos="709"/>
        </w:tabs>
        <w:suppressAutoHyphens/>
        <w:ind w:left="709"/>
        <w:jc w:val="both"/>
      </w:pPr>
      <w:r w:rsidRPr="00102304">
        <w:t>Славянова И.К. Акушерство и гинекология /  И.К. Славянова. -  Ростов н/Д : Феникс, 2016. – 573 с.</w:t>
      </w:r>
    </w:p>
    <w:p w:rsidR="00EA1B7F" w:rsidRDefault="00942383" w:rsidP="00217A9B">
      <w:pPr>
        <w:widowControl w:val="0"/>
        <w:numPr>
          <w:ilvl w:val="0"/>
          <w:numId w:val="76"/>
        </w:numPr>
        <w:tabs>
          <w:tab w:val="clear" w:pos="1080"/>
          <w:tab w:val="num" w:pos="426"/>
          <w:tab w:val="num" w:pos="709"/>
        </w:tabs>
        <w:suppressAutoHyphens/>
        <w:ind w:left="709"/>
        <w:jc w:val="both"/>
      </w:pPr>
      <w:r w:rsidRPr="00102304">
        <w:t>Гинекология: Национальное руководство / Под ред.  Г.М. Савельевой, И.Б. Манухина, Г.Т. Сухих. - М.: ГЭОТАР-Медиа,  201</w:t>
      </w:r>
      <w:r w:rsidR="000755E4">
        <w:t>7</w:t>
      </w:r>
      <w:r w:rsidRPr="00102304">
        <w:t>. – 704 с.</w:t>
      </w:r>
    </w:p>
    <w:p w:rsidR="00F90870" w:rsidRPr="00F90870" w:rsidRDefault="00F90870" w:rsidP="004400BE">
      <w:pPr>
        <w:pStyle w:val="a4"/>
        <w:numPr>
          <w:ilvl w:val="0"/>
          <w:numId w:val="76"/>
        </w:numPr>
        <w:tabs>
          <w:tab w:val="num" w:pos="426"/>
        </w:tabs>
        <w:suppressAutoHyphens/>
        <w:ind w:left="709"/>
        <w:jc w:val="both"/>
        <w:rPr>
          <w:sz w:val="24"/>
          <w:u w:val="none"/>
        </w:rPr>
      </w:pPr>
      <w:r w:rsidRPr="00F90870">
        <w:rPr>
          <w:sz w:val="24"/>
          <w:u w:val="none"/>
        </w:rPr>
        <w:t>Сивочалова О.В., Линева О.И., Гаврилова Л.В. Гинеко</w:t>
      </w:r>
      <w:r w:rsidR="004400BE">
        <w:rPr>
          <w:sz w:val="24"/>
          <w:u w:val="none"/>
        </w:rPr>
        <w:t xml:space="preserve">логия. </w:t>
      </w:r>
      <w:r w:rsidRPr="00F90870">
        <w:rPr>
          <w:sz w:val="24"/>
          <w:u w:val="none"/>
        </w:rPr>
        <w:t>М.: Изда</w:t>
      </w:r>
      <w:r w:rsidR="004400BE">
        <w:rPr>
          <w:sz w:val="24"/>
          <w:u w:val="none"/>
        </w:rPr>
        <w:t>тельский центр «</w:t>
      </w:r>
      <w:r w:rsidRPr="00F90870">
        <w:rPr>
          <w:sz w:val="24"/>
          <w:u w:val="none"/>
        </w:rPr>
        <w:t>Академия», 201</w:t>
      </w:r>
      <w:r w:rsidR="004400BE">
        <w:rPr>
          <w:sz w:val="24"/>
          <w:u w:val="none"/>
        </w:rPr>
        <w:t>2</w:t>
      </w:r>
      <w:r w:rsidRPr="00F90870">
        <w:rPr>
          <w:sz w:val="24"/>
          <w:u w:val="none"/>
        </w:rPr>
        <w:t>. – 288 с.</w:t>
      </w:r>
    </w:p>
    <w:p w:rsidR="00E52BB7" w:rsidRPr="00102304" w:rsidRDefault="00E52BB7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Гинекология. Клинические лекции / Под ред. проф. О.В. Макарова. – М.: ГЭОТАР-Медиа,  2010. – 352 с.</w:t>
      </w:r>
    </w:p>
    <w:p w:rsidR="0048168D" w:rsidRPr="00102304" w:rsidRDefault="0048168D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Гинекология : учебник / Б.И. Баисова и др. ; под ред. Г.М. Савельевой, В.Г. Бреусенко. - М.: ГЭОТАР-Медиа, 2012. - 432 с.</w:t>
      </w:r>
    </w:p>
    <w:p w:rsidR="00EA1B7F" w:rsidRPr="00102304" w:rsidRDefault="00EA1B7F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Ай</w:t>
      </w:r>
      <w:r w:rsidR="00DD34A6" w:rsidRPr="00102304">
        <w:t>ламазян Э.К. Гинекология / Э.К. Айламазян. – СПб.:</w:t>
      </w:r>
      <w:r w:rsidRPr="00102304">
        <w:t xml:space="preserve"> СпецЛит, 20</w:t>
      </w:r>
      <w:r w:rsidR="00DD34A6" w:rsidRPr="00102304">
        <w:t>13. – 416 с.</w:t>
      </w:r>
    </w:p>
    <w:p w:rsidR="00EA1B7F" w:rsidRPr="00102304" w:rsidRDefault="00EA1B7F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 xml:space="preserve">Бохман Я.В. </w:t>
      </w:r>
      <w:r w:rsidR="00E52BB7" w:rsidRPr="00102304">
        <w:t>Лекции</w:t>
      </w:r>
      <w:r w:rsidRPr="00102304">
        <w:t xml:space="preserve"> по онкогинекологии</w:t>
      </w:r>
      <w:r w:rsidR="00E52BB7" w:rsidRPr="00102304">
        <w:t xml:space="preserve"> / Я.В. Бохман. </w:t>
      </w:r>
      <w:r w:rsidRPr="00102304">
        <w:t xml:space="preserve">- </w:t>
      </w:r>
      <w:r w:rsidR="00E52BB7" w:rsidRPr="00102304">
        <w:t>М</w:t>
      </w:r>
      <w:r w:rsidRPr="00102304">
        <w:t xml:space="preserve">.: </w:t>
      </w:r>
      <w:r w:rsidR="00E52BB7" w:rsidRPr="00102304">
        <w:t>МИА</w:t>
      </w:r>
      <w:r w:rsidRPr="00102304">
        <w:t>, 200</w:t>
      </w:r>
      <w:r w:rsidR="00E52BB7" w:rsidRPr="00102304">
        <w:t>7</w:t>
      </w:r>
      <w:r w:rsidRPr="00102304">
        <w:t xml:space="preserve">. – </w:t>
      </w:r>
      <w:r w:rsidR="00E52BB7" w:rsidRPr="00102304">
        <w:t>304</w:t>
      </w:r>
      <w:r w:rsidRPr="00102304">
        <w:t xml:space="preserve"> с.</w:t>
      </w:r>
    </w:p>
    <w:p w:rsidR="008A6F47" w:rsidRDefault="008A6F47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>
        <w:t>Гинекология : учебник / под ред. В. Е. Радзинского. — М. : ГЭОТАР-Медиа, 2017. — 400 с.</w:t>
      </w:r>
    </w:p>
    <w:p w:rsidR="00EA1B7F" w:rsidRPr="00102304" w:rsidRDefault="00EA1B7F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Горелова Л.В. Планирование семьи</w:t>
      </w:r>
      <w:r w:rsidR="00A52FBE" w:rsidRPr="00102304">
        <w:t xml:space="preserve">. </w:t>
      </w:r>
      <w:r w:rsidRPr="00102304">
        <w:t xml:space="preserve"> Ростов-на-Дону, Феникс, 2004.</w:t>
      </w:r>
    </w:p>
    <w:p w:rsidR="00EA1B7F" w:rsidRPr="00102304" w:rsidRDefault="00EA1B7F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 xml:space="preserve">Гуркин А.Ю. </w:t>
      </w:r>
      <w:r w:rsidR="007D019C" w:rsidRPr="00102304">
        <w:t>Дет</w:t>
      </w:r>
      <w:r w:rsidR="0004359A" w:rsidRPr="00102304">
        <w:t xml:space="preserve">ская и подростковая гинекология / А.Ю. Гуркин. - </w:t>
      </w:r>
      <w:r w:rsidR="007D019C" w:rsidRPr="00102304">
        <w:t>М.: МИА</w:t>
      </w:r>
      <w:r w:rsidRPr="00102304">
        <w:t>, 200</w:t>
      </w:r>
      <w:r w:rsidR="007D019C" w:rsidRPr="00102304">
        <w:t>9</w:t>
      </w:r>
      <w:r w:rsidRPr="00102304">
        <w:t xml:space="preserve">. – </w:t>
      </w:r>
      <w:r w:rsidR="007D019C" w:rsidRPr="00102304">
        <w:t>698</w:t>
      </w:r>
      <w:r w:rsidRPr="00102304">
        <w:t xml:space="preserve"> с.</w:t>
      </w:r>
    </w:p>
    <w:p w:rsidR="00EA1B7F" w:rsidRPr="00102304" w:rsidRDefault="00A52FBE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Женская консультация / Под ред. проф. В.Е. Радзинского. – М.: ГЭОТАР-Медиа,</w:t>
      </w:r>
      <w:r w:rsidR="00EA1B7F" w:rsidRPr="00102304">
        <w:t xml:space="preserve"> 20</w:t>
      </w:r>
      <w:r w:rsidRPr="00102304">
        <w:t>10</w:t>
      </w:r>
      <w:r w:rsidR="00EA1B7F" w:rsidRPr="00102304">
        <w:t>.</w:t>
      </w:r>
      <w:r w:rsidRPr="00102304">
        <w:t xml:space="preserve"> – 482 с. </w:t>
      </w:r>
    </w:p>
    <w:p w:rsidR="00E52BB7" w:rsidRPr="00102304" w:rsidRDefault="00E52BB7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Клиническая гинекология / Под ред. проф. В.Н. Прилепской. – М.: МЕДпресс-информ,  2008. – 484 с.</w:t>
      </w:r>
    </w:p>
    <w:p w:rsidR="007F5953" w:rsidRPr="00102304" w:rsidRDefault="007F5953" w:rsidP="00604C57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Лихачев В.К. Практическая гинекология</w:t>
      </w:r>
      <w:r w:rsidR="00DD34A6" w:rsidRPr="00102304">
        <w:t xml:space="preserve"> с неотложными состояниями</w:t>
      </w:r>
      <w:r w:rsidRPr="00102304">
        <w:t xml:space="preserve"> / В.К. Лихачев. – М.: МИА, 20</w:t>
      </w:r>
      <w:r w:rsidR="00DD34A6" w:rsidRPr="00102304">
        <w:t>13</w:t>
      </w:r>
      <w:r w:rsidRPr="00102304">
        <w:t xml:space="preserve">. – </w:t>
      </w:r>
      <w:r w:rsidR="00DD34A6" w:rsidRPr="00102304">
        <w:t>840</w:t>
      </w:r>
      <w:r w:rsidRPr="00102304">
        <w:t xml:space="preserve"> с.</w:t>
      </w:r>
    </w:p>
    <w:p w:rsidR="00E52BB7" w:rsidRPr="00102304" w:rsidRDefault="00E52BB7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Практическая гинекология / Под ред. акад. В.И. Кулакова, проф. В.Н. Прилепской. – М.: МЕДпресс-информ,  2008. – 760 с.</w:t>
      </w:r>
    </w:p>
    <w:p w:rsidR="00EA1B7F" w:rsidRPr="00102304" w:rsidRDefault="00EA1B7F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Прилепская В.Н. Руководство по контрацепции. – М.: МедПресИнформ, 20</w:t>
      </w:r>
      <w:r w:rsidR="00067676">
        <w:t>14</w:t>
      </w:r>
      <w:r w:rsidRPr="00102304">
        <w:t>. – 271 с.</w:t>
      </w:r>
    </w:p>
    <w:p w:rsidR="00E52BB7" w:rsidRDefault="00E52BB7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Руководство по амбулаторно-поликлинической помощи в акушерстве и гинекологии / Под ред. проф. В.Е. Радзинского. – М.: ГЭОТАР-Медиа,  2014. – 944 с.</w:t>
      </w:r>
    </w:p>
    <w:p w:rsidR="00D01F4B" w:rsidRPr="00D01F4B" w:rsidRDefault="00D01F4B" w:rsidP="004400BE">
      <w:pPr>
        <w:numPr>
          <w:ilvl w:val="0"/>
          <w:numId w:val="76"/>
        </w:numPr>
        <w:tabs>
          <w:tab w:val="num" w:pos="426"/>
        </w:tabs>
        <w:ind w:left="709"/>
        <w:jc w:val="both"/>
        <w:rPr>
          <w:color w:val="000000"/>
        </w:rPr>
      </w:pPr>
      <w:r w:rsidRPr="00D01F4B">
        <w:rPr>
          <w:color w:val="000000"/>
        </w:rPr>
        <w:t>Акушерство: учебник для студентов мед.вузов + CD / Под ред. Г.М. Савельевой, Р.И. Шалиной, Л.Г. Сичинавы, О.Б. Паниной, М.А. Курцера. -М.:ГЭОТАР МЕДИА, 201</w:t>
      </w:r>
      <w:r w:rsidR="004414D5">
        <w:rPr>
          <w:color w:val="000000"/>
        </w:rPr>
        <w:t>8</w:t>
      </w:r>
      <w:r w:rsidRPr="00D01F4B">
        <w:rPr>
          <w:color w:val="000000"/>
        </w:rPr>
        <w:t xml:space="preserve">.- </w:t>
      </w:r>
      <w:r w:rsidR="004414D5">
        <w:rPr>
          <w:color w:val="000000"/>
        </w:rPr>
        <w:t>57</w:t>
      </w:r>
      <w:r w:rsidRPr="00D01F4B">
        <w:rPr>
          <w:color w:val="000000"/>
        </w:rPr>
        <w:t>6 с.</w:t>
      </w:r>
    </w:p>
    <w:p w:rsidR="00D01F4B" w:rsidRPr="00D01F4B" w:rsidRDefault="00D01F4B" w:rsidP="004400BE">
      <w:pPr>
        <w:numPr>
          <w:ilvl w:val="0"/>
          <w:numId w:val="76"/>
        </w:numPr>
        <w:tabs>
          <w:tab w:val="num" w:pos="426"/>
        </w:tabs>
        <w:ind w:left="709"/>
        <w:jc w:val="both"/>
        <w:rPr>
          <w:color w:val="000000"/>
        </w:rPr>
      </w:pPr>
      <w:r w:rsidRPr="00D01F4B">
        <w:rPr>
          <w:color w:val="000000"/>
        </w:rPr>
        <w:lastRenderedPageBreak/>
        <w:t>Радзинский, В.Е. Акушерство: учебник/ под ред. В. Е. Радзинского, А. М. Фукса. М. : ГЭОТАР-Медиа,2016. - 1040 с</w:t>
      </w:r>
    </w:p>
    <w:p w:rsidR="00EA1B7F" w:rsidRPr="00102304" w:rsidRDefault="00EA1B7F" w:rsidP="004400BE">
      <w:pPr>
        <w:widowControl w:val="0"/>
        <w:numPr>
          <w:ilvl w:val="0"/>
          <w:numId w:val="76"/>
        </w:numPr>
        <w:tabs>
          <w:tab w:val="clear" w:pos="1080"/>
          <w:tab w:val="num" w:pos="426"/>
        </w:tabs>
        <w:suppressAutoHyphens/>
        <w:ind w:left="709"/>
        <w:jc w:val="both"/>
      </w:pPr>
      <w:r w:rsidRPr="00102304">
        <w:t>Сметник В.П., Тумилович Л.Г. Неоперативная гинекология: руководство для врачей. –  М.: МИА, 200</w:t>
      </w:r>
      <w:r w:rsidR="0004359A" w:rsidRPr="00102304">
        <w:t>6</w:t>
      </w:r>
      <w:r w:rsidRPr="00102304">
        <w:t>. – 632 с.</w:t>
      </w:r>
    </w:p>
    <w:p w:rsidR="00EA1B7F" w:rsidRPr="00102304" w:rsidRDefault="00EA1B7F" w:rsidP="00EA1B7F">
      <w:pPr>
        <w:tabs>
          <w:tab w:val="num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102304">
        <w:rPr>
          <w:b/>
        </w:rPr>
        <w:t>Профильные web-сайты Интернета.</w:t>
      </w:r>
    </w:p>
    <w:p w:rsidR="00EA1B7F" w:rsidRPr="00102304" w:rsidRDefault="00EA1B7F" w:rsidP="00C26CC9">
      <w:pPr>
        <w:pStyle w:val="af1"/>
        <w:numPr>
          <w:ilvl w:val="0"/>
          <w:numId w:val="84"/>
        </w:numPr>
        <w:tabs>
          <w:tab w:val="num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  <w:r w:rsidRPr="00102304">
        <w:t>Консультант студента. Электронная библиотека. (</w:t>
      </w:r>
      <w:hyperlink r:id="rId87" w:history="1">
        <w:r w:rsidRPr="00C26CC9">
          <w:rPr>
            <w:rStyle w:val="ae"/>
            <w:color w:val="auto"/>
            <w:u w:val="none"/>
            <w:lang w:val="en-US"/>
          </w:rPr>
          <w:t>www</w:t>
        </w:r>
        <w:r w:rsidRPr="00C26CC9">
          <w:rPr>
            <w:rStyle w:val="ae"/>
            <w:color w:val="auto"/>
            <w:u w:val="none"/>
          </w:rPr>
          <w:t>.</w:t>
        </w:r>
        <w:r w:rsidRPr="00C26CC9">
          <w:rPr>
            <w:rStyle w:val="ae"/>
            <w:color w:val="auto"/>
            <w:u w:val="none"/>
            <w:lang w:val="en-US"/>
          </w:rPr>
          <w:t>studmedlib</w:t>
        </w:r>
        <w:r w:rsidRPr="00C26CC9">
          <w:rPr>
            <w:rStyle w:val="ae"/>
            <w:color w:val="auto"/>
            <w:u w:val="none"/>
          </w:rPr>
          <w:t>.</w:t>
        </w:r>
        <w:r w:rsidRPr="00C26CC9">
          <w:rPr>
            <w:rStyle w:val="ae"/>
            <w:color w:val="auto"/>
            <w:u w:val="none"/>
            <w:lang w:val="en-US"/>
          </w:rPr>
          <w:t>ru</w:t>
        </w:r>
      </w:hyperlink>
      <w:r w:rsidRPr="00102304">
        <w:t>).</w:t>
      </w:r>
    </w:p>
    <w:p w:rsidR="00EA1B7F" w:rsidRPr="00C26CC9" w:rsidRDefault="00EA1B7F" w:rsidP="00C26CC9">
      <w:pPr>
        <w:pStyle w:val="af1"/>
        <w:numPr>
          <w:ilvl w:val="0"/>
          <w:numId w:val="84"/>
        </w:numPr>
        <w:tabs>
          <w:tab w:val="num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Cs/>
        </w:rPr>
      </w:pPr>
      <w:r w:rsidRPr="00C26CC9">
        <w:rPr>
          <w:rStyle w:val="af0"/>
          <w:b w:val="0"/>
          <w:shd w:val="clear" w:color="auto" w:fill="FFFFFF"/>
        </w:rPr>
        <w:t xml:space="preserve">Документационный центров Всемирной организации здравоохранения </w:t>
      </w:r>
      <w:r w:rsidRPr="00C26CC9">
        <w:rPr>
          <w:rStyle w:val="af0"/>
          <w:shd w:val="clear" w:color="auto" w:fill="FFFFFF"/>
        </w:rPr>
        <w:t>(</w:t>
      </w:r>
      <w:hyperlink r:id="rId88" w:history="1">
        <w:r w:rsidRPr="00C26CC9">
          <w:rPr>
            <w:rStyle w:val="ae"/>
            <w:color w:val="auto"/>
            <w:u w:val="none"/>
          </w:rPr>
          <w:t>http://whodc.mednet.ru/index.php</w:t>
        </w:r>
      </w:hyperlink>
      <w:r w:rsidRPr="00102304">
        <w:t>).</w:t>
      </w:r>
    </w:p>
    <w:p w:rsidR="00EA1B7F" w:rsidRPr="00C26CC9" w:rsidRDefault="00EA1B7F" w:rsidP="00C26CC9">
      <w:pPr>
        <w:pStyle w:val="af1"/>
        <w:numPr>
          <w:ilvl w:val="0"/>
          <w:numId w:val="84"/>
        </w:numPr>
        <w:tabs>
          <w:tab w:val="num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Cs/>
        </w:rPr>
      </w:pPr>
      <w:r w:rsidRPr="00102304">
        <w:t>Министерство здравоохранения РФ (</w:t>
      </w:r>
      <w:r w:rsidR="00A52FBE" w:rsidRPr="00C26CC9">
        <w:rPr>
          <w:lang w:val="en-US"/>
        </w:rPr>
        <w:t>http</w:t>
      </w:r>
      <w:r w:rsidR="00A52FBE" w:rsidRPr="00102304">
        <w:t>://</w:t>
      </w:r>
      <w:r w:rsidR="00A52FBE" w:rsidRPr="00C26CC9">
        <w:rPr>
          <w:lang w:val="en-US"/>
        </w:rPr>
        <w:t>www</w:t>
      </w:r>
      <w:r w:rsidR="00A52FBE" w:rsidRPr="00102304">
        <w:t>.</w:t>
      </w:r>
      <w:r w:rsidR="00A52FBE" w:rsidRPr="00C26CC9">
        <w:rPr>
          <w:lang w:val="en-US"/>
        </w:rPr>
        <w:t>rosminzdrav</w:t>
      </w:r>
      <w:r w:rsidR="00A52FBE" w:rsidRPr="00102304">
        <w:t>.</w:t>
      </w:r>
      <w:r w:rsidR="00A52FBE" w:rsidRPr="00C26CC9">
        <w:rPr>
          <w:lang w:val="en-US"/>
        </w:rPr>
        <w:t>ru</w:t>
      </w:r>
      <w:r w:rsidRPr="00102304">
        <w:t>).</w:t>
      </w:r>
    </w:p>
    <w:p w:rsidR="00EA1B7F" w:rsidRPr="00102304" w:rsidRDefault="00EA1B7F" w:rsidP="00C26CC9">
      <w:pPr>
        <w:pStyle w:val="af1"/>
        <w:numPr>
          <w:ilvl w:val="0"/>
          <w:numId w:val="84"/>
        </w:numPr>
        <w:tabs>
          <w:tab w:val="num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  <w:r w:rsidRPr="00C26CC9">
        <w:rPr>
          <w:shd w:val="clear" w:color="auto" w:fill="FFFFFF"/>
        </w:rPr>
        <w:t>Научный центр акушерства, гинекологии и перинатологииимени академика В.И. Кулакова" (</w:t>
      </w:r>
      <w:hyperlink r:id="rId89" w:history="1">
        <w:r w:rsidRPr="00C26CC9">
          <w:rPr>
            <w:rStyle w:val="ae"/>
            <w:color w:val="auto"/>
            <w:u w:val="none"/>
          </w:rPr>
          <w:t>http://www.ncagip.ru/</w:t>
        </w:r>
      </w:hyperlink>
      <w:r w:rsidRPr="00102304">
        <w:t>).</w:t>
      </w:r>
    </w:p>
    <w:p w:rsidR="00EA1B7F" w:rsidRPr="00102304" w:rsidRDefault="00EA1B7F" w:rsidP="00C26CC9">
      <w:pPr>
        <w:pStyle w:val="af1"/>
        <w:numPr>
          <w:ilvl w:val="0"/>
          <w:numId w:val="84"/>
        </w:numPr>
        <w:tabs>
          <w:tab w:val="num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  <w:r w:rsidRPr="00102304">
        <w:t>Федеральная служба по надзору в сфере защиты прав потребителей и благополучия человека (</w:t>
      </w:r>
      <w:r w:rsidRPr="00C26CC9">
        <w:rPr>
          <w:lang w:val="en-US"/>
        </w:rPr>
        <w:t>http</w:t>
      </w:r>
      <w:r w:rsidRPr="00102304">
        <w:t>/</w:t>
      </w:r>
      <w:r w:rsidRPr="00C26CC9">
        <w:rPr>
          <w:lang w:val="en-US"/>
        </w:rPr>
        <w:t>www</w:t>
      </w:r>
      <w:r w:rsidRPr="00102304">
        <w:t>.</w:t>
      </w:r>
      <w:r w:rsidRPr="00C26CC9">
        <w:rPr>
          <w:lang w:val="en-US"/>
        </w:rPr>
        <w:t>rospotrebnadzor</w:t>
      </w:r>
      <w:r w:rsidRPr="00102304">
        <w:t>.</w:t>
      </w:r>
      <w:r w:rsidRPr="00C26CC9">
        <w:rPr>
          <w:lang w:val="en-US"/>
        </w:rPr>
        <w:t>ru</w:t>
      </w:r>
      <w:r w:rsidRPr="00102304">
        <w:t>).</w:t>
      </w:r>
    </w:p>
    <w:p w:rsidR="00EA1B7F" w:rsidRPr="00102304" w:rsidRDefault="00EA1B7F" w:rsidP="00C26CC9">
      <w:pPr>
        <w:pStyle w:val="af1"/>
        <w:numPr>
          <w:ilvl w:val="0"/>
          <w:numId w:val="84"/>
        </w:numPr>
        <w:tabs>
          <w:tab w:val="num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  <w:r w:rsidRPr="00102304">
        <w:t>Центральный НИИ организации и информатизации здравоохранения ((</w:t>
      </w:r>
      <w:r w:rsidRPr="00C26CC9">
        <w:rPr>
          <w:lang w:val="en-US"/>
        </w:rPr>
        <w:t>http</w:t>
      </w:r>
      <w:r w:rsidRPr="00102304">
        <w:t>/</w:t>
      </w:r>
      <w:r w:rsidRPr="00C26CC9">
        <w:rPr>
          <w:lang w:val="en-US"/>
        </w:rPr>
        <w:t>www</w:t>
      </w:r>
      <w:r w:rsidRPr="00102304">
        <w:t>.</w:t>
      </w:r>
      <w:r w:rsidRPr="00C26CC9">
        <w:rPr>
          <w:lang w:val="en-US"/>
        </w:rPr>
        <w:t>mednet</w:t>
      </w:r>
      <w:r w:rsidRPr="00102304">
        <w:t>.</w:t>
      </w:r>
      <w:r w:rsidRPr="00C26CC9">
        <w:rPr>
          <w:lang w:val="en-US"/>
        </w:rPr>
        <w:t>ru</w:t>
      </w:r>
      <w:r w:rsidRPr="00102304">
        <w:t>).</w:t>
      </w:r>
    </w:p>
    <w:p w:rsidR="00EA1B7F" w:rsidRPr="00102304" w:rsidRDefault="00EA1B7F" w:rsidP="00EA1B7F">
      <w:pPr>
        <w:widowControl w:val="0"/>
        <w:suppressAutoHyphens/>
        <w:jc w:val="both"/>
      </w:pPr>
    </w:p>
    <w:p w:rsidR="00EA1B7F" w:rsidRPr="00102304" w:rsidRDefault="00EA1B7F" w:rsidP="00EA1B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</w:rPr>
      </w:pPr>
      <w:r w:rsidRPr="00102304">
        <w:rPr>
          <w:b/>
          <w:sz w:val="24"/>
        </w:rPr>
        <w:t>4.3. Общие требования к организации образовательного процесса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</w:rPr>
      </w:pPr>
      <w:r w:rsidRPr="00102304">
        <w:t xml:space="preserve">Оборудование кабинетов для проведения теоретических занятий должны иметь </w:t>
      </w:r>
      <w:r w:rsidRPr="00102304">
        <w:rPr>
          <w:bCs/>
        </w:rPr>
        <w:t>устройства для прослушивания и визуализации учебного материала.</w:t>
      </w:r>
    </w:p>
    <w:p w:rsidR="00EA1B7F" w:rsidRPr="00102304" w:rsidRDefault="00EA1B7F" w:rsidP="00EA1B7F">
      <w:pPr>
        <w:ind w:firstLine="360"/>
        <w:jc w:val="both"/>
      </w:pPr>
      <w:r w:rsidRPr="00102304">
        <w:t>Для моделирования ситуаций клинической работы учебные кабинеты должны быть разделены на рабочие зоны  и оснащены необходимыми учебно-наглядными пособиями (фантомы, муляжи, тренажеры, модели), медицинским оборудованием,  аппаратурой, приборами, медицинским инструментарием, предметами ухода за пациентами и перевязочным материалом, лекарственными средствами,  медицинской документацией,  видеофильмами и пр.</w:t>
      </w:r>
    </w:p>
    <w:p w:rsidR="00EA1B7F" w:rsidRPr="00102304" w:rsidRDefault="00EA1B7F" w:rsidP="00EA1B7F">
      <w:pPr>
        <w:ind w:firstLine="360"/>
        <w:jc w:val="both"/>
      </w:pPr>
      <w:r w:rsidRPr="00102304">
        <w:t>Учебная практика должна проходить в учебных комнатах медицинских организациях гинекологического профиля под руководством преподавателя.</w:t>
      </w:r>
    </w:p>
    <w:p w:rsidR="00EA1B7F" w:rsidRPr="00102304" w:rsidRDefault="00EA1B7F" w:rsidP="00EA1B7F">
      <w:pPr>
        <w:ind w:firstLine="360"/>
        <w:jc w:val="both"/>
      </w:pPr>
      <w:r w:rsidRPr="00102304">
        <w:t>Производственная практика должна проходить в женской консультации (Центр планирования семьи и репродукции человека), в гинекологической больнице</w:t>
      </w:r>
    </w:p>
    <w:p w:rsidR="00EA1B7F" w:rsidRPr="00102304" w:rsidRDefault="00EA1B7F" w:rsidP="00EA1B7F">
      <w:pPr>
        <w:ind w:firstLine="360"/>
        <w:jc w:val="both"/>
      </w:pPr>
      <w:r w:rsidRPr="00102304">
        <w:t>(гинекологическое отделение городской клинической больницы, гинекологическое отделение родильного дома), Молодежном центре.</w:t>
      </w:r>
    </w:p>
    <w:p w:rsidR="00EA1B7F" w:rsidRPr="00102304" w:rsidRDefault="00EA1B7F" w:rsidP="00EA1B7F">
      <w:pPr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</w:rPr>
      </w:pPr>
      <w:r w:rsidRPr="00102304">
        <w:rPr>
          <w:bCs/>
        </w:rPr>
        <w:t>Учебную и производственную практики рекомендовано проводить концентрировано, после завершения изучения МДК 03.01 и МДК 03.02.</w:t>
      </w:r>
    </w:p>
    <w:p w:rsidR="00EA1B7F" w:rsidRPr="00102304" w:rsidRDefault="00EA1B7F" w:rsidP="00EA1B7F">
      <w:pPr>
        <w:pBdr>
          <w:bottom w:val="single" w:sz="12" w:space="3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caps/>
        </w:rPr>
      </w:pPr>
      <w:r w:rsidRPr="00102304">
        <w:rPr>
          <w:bCs/>
        </w:rPr>
        <w:t>Предшествовать освоению данного профессионального модуля должны: ОП.01 «Основы латинского языка с медицинской терминологией», ОП.02 «Анатомия и физиология человека», ОП.03 «Основы патологии», ОП.04 «Генетика человека с основами медицинской генетики», ОП.06 «</w:t>
      </w:r>
      <w:r w:rsidRPr="00102304">
        <w:t>Основы микробиологии и иммунологии</w:t>
      </w:r>
      <w:r w:rsidRPr="00102304">
        <w:rPr>
          <w:bCs/>
        </w:rPr>
        <w:t>», ОП.07 «Фармакология», ПМ.05 «Выполнение работ по одной или нескольким профессиям рабочих и должностям служащих», ПМ.01 «Медицинская и медико-социальная помощь женщине, новорожденному и семье при физиологическом течении беременности, родов и послеродового периода», ПМ.02 «Медицинская помощь беременным и детям при заболеваниях, отравлениях и травмах».</w:t>
      </w:r>
    </w:p>
    <w:p w:rsidR="00EA1B7F" w:rsidRPr="00102304" w:rsidRDefault="00EA1B7F" w:rsidP="00EA1B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</w:rPr>
      </w:pPr>
      <w:r w:rsidRPr="00102304">
        <w:rPr>
          <w:b/>
          <w:sz w:val="24"/>
        </w:rPr>
        <w:t>4.4. Кадровое обеспечение образовательного процесса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02304">
        <w:rPr>
          <w:bCs/>
        </w:rPr>
        <w:t>Требования к квалификации педагогических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«Медицинская помощь женщине с гинекологическими заболеваниями в различные периоды жизни»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</w:rPr>
      </w:pPr>
      <w:r w:rsidRPr="00102304">
        <w:rPr>
          <w:b/>
          <w:bCs/>
        </w:rPr>
        <w:t>Требования к квалификации педагогических кадров, осуществляющих руководство практикой: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102304">
        <w:t>Педагогический состав: дипломированные специалисты – преподаватели  профессионального модуля «Медицинская помощь женщине с гинекологическими заболеваниями в различные периоды жизни».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</w:rPr>
      </w:pPr>
      <w:r w:rsidRPr="00102304">
        <w:lastRenderedPageBreak/>
        <w:t>Непосредственные руководители: старшие акушерки (медицинские сестры) женской консультации (центра планирования семьи и репродукции человека, молодежного центра), гинекологической больницы, гинекологического отделения городской клинической больницы, гинекологического отделения родильного дома, перинатального центра.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  <w:bCs/>
        </w:rPr>
      </w:pPr>
      <w:r w:rsidRPr="00102304">
        <w:t>Общие руководители: главная акушерка (медицинская сестра) гинекологической больницы (перинатального центра, гинекологического отделения городской клинической больницы, родильного дома, молодежного центра).</w:t>
      </w:r>
    </w:p>
    <w:p w:rsidR="00EA1B7F" w:rsidRPr="00102304" w:rsidRDefault="00EA1B7F" w:rsidP="00EA1B7F">
      <w:pPr>
        <w:tabs>
          <w:tab w:val="left" w:pos="426"/>
        </w:tabs>
        <w:jc w:val="both"/>
      </w:pPr>
    </w:p>
    <w:p w:rsidR="00EA1B7F" w:rsidRPr="00102304" w:rsidRDefault="00EA1B7F" w:rsidP="00EA1B7F">
      <w:pPr>
        <w:tabs>
          <w:tab w:val="left" w:pos="426"/>
        </w:tabs>
        <w:jc w:val="both"/>
      </w:pPr>
    </w:p>
    <w:p w:rsidR="00EA1B7F" w:rsidRPr="00102304" w:rsidRDefault="00EA1B7F" w:rsidP="00EA1B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/>
          <w:caps/>
          <w:szCs w:val="28"/>
        </w:rPr>
      </w:pPr>
      <w:r w:rsidRPr="00102304">
        <w:rPr>
          <w:b/>
          <w:caps/>
          <w:szCs w:val="28"/>
        </w:rPr>
        <w:t>5. Контроль и оценка результатов освоения профессионального модуля (вида профессиональной деятельности)</w:t>
      </w:r>
    </w:p>
    <w:p w:rsidR="00EA1B7F" w:rsidRPr="00102304" w:rsidRDefault="00EA1B7F" w:rsidP="00EA1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894"/>
      </w:tblGrid>
      <w:tr w:rsidR="00EA1B7F" w:rsidRPr="0010230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 xml:space="preserve">Результаты </w:t>
            </w:r>
          </w:p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Cs/>
              </w:rPr>
            </w:pPr>
            <w:r w:rsidRPr="00102304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</w:rPr>
              <w:t xml:space="preserve">Формы и методы контроля и оценки 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>ПК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3.1.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Проводить профилактические осмотры и диспансеризацию женщин в различные периоды жизни</w:t>
            </w:r>
          </w:p>
          <w:p w:rsidR="00EA1B7F" w:rsidRPr="00102304" w:rsidRDefault="00EA1B7F" w:rsidP="00EA1B7F">
            <w:pPr>
              <w:widowControl w:val="0"/>
              <w:suppressAutoHyphens/>
              <w:spacing w:line="360" w:lineRule="auto"/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-Изложение принципов диспансеризации, профилактических осмотров женщин в различные периоды жизни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-Составление плана диспансеризации и профилактических осмотров женщин в различные периоды жизни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-Выделение проблем пациента, постановка диагноза, планирование независимых и выполнение зависимых вмешательств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-Демонстрация манипуляционной техники на фантомах в среде имитирующей рабочее место и на рабочем месте в условиях медицинских организаций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-Четкое и точное заполнение медицинской документации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Собеседование по темам МДК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решения тестовых заданий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решения профессиональных задач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качества выполнения медицинского вмешательства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результатов наблюдения за деятельностью студентов во время аудиторной самостоятельной работы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портфолио работ студента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заполнения медицинской документации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Дифференцированный зачет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Квалификационный экзамен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>ПК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3.2.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Проводить лечебно-диагностические мероприятия гинекологическим больным под руководством врача</w:t>
            </w:r>
          </w:p>
          <w:p w:rsidR="00EA1B7F" w:rsidRPr="00102304" w:rsidRDefault="00EA1B7F" w:rsidP="00EA1B7F">
            <w:pPr>
              <w:widowControl w:val="0"/>
              <w:suppressAutoHyphens/>
              <w:spacing w:line="360" w:lineRule="auto"/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-Постановка диагноза, планирование независимых и  выполнение зависимых вмешательств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-Осуществление ухода и наблюдения за гинекологическими пациентами.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-Демонстрация манипуляционной техники на фантомах по </w:t>
            </w:r>
            <w:r w:rsidRPr="00102304">
              <w:rPr>
                <w:bCs/>
              </w:rPr>
              <w:lastRenderedPageBreak/>
              <w:t>обследованию  гинекологических пациентов в среде имитирующей рабочее место и на рабочем месте в условиях медицинских организаций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-Выполнение назначений врача по медикаментозной терапии гинекологических пациентов на рабочем месте в условиях медицинских организаций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 среде имитирующей рабочее место</w:t>
            </w:r>
          </w:p>
          <w:p w:rsidR="00EA1B7F" w:rsidRPr="00102304" w:rsidRDefault="00EA1B7F" w:rsidP="00EA1B7F">
            <w:pPr>
              <w:widowControl w:val="0"/>
              <w:suppressAutoHyphens/>
            </w:pPr>
            <w:r w:rsidRPr="00102304">
              <w:rPr>
                <w:bCs/>
              </w:rPr>
              <w:t xml:space="preserve">-Четкое и точное заполнение медицинской документации 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Собеседование по темам МДК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решений тестовых заданий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решения профессиональ-ных задач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качества выполнения медицинского </w:t>
            </w:r>
            <w:r w:rsidRPr="00102304">
              <w:rPr>
                <w:bCs/>
              </w:rPr>
              <w:lastRenderedPageBreak/>
              <w:t xml:space="preserve">вмешательства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результатов наблюдения за деятельностью студентов во время аудиторной самостоятельной работы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портфолио работ студента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заполнения медицинской документации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Дифференцированный зачет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Квалификационный экзамен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lastRenderedPageBreak/>
              <w:t>ПК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3.3.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Выполнять диагностические манипуляции самостоятельно в пределах своих полномочий</w:t>
            </w:r>
          </w:p>
          <w:p w:rsidR="00EA1B7F" w:rsidRPr="00102304" w:rsidRDefault="00EA1B7F" w:rsidP="00EA1B7F">
            <w:pPr>
              <w:widowControl w:val="0"/>
              <w:suppressAutoHyphens/>
              <w:spacing w:line="360" w:lineRule="auto"/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t xml:space="preserve">-Демонстрация манипуляционной техники по общим, обязательным специальным методам исследования гинекологических пациентов </w:t>
            </w:r>
            <w:r w:rsidRPr="00102304">
              <w:rPr>
                <w:bCs/>
              </w:rPr>
              <w:t>в среде имитирующей рабочее место и на рабочем месте в условиях медицинских организаций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t xml:space="preserve">-Демонстрация подготовки медицинского инструментария, материала, медикаментов и ассистенция врачу </w:t>
            </w:r>
            <w:r w:rsidRPr="00102304">
              <w:rPr>
                <w:bCs/>
              </w:rPr>
              <w:t>на рабочем месте в условиях медицинских организаций и среде имитирующей рабочее место</w:t>
            </w:r>
          </w:p>
          <w:p w:rsidR="00EA1B7F" w:rsidRPr="00102304" w:rsidRDefault="00EA1B7F" w:rsidP="00EA1B7F">
            <w:pPr>
              <w:widowControl w:val="0"/>
              <w:suppressAutoHyphens/>
            </w:pPr>
            <w:r w:rsidRPr="00102304">
              <w:t>при проведении инструментальных методов исследования гинекологическим пациентам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качества выполнения медицинского вмешательства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результатов наблюдения за деятельностью студентов во время аудиторной самостоятельной работы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Дифференцированный зачет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Квалификационный экзамен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>ПК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3.4.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Оказывать доврачебную помощь пациентам при неотложных состояниях в гинекологии</w:t>
            </w:r>
          </w:p>
          <w:p w:rsidR="00EA1B7F" w:rsidRPr="00102304" w:rsidRDefault="00EA1B7F" w:rsidP="00EA1B7F">
            <w:pPr>
              <w:pStyle w:val="23"/>
              <w:widowControl w:val="0"/>
              <w:ind w:left="0" w:firstLine="0"/>
              <w:rPr>
                <w:i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-Выделение проблем пациента, постановка диагноза, планирование тактики и  оказание доврачебной помощи пациентам при неотложных состояниях в гинекологии</w:t>
            </w:r>
          </w:p>
          <w:p w:rsidR="00EA1B7F" w:rsidRPr="00102304" w:rsidRDefault="00EA1B7F" w:rsidP="00EA1B7F">
            <w:pPr>
              <w:widowControl w:val="0"/>
              <w:suppressAutoHyphens/>
            </w:pPr>
            <w:r w:rsidRPr="00102304">
              <w:rPr>
                <w:bCs/>
              </w:rPr>
              <w:t>-Четкое и точное заполнение медицинской документации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решения тестовых заданий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решения профессиональных задач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качества выполнения медицинского вмешательства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результатов наблюдения за деятельностью студентов во время аудиторной самостоятельной работы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портфолио работ </w:t>
            </w:r>
            <w:r w:rsidRPr="00102304">
              <w:rPr>
                <w:bCs/>
              </w:rPr>
              <w:lastRenderedPageBreak/>
              <w:t>студента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заполнения медицинской документации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Дифференцированный зачет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Квалификационный экзамен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lastRenderedPageBreak/>
              <w:t>ПК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3.5.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 xml:space="preserve">Участвовать в оказании помощи пациентам 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br/>
              <w:t>в периоперативном периоде</w:t>
            </w:r>
          </w:p>
          <w:p w:rsidR="00EA1B7F" w:rsidRPr="00102304" w:rsidRDefault="00EA1B7F" w:rsidP="00EA1B7F">
            <w:pPr>
              <w:pStyle w:val="23"/>
              <w:widowControl w:val="0"/>
              <w:ind w:left="0" w:firstLine="0"/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-Изложение принципов и методов периоперативного ухода при малых и больших  гинекологических операциях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-Демонстрация подготовки пациента, медицинского инструментария, материала, медикаментов для проведения малых и больших гинекологических   операций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-Ассистенции при выполнении малых гинекологических операций на фантомах в среде имитирующей рабочее место и на рабочем месте в условиях медицинских организаций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-Выполнение назначений врача по медикаментозной терапии пациентов в периоперативном периоде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-Осуществление ухода и наблюдения за гинекологическими пациентами в периоперативном периоде</w:t>
            </w:r>
          </w:p>
          <w:p w:rsidR="00EA1B7F" w:rsidRPr="00102304" w:rsidRDefault="00EA1B7F" w:rsidP="00EA1B7F">
            <w:r w:rsidRPr="00102304">
              <w:rPr>
                <w:bCs/>
              </w:rPr>
              <w:t>-Четкое и точное заполнение медицинской документации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Собеседование по темам МДК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решения тестовых заданий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решения профессиональных задач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качества выполнения медицинского вмешательства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результатов наблюдения за деятельностью студентов во время аудиторной самостоятельной работы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портфолио работ студента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заполнения медицинской документации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Дифференцированный зачет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Квалификационный экзамен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>ПК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3.6.</w:t>
            </w:r>
            <w:r w:rsidRPr="00102304">
              <w:rPr>
                <w:rFonts w:ascii="Times New Roman" w:hAnsi="Times New Roman"/>
                <w:szCs w:val="24"/>
              </w:rPr>
              <w:t> 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t>Проводить санитарно-просветительскую работу по вопросам планирования семьи, сохранения и укрепления репродуктивного здоровья</w:t>
            </w:r>
          </w:p>
          <w:p w:rsidR="00EA1B7F" w:rsidRPr="00102304" w:rsidRDefault="00EA1B7F" w:rsidP="00EA1B7F">
            <w:pPr>
              <w:widowControl w:val="0"/>
              <w:suppressAutoHyphens/>
              <w:spacing w:line="360" w:lineRule="auto"/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 xml:space="preserve">-Изложение принципов планирования семьи, сохранения и укрепления репродуктивного здоровья </w:t>
            </w:r>
          </w:p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 xml:space="preserve">-Проведение санитарно-просветительской работы по вопросам планирования семьи, сохранения и укрепления репродуктивного здоровья </w:t>
            </w:r>
          </w:p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>-Выделение проблем пациента</w:t>
            </w:r>
          </w:p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 xml:space="preserve">-Демонстрация манипуляционной техники по обследованию  пациента, подготовке инструментария, медикаментов, материала для внутриматочной контрацепции и добровольной </w:t>
            </w:r>
            <w:r w:rsidRPr="00102304">
              <w:rPr>
                <w:rFonts w:ascii="Times New Roman" w:hAnsi="Times New Roman" w:cs="Times New Roman"/>
                <w:bCs/>
                <w:szCs w:val="24"/>
              </w:rPr>
              <w:lastRenderedPageBreak/>
              <w:t>хирургической стерилизации</w:t>
            </w:r>
          </w:p>
          <w:p w:rsidR="00EA1B7F" w:rsidRPr="00102304" w:rsidRDefault="00EA1B7F" w:rsidP="00EA1B7F">
            <w:pPr>
              <w:pStyle w:val="210"/>
              <w:suppressAutoHyphens w:val="0"/>
              <w:ind w:left="0" w:firstLine="0"/>
              <w:rPr>
                <w:rFonts w:ascii="Times New Roman" w:hAnsi="Times New Roman" w:cs="Times New Roman"/>
                <w:bCs/>
                <w:szCs w:val="24"/>
              </w:rPr>
            </w:pPr>
            <w:r w:rsidRPr="00102304">
              <w:rPr>
                <w:rFonts w:ascii="Times New Roman" w:hAnsi="Times New Roman" w:cs="Times New Roman"/>
                <w:bCs/>
                <w:szCs w:val="24"/>
              </w:rPr>
              <w:t>-Оценка контрацептивного эффекта, преимуществ и недостатков традиционных и современных методов контрацепции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Собеседование по темам МДК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решения тестовых заданий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решения профессиональных задач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Оценка качества выполнения медицинского вмешательства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результатов наблюдения за деятельностью студентов во время аудиторной самостоятельной работы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Оценка портфолио работ студента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Дифференцированный зачет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Квалификационный экзамен</w:t>
            </w:r>
          </w:p>
        </w:tc>
      </w:tr>
    </w:tbl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102304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894"/>
      </w:tblGrid>
      <w:tr w:rsidR="00EA1B7F" w:rsidRPr="0010230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 xml:space="preserve">Результаты </w:t>
            </w:r>
          </w:p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Cs/>
              </w:rPr>
            </w:pPr>
            <w:r w:rsidRPr="00102304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1B7F" w:rsidRPr="00102304" w:rsidRDefault="00EA1B7F" w:rsidP="00EA1B7F">
            <w:pPr>
              <w:jc w:val="center"/>
              <w:rPr>
                <w:b/>
                <w:bCs/>
              </w:rPr>
            </w:pPr>
            <w:r w:rsidRPr="00102304">
              <w:rPr>
                <w:b/>
              </w:rPr>
              <w:t xml:space="preserve">Формы и методы контроля и оценки 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1. Понимать сущность и социальную значимость будущей профессии, проявлять к ней устойчивый интерес</w:t>
            </w:r>
          </w:p>
          <w:p w:rsidR="00EA1B7F" w:rsidRPr="00102304" w:rsidRDefault="00EA1B7F" w:rsidP="00EA1B7F">
            <w:pPr>
              <w:ind w:left="360"/>
              <w:rPr>
                <w:bCs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Проявление интереса в изучении основной и дополнительной литературы, к работе с пациентами.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Демонстрация знаний о показателях службы родовспоможения и влиянии на них работы акушерки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портфолио работ студента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Самостоятельное решение профессиональных задач.</w:t>
            </w:r>
          </w:p>
          <w:p w:rsidR="00EA1B7F" w:rsidRPr="00102304" w:rsidRDefault="00EA1B7F" w:rsidP="00EA1B7F">
            <w:pPr>
              <w:tabs>
                <w:tab w:val="left" w:pos="252"/>
              </w:tabs>
              <w:spacing w:after="120"/>
            </w:pPr>
            <w:r w:rsidRPr="00102304">
              <w:t>Обоснование рационального выбора и способа решения профессиональных задач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качества решения профессиональных задач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3. Принимать решения в стандартных и нестандартных ситуациях, нести за них ответственность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Самостоятельное решение профессиональных задач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качества решения профессиональных задач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t>Эффективный поиск необходимой информации в справочной, учебной, научной, методической литературе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  <w:i/>
              </w:rPr>
            </w:pPr>
            <w:r w:rsidRPr="00102304">
              <w:rPr>
                <w:bCs/>
              </w:rPr>
              <w:t>Оценка  портфолио работ студента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Демонстрация получения новой информации, оформления документации при помощи информационно-коммуникационных технологий.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  <w:i/>
              </w:rPr>
            </w:pPr>
            <w:r w:rsidRPr="00102304">
              <w:rPr>
                <w:bCs/>
              </w:rPr>
              <w:t xml:space="preserve">Оценка  портфолио работ студента 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>Соблюдение  принципов профессиональной этики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Эффективность работы в мультидисциплинарной бригаде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Интерпретация результатов анкетирования студентов и работодателей, отзывов и характеристик общих и </w:t>
            </w:r>
            <w:r w:rsidRPr="00102304">
              <w:rPr>
                <w:bCs/>
              </w:rPr>
              <w:lastRenderedPageBreak/>
              <w:t>непосредственных руководителей практики.</w:t>
            </w:r>
          </w:p>
          <w:p w:rsidR="00EA1B7F" w:rsidRPr="00102304" w:rsidRDefault="00EA1B7F" w:rsidP="00EA1B7F">
            <w:pPr>
              <w:rPr>
                <w:bCs/>
                <w:i/>
              </w:rPr>
            </w:pPr>
            <w:r w:rsidRPr="00102304">
              <w:rPr>
                <w:bCs/>
              </w:rPr>
              <w:t>Интерпретация результатов  наблюдения за деятельностью студентов во время выполнения самостоятельной работы.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lastRenderedPageBreak/>
              <w:t>ОК 7. Брать на себя ответственность за работу подчиненных членов команды и результат выполнения заданий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Демонстрация роли лидера при решении профессиональных задач.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Выполнение руководящих общественных нагрузок (бригадир , староста группы)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результатов наблюдений за деятельностью студентов во время самостоятельной работы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отзывов и характеристик кураторов групп, зам. директора по практическому обучению, зам директора по воспитательной работе, психолога.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8. Самостоятельно определять задачи профессионального и личностного  развития, заниматься самообразованием, планировать повышение квалификации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>Участие в работе Ассоциаций акушерок (Межрегиональной лиги акушерок России)</w:t>
            </w:r>
          </w:p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>Участие в работе СНО и кружков</w:t>
            </w:r>
          </w:p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>Участие в конкурсах профессионального мастерства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Составление планов саморазвития, отчетов, портфолио. Участие в  научно-практических конференциях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  <w:i/>
              </w:rPr>
            </w:pPr>
            <w:r w:rsidRPr="00102304">
              <w:rPr>
                <w:bCs/>
              </w:rPr>
              <w:t>Оценка портфолио студента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 xml:space="preserve">Мобильность и аргументированность при выборе плана ухода  с учетом инновационных технологий </w:t>
            </w:r>
          </w:p>
          <w:p w:rsidR="00EA1B7F" w:rsidRPr="00102304" w:rsidRDefault="00EA1B7F" w:rsidP="00EA1B7F">
            <w:pPr>
              <w:spacing w:after="120"/>
              <w:rPr>
                <w:bCs/>
              </w:rPr>
            </w:pPr>
          </w:p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>Способность к адаптации в условиях практической деятельности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  <w:i/>
              </w:rPr>
            </w:pPr>
            <w:r w:rsidRPr="00102304">
              <w:rPr>
                <w:bCs/>
              </w:rPr>
              <w:t>Оценка руководителей учебной и  производственной практик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>Толерантность и аргументированность при выборе плана ухода за пациентами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Проявление уважения к историческому наследию при изучении  истории развития гинекологии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 xml:space="preserve">Участие в конференции, дискуссии по вопросам истории и этнографии родовспоможения. </w:t>
            </w:r>
            <w:r w:rsidRPr="00102304">
              <w:rPr>
                <w:bCs/>
              </w:rPr>
              <w:lastRenderedPageBreak/>
              <w:t>Демонстрация уважения к преподавателям, студентам, пациентам.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lastRenderedPageBreak/>
              <w:t>Интерпретация результатов наблюдений за деятельностью студентов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портфолио студента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11. 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Соблюдение принципов этики и деонтологии</w:t>
            </w:r>
          </w:p>
          <w:p w:rsidR="00EA1B7F" w:rsidRPr="00102304" w:rsidRDefault="00EA1B7F" w:rsidP="00EA1B7F">
            <w:pPr>
              <w:rPr>
                <w:bCs/>
              </w:rPr>
            </w:pP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Интерпретация отзывов и характеристик руководителей учебной и производственной практик.</w:t>
            </w:r>
          </w:p>
          <w:p w:rsidR="00EA1B7F" w:rsidRPr="00102304" w:rsidRDefault="00EA1B7F" w:rsidP="00EA1B7F">
            <w:pPr>
              <w:rPr>
                <w:bCs/>
                <w:i/>
              </w:rPr>
            </w:pP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Демонстрация оформления рабочего места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  <w:i/>
              </w:rPr>
            </w:pPr>
            <w:r w:rsidRPr="00102304">
              <w:rPr>
                <w:bCs/>
              </w:rPr>
              <w:t>Оценка  оформления рабочего места в соответствии с СаН ПиНами, инструкциями по технике безопасности, охране труда и противопожарной безопасности.</w:t>
            </w:r>
          </w:p>
        </w:tc>
      </w:tr>
      <w:tr w:rsidR="00EA1B7F" w:rsidRPr="0010230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ind w:left="360"/>
              <w:rPr>
                <w:bCs/>
              </w:rPr>
            </w:pPr>
            <w:r w:rsidRPr="00102304">
              <w:rPr>
                <w:bCs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1B7F" w:rsidRPr="00102304" w:rsidRDefault="00EA1B7F" w:rsidP="00EA1B7F">
            <w:pPr>
              <w:spacing w:after="120"/>
              <w:rPr>
                <w:bCs/>
              </w:rPr>
            </w:pPr>
            <w:r w:rsidRPr="00102304">
              <w:rPr>
                <w:bCs/>
              </w:rPr>
              <w:t xml:space="preserve">Степень участия в спортивных мероприятиях образовательного учреждения, посещения  спортивных секций. 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Сохранение физической формы и негативное отношение к курению, потреблению алкоголя и  наркотических средств.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портфолио студента</w:t>
            </w:r>
          </w:p>
          <w:p w:rsidR="00EA1B7F" w:rsidRPr="00102304" w:rsidRDefault="00EA1B7F" w:rsidP="00EA1B7F">
            <w:pPr>
              <w:rPr>
                <w:bCs/>
              </w:rPr>
            </w:pPr>
            <w:r w:rsidRPr="00102304">
              <w:rPr>
                <w:bCs/>
              </w:rPr>
              <w:t>Оценка соблюдения студентами здоровье сберегающих технологий</w:t>
            </w:r>
          </w:p>
        </w:tc>
      </w:tr>
    </w:tbl>
    <w:p w:rsidR="00EA1B7F" w:rsidRPr="00102304" w:rsidRDefault="00EA1B7F" w:rsidP="00EA1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EA1B7F" w:rsidRPr="00102304" w:rsidRDefault="00EA1B7F" w:rsidP="00EA1B7F"/>
    <w:p w:rsidR="006C45E9" w:rsidRDefault="006C45E9"/>
    <w:p w:rsidR="0079219F" w:rsidRDefault="0079219F"/>
    <w:p w:rsidR="0079219F" w:rsidRDefault="0079219F"/>
    <w:p w:rsidR="00FE30C3" w:rsidRPr="00102304" w:rsidRDefault="00FE30C3"/>
    <w:sectPr w:rsidR="00FE30C3" w:rsidRPr="00102304" w:rsidSect="004400B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876" w:rsidRDefault="00545876">
      <w:r>
        <w:separator/>
      </w:r>
    </w:p>
  </w:endnote>
  <w:endnote w:type="continuationSeparator" w:id="0">
    <w:p w:rsidR="00545876" w:rsidRDefault="00545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439" w:rsidRDefault="00A03428" w:rsidP="00EA1B7F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03439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03439" w:rsidRDefault="00E03439" w:rsidP="00EA1B7F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439" w:rsidRDefault="00A03428" w:rsidP="00EA1B7F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0343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8266A">
      <w:rPr>
        <w:rStyle w:val="af"/>
        <w:noProof/>
      </w:rPr>
      <w:t>2</w:t>
    </w:r>
    <w:r>
      <w:rPr>
        <w:rStyle w:val="af"/>
      </w:rPr>
      <w:fldChar w:fldCharType="end"/>
    </w:r>
  </w:p>
  <w:p w:rsidR="00E03439" w:rsidRDefault="00E03439" w:rsidP="00EA1B7F">
    <w:pPr>
      <w:pStyle w:val="ac"/>
      <w:ind w:right="360"/>
      <w:jc w:val="center"/>
    </w:pPr>
  </w:p>
  <w:p w:rsidR="00E03439" w:rsidRDefault="00E0343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876" w:rsidRDefault="00545876">
      <w:r>
        <w:separator/>
      </w:r>
    </w:p>
  </w:footnote>
  <w:footnote w:type="continuationSeparator" w:id="0">
    <w:p w:rsidR="00545876" w:rsidRDefault="00545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317400B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A40D98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B21D0C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F432C7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186234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F5047E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5B7E32"/>
    <w:multiLevelType w:val="hybridMultilevel"/>
    <w:tmpl w:val="A86E0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EDA7BDE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F130B5C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0C576AF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20A4696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263094F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7C20D2"/>
    <w:multiLevelType w:val="multilevel"/>
    <w:tmpl w:val="B268BB7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4A77EEE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5AF0473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0E2A48"/>
    <w:multiLevelType w:val="hybridMultilevel"/>
    <w:tmpl w:val="8F6A6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0162ED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9C37E06"/>
    <w:multiLevelType w:val="hybridMultilevel"/>
    <w:tmpl w:val="21D09B2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1E207119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3B92DED"/>
    <w:multiLevelType w:val="hybridMultilevel"/>
    <w:tmpl w:val="1D72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655D4C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49C1DF0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65D036D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9085753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9CD6A07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D1430A"/>
    <w:multiLevelType w:val="hybridMultilevel"/>
    <w:tmpl w:val="A1A49D48"/>
    <w:lvl w:ilvl="0" w:tplc="D956736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306422CC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13B73BF"/>
    <w:multiLevelType w:val="hybridMultilevel"/>
    <w:tmpl w:val="A86E0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391503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54560A7"/>
    <w:multiLevelType w:val="hybridMultilevel"/>
    <w:tmpl w:val="3F389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5EA0C15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6482D2F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73A6CD9"/>
    <w:multiLevelType w:val="hybridMultilevel"/>
    <w:tmpl w:val="20CED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1824B0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A093489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B48075C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E7E1661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A90968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0A94D76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0F77FEE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12A45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5952C54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68A587D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73F115B"/>
    <w:multiLevelType w:val="hybridMultilevel"/>
    <w:tmpl w:val="C8DC3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939526F"/>
    <w:multiLevelType w:val="hybridMultilevel"/>
    <w:tmpl w:val="3C247FAC"/>
    <w:lvl w:ilvl="0" w:tplc="59769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9592C91"/>
    <w:multiLevelType w:val="hybridMultilevel"/>
    <w:tmpl w:val="698CA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A322C9E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C1F0B66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E2F280E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E6F3352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F1234C3"/>
    <w:multiLevelType w:val="hybridMultilevel"/>
    <w:tmpl w:val="8F66E5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12E28B8"/>
    <w:multiLevelType w:val="hybridMultilevel"/>
    <w:tmpl w:val="2D72B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1EB646B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4934993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C06754"/>
    <w:multiLevelType w:val="hybridMultilevel"/>
    <w:tmpl w:val="A86E0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58C423FD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93D532D"/>
    <w:multiLevelType w:val="hybridMultilevel"/>
    <w:tmpl w:val="C8DC3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A5A07EC"/>
    <w:multiLevelType w:val="hybridMultilevel"/>
    <w:tmpl w:val="1B10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C39336B"/>
    <w:multiLevelType w:val="hybridMultilevel"/>
    <w:tmpl w:val="8E20D6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5D387ABF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002048E"/>
    <w:multiLevelType w:val="hybridMultilevel"/>
    <w:tmpl w:val="C8DC3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F00EF3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1FE22F3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20230B3"/>
    <w:multiLevelType w:val="hybridMultilevel"/>
    <w:tmpl w:val="43C0B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478262F"/>
    <w:multiLevelType w:val="hybridMultilevel"/>
    <w:tmpl w:val="A86E0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 w15:restartNumberingAfterBreak="0">
    <w:nsid w:val="65617542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9605B95"/>
    <w:multiLevelType w:val="hybridMultilevel"/>
    <w:tmpl w:val="696E2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DE65EDE"/>
    <w:multiLevelType w:val="hybridMultilevel"/>
    <w:tmpl w:val="7C7E63B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704436E4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1CF5749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218615A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3136EDC"/>
    <w:multiLevelType w:val="hybridMultilevel"/>
    <w:tmpl w:val="F9F615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40A7453"/>
    <w:multiLevelType w:val="hybridMultilevel"/>
    <w:tmpl w:val="EB5A77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743A1C43"/>
    <w:multiLevelType w:val="hybridMultilevel"/>
    <w:tmpl w:val="F54CE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47924E9"/>
    <w:multiLevelType w:val="hybridMultilevel"/>
    <w:tmpl w:val="CCB03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7F54542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82D374E"/>
    <w:multiLevelType w:val="hybridMultilevel"/>
    <w:tmpl w:val="3162C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7B2F0C"/>
    <w:multiLevelType w:val="hybridMultilevel"/>
    <w:tmpl w:val="A86E0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BE01379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CAC2684"/>
    <w:multiLevelType w:val="multilevel"/>
    <w:tmpl w:val="654ED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7E927711"/>
    <w:multiLevelType w:val="hybridMultilevel"/>
    <w:tmpl w:val="BE3ED0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ED57F80"/>
    <w:multiLevelType w:val="hybridMultilevel"/>
    <w:tmpl w:val="56EE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F0244D0"/>
    <w:multiLevelType w:val="hybridMultilevel"/>
    <w:tmpl w:val="C17AEF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61"/>
  </w:num>
  <w:num w:numId="3">
    <w:abstractNumId w:val="75"/>
  </w:num>
  <w:num w:numId="4">
    <w:abstractNumId w:val="21"/>
  </w:num>
  <w:num w:numId="5">
    <w:abstractNumId w:val="14"/>
  </w:num>
  <w:num w:numId="6">
    <w:abstractNumId w:val="84"/>
  </w:num>
  <w:num w:numId="7">
    <w:abstractNumId w:val="47"/>
  </w:num>
  <w:num w:numId="8">
    <w:abstractNumId w:val="80"/>
  </w:num>
  <w:num w:numId="9">
    <w:abstractNumId w:val="68"/>
  </w:num>
  <w:num w:numId="10">
    <w:abstractNumId w:val="3"/>
  </w:num>
  <w:num w:numId="11">
    <w:abstractNumId w:val="59"/>
  </w:num>
  <w:num w:numId="12">
    <w:abstractNumId w:val="30"/>
  </w:num>
  <w:num w:numId="13">
    <w:abstractNumId w:val="25"/>
  </w:num>
  <w:num w:numId="14">
    <w:abstractNumId w:val="42"/>
  </w:num>
  <w:num w:numId="15">
    <w:abstractNumId w:val="60"/>
  </w:num>
  <w:num w:numId="16">
    <w:abstractNumId w:val="10"/>
  </w:num>
  <w:num w:numId="17">
    <w:abstractNumId w:val="15"/>
  </w:num>
  <w:num w:numId="18">
    <w:abstractNumId w:val="58"/>
  </w:num>
  <w:num w:numId="19">
    <w:abstractNumId w:val="77"/>
  </w:num>
  <w:num w:numId="20">
    <w:abstractNumId w:val="29"/>
  </w:num>
  <w:num w:numId="21">
    <w:abstractNumId w:val="2"/>
  </w:num>
  <w:num w:numId="22">
    <w:abstractNumId w:val="40"/>
  </w:num>
  <w:num w:numId="23">
    <w:abstractNumId w:val="65"/>
  </w:num>
  <w:num w:numId="24">
    <w:abstractNumId w:val="81"/>
  </w:num>
  <w:num w:numId="25">
    <w:abstractNumId w:val="50"/>
  </w:num>
  <w:num w:numId="26">
    <w:abstractNumId w:val="64"/>
  </w:num>
  <w:num w:numId="27">
    <w:abstractNumId w:val="31"/>
  </w:num>
  <w:num w:numId="28">
    <w:abstractNumId w:val="66"/>
  </w:num>
  <w:num w:numId="29">
    <w:abstractNumId w:val="12"/>
  </w:num>
  <w:num w:numId="30">
    <w:abstractNumId w:val="4"/>
  </w:num>
  <w:num w:numId="31">
    <w:abstractNumId w:val="45"/>
  </w:num>
  <w:num w:numId="32">
    <w:abstractNumId w:val="9"/>
  </w:num>
  <w:num w:numId="33">
    <w:abstractNumId w:val="63"/>
  </w:num>
  <w:num w:numId="34">
    <w:abstractNumId w:val="8"/>
  </w:num>
  <w:num w:numId="35">
    <w:abstractNumId w:val="7"/>
  </w:num>
  <w:num w:numId="36">
    <w:abstractNumId w:val="37"/>
  </w:num>
  <w:num w:numId="37">
    <w:abstractNumId w:val="44"/>
  </w:num>
  <w:num w:numId="38">
    <w:abstractNumId w:val="11"/>
  </w:num>
  <w:num w:numId="39">
    <w:abstractNumId w:val="74"/>
  </w:num>
  <w:num w:numId="40">
    <w:abstractNumId w:val="43"/>
  </w:num>
  <w:num w:numId="41">
    <w:abstractNumId w:val="16"/>
  </w:num>
  <w:num w:numId="42">
    <w:abstractNumId w:val="49"/>
  </w:num>
  <w:num w:numId="43">
    <w:abstractNumId w:val="34"/>
  </w:num>
  <w:num w:numId="44">
    <w:abstractNumId w:val="57"/>
  </w:num>
  <w:num w:numId="45">
    <w:abstractNumId w:val="79"/>
  </w:num>
  <w:num w:numId="46">
    <w:abstractNumId w:val="52"/>
  </w:num>
  <w:num w:numId="47">
    <w:abstractNumId w:val="46"/>
  </w:num>
  <w:num w:numId="48">
    <w:abstractNumId w:val="67"/>
  </w:num>
  <w:num w:numId="49">
    <w:abstractNumId w:val="72"/>
  </w:num>
  <w:num w:numId="50">
    <w:abstractNumId w:val="51"/>
  </w:num>
  <w:num w:numId="51">
    <w:abstractNumId w:val="55"/>
  </w:num>
  <w:num w:numId="52">
    <w:abstractNumId w:val="33"/>
  </w:num>
  <w:num w:numId="53">
    <w:abstractNumId w:val="36"/>
  </w:num>
  <w:num w:numId="54">
    <w:abstractNumId w:val="78"/>
  </w:num>
  <w:num w:numId="55">
    <w:abstractNumId w:val="13"/>
  </w:num>
  <w:num w:numId="56">
    <w:abstractNumId w:val="23"/>
  </w:num>
  <w:num w:numId="57">
    <w:abstractNumId w:val="85"/>
  </w:num>
  <w:num w:numId="58">
    <w:abstractNumId w:val="73"/>
  </w:num>
  <w:num w:numId="59">
    <w:abstractNumId w:val="54"/>
  </w:num>
  <w:num w:numId="60">
    <w:abstractNumId w:val="39"/>
  </w:num>
  <w:num w:numId="61">
    <w:abstractNumId w:val="83"/>
  </w:num>
  <w:num w:numId="62">
    <w:abstractNumId w:val="5"/>
  </w:num>
  <w:num w:numId="63">
    <w:abstractNumId w:val="48"/>
  </w:num>
  <w:num w:numId="64">
    <w:abstractNumId w:val="24"/>
  </w:num>
  <w:num w:numId="65">
    <w:abstractNumId w:val="20"/>
  </w:num>
  <w:num w:numId="66">
    <w:abstractNumId w:val="22"/>
  </w:num>
  <w:num w:numId="67">
    <w:abstractNumId w:val="71"/>
  </w:num>
  <w:num w:numId="68">
    <w:abstractNumId w:val="62"/>
  </w:num>
  <w:num w:numId="69">
    <w:abstractNumId w:val="41"/>
  </w:num>
  <w:num w:numId="70">
    <w:abstractNumId w:val="18"/>
  </w:num>
  <w:num w:numId="71">
    <w:abstractNumId w:val="6"/>
  </w:num>
  <w:num w:numId="72">
    <w:abstractNumId w:val="56"/>
  </w:num>
  <w:num w:numId="73">
    <w:abstractNumId w:val="26"/>
  </w:num>
  <w:num w:numId="74">
    <w:abstractNumId w:val="38"/>
  </w:num>
  <w:num w:numId="75">
    <w:abstractNumId w:val="0"/>
  </w:num>
  <w:num w:numId="76">
    <w:abstractNumId w:val="70"/>
  </w:num>
  <w:num w:numId="77">
    <w:abstractNumId w:val="53"/>
  </w:num>
  <w:num w:numId="78">
    <w:abstractNumId w:val="32"/>
  </w:num>
  <w:num w:numId="79">
    <w:abstractNumId w:val="35"/>
  </w:num>
  <w:num w:numId="80">
    <w:abstractNumId w:val="76"/>
  </w:num>
  <w:num w:numId="81">
    <w:abstractNumId w:val="69"/>
  </w:num>
  <w:num w:numId="82">
    <w:abstractNumId w:val="17"/>
  </w:num>
  <w:num w:numId="83">
    <w:abstractNumId w:val="1"/>
  </w:num>
  <w:num w:numId="84">
    <w:abstractNumId w:val="19"/>
  </w:num>
  <w:num w:numId="85">
    <w:abstractNumId w:val="28"/>
  </w:num>
  <w:num w:numId="86">
    <w:abstractNumId w:val="8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B7F"/>
    <w:rsid w:val="0004359A"/>
    <w:rsid w:val="000534A3"/>
    <w:rsid w:val="00060BC8"/>
    <w:rsid w:val="00066ECB"/>
    <w:rsid w:val="00067676"/>
    <w:rsid w:val="000755E4"/>
    <w:rsid w:val="00077AED"/>
    <w:rsid w:val="00097A2C"/>
    <w:rsid w:val="000A1BD5"/>
    <w:rsid w:val="000A608D"/>
    <w:rsid w:val="000D1874"/>
    <w:rsid w:val="00102304"/>
    <w:rsid w:val="00111675"/>
    <w:rsid w:val="00115A6B"/>
    <w:rsid w:val="0016453C"/>
    <w:rsid w:val="00177A2D"/>
    <w:rsid w:val="001854EF"/>
    <w:rsid w:val="001C5892"/>
    <w:rsid w:val="001D2B7A"/>
    <w:rsid w:val="001F6C52"/>
    <w:rsid w:val="00203192"/>
    <w:rsid w:val="00217A9B"/>
    <w:rsid w:val="002524AF"/>
    <w:rsid w:val="00261FD5"/>
    <w:rsid w:val="002720F5"/>
    <w:rsid w:val="00284F1A"/>
    <w:rsid w:val="00286BF1"/>
    <w:rsid w:val="00287E6A"/>
    <w:rsid w:val="002B5C3C"/>
    <w:rsid w:val="002C0092"/>
    <w:rsid w:val="002C48BE"/>
    <w:rsid w:val="002E56FF"/>
    <w:rsid w:val="002F2DE3"/>
    <w:rsid w:val="00301D60"/>
    <w:rsid w:val="00304EA2"/>
    <w:rsid w:val="0031453A"/>
    <w:rsid w:val="00331CD1"/>
    <w:rsid w:val="00341CED"/>
    <w:rsid w:val="00347FE4"/>
    <w:rsid w:val="003543FE"/>
    <w:rsid w:val="003A2A81"/>
    <w:rsid w:val="003B226C"/>
    <w:rsid w:val="003C21D8"/>
    <w:rsid w:val="0040101D"/>
    <w:rsid w:val="00410CE7"/>
    <w:rsid w:val="004151B6"/>
    <w:rsid w:val="00424626"/>
    <w:rsid w:val="004400BE"/>
    <w:rsid w:val="004414D5"/>
    <w:rsid w:val="00441975"/>
    <w:rsid w:val="00450460"/>
    <w:rsid w:val="0048168D"/>
    <w:rsid w:val="004A42D4"/>
    <w:rsid w:val="004A4CD6"/>
    <w:rsid w:val="004B4588"/>
    <w:rsid w:val="004D1EBC"/>
    <w:rsid w:val="004D5F06"/>
    <w:rsid w:val="004E4684"/>
    <w:rsid w:val="00500145"/>
    <w:rsid w:val="00504CEF"/>
    <w:rsid w:val="005062BD"/>
    <w:rsid w:val="00526E7B"/>
    <w:rsid w:val="00531B9A"/>
    <w:rsid w:val="00545876"/>
    <w:rsid w:val="005551E5"/>
    <w:rsid w:val="00560697"/>
    <w:rsid w:val="005814B8"/>
    <w:rsid w:val="005A3C63"/>
    <w:rsid w:val="005A686D"/>
    <w:rsid w:val="005D4B53"/>
    <w:rsid w:val="005E0174"/>
    <w:rsid w:val="005E5929"/>
    <w:rsid w:val="005F6152"/>
    <w:rsid w:val="00604C57"/>
    <w:rsid w:val="00616690"/>
    <w:rsid w:val="006210DF"/>
    <w:rsid w:val="00633642"/>
    <w:rsid w:val="00647FBF"/>
    <w:rsid w:val="006611B9"/>
    <w:rsid w:val="00680339"/>
    <w:rsid w:val="006864EB"/>
    <w:rsid w:val="00697BC6"/>
    <w:rsid w:val="006A6118"/>
    <w:rsid w:val="006C45E9"/>
    <w:rsid w:val="006D0E8A"/>
    <w:rsid w:val="006D1343"/>
    <w:rsid w:val="006E42A2"/>
    <w:rsid w:val="007141EA"/>
    <w:rsid w:val="00720FB5"/>
    <w:rsid w:val="0072543E"/>
    <w:rsid w:val="0073107E"/>
    <w:rsid w:val="00754ED2"/>
    <w:rsid w:val="0076669D"/>
    <w:rsid w:val="0077795E"/>
    <w:rsid w:val="00781197"/>
    <w:rsid w:val="0079219F"/>
    <w:rsid w:val="007A1953"/>
    <w:rsid w:val="007A40A6"/>
    <w:rsid w:val="007B2054"/>
    <w:rsid w:val="007B4E43"/>
    <w:rsid w:val="007C7FBC"/>
    <w:rsid w:val="007D019C"/>
    <w:rsid w:val="007E5819"/>
    <w:rsid w:val="007F5953"/>
    <w:rsid w:val="00801378"/>
    <w:rsid w:val="00817184"/>
    <w:rsid w:val="00823AEF"/>
    <w:rsid w:val="008507BE"/>
    <w:rsid w:val="00853CB0"/>
    <w:rsid w:val="00857AE3"/>
    <w:rsid w:val="00880751"/>
    <w:rsid w:val="00896D07"/>
    <w:rsid w:val="008A0E1E"/>
    <w:rsid w:val="008A6F47"/>
    <w:rsid w:val="008C4112"/>
    <w:rsid w:val="008C4792"/>
    <w:rsid w:val="008C65B0"/>
    <w:rsid w:val="008E1101"/>
    <w:rsid w:val="00942383"/>
    <w:rsid w:val="009711D9"/>
    <w:rsid w:val="009A1A09"/>
    <w:rsid w:val="009B0D61"/>
    <w:rsid w:val="009F49E5"/>
    <w:rsid w:val="00A0096E"/>
    <w:rsid w:val="00A03428"/>
    <w:rsid w:val="00A30780"/>
    <w:rsid w:val="00A313EA"/>
    <w:rsid w:val="00A41F22"/>
    <w:rsid w:val="00A52FBE"/>
    <w:rsid w:val="00A61B4F"/>
    <w:rsid w:val="00A7486B"/>
    <w:rsid w:val="00A82081"/>
    <w:rsid w:val="00A84874"/>
    <w:rsid w:val="00AA06FB"/>
    <w:rsid w:val="00AC102C"/>
    <w:rsid w:val="00AD5CAB"/>
    <w:rsid w:val="00AE0BCF"/>
    <w:rsid w:val="00AF4A1E"/>
    <w:rsid w:val="00AF72BD"/>
    <w:rsid w:val="00B0396E"/>
    <w:rsid w:val="00B15397"/>
    <w:rsid w:val="00B4340E"/>
    <w:rsid w:val="00B55E83"/>
    <w:rsid w:val="00B56DA2"/>
    <w:rsid w:val="00B75335"/>
    <w:rsid w:val="00BC6A7C"/>
    <w:rsid w:val="00BF63A1"/>
    <w:rsid w:val="00C22F5B"/>
    <w:rsid w:val="00C25059"/>
    <w:rsid w:val="00C26CC9"/>
    <w:rsid w:val="00C27021"/>
    <w:rsid w:val="00C3537B"/>
    <w:rsid w:val="00C4407F"/>
    <w:rsid w:val="00C44A3E"/>
    <w:rsid w:val="00C7697F"/>
    <w:rsid w:val="00C85F95"/>
    <w:rsid w:val="00C92BA9"/>
    <w:rsid w:val="00CC6677"/>
    <w:rsid w:val="00CF5EC4"/>
    <w:rsid w:val="00D01F4B"/>
    <w:rsid w:val="00D07337"/>
    <w:rsid w:val="00D2522F"/>
    <w:rsid w:val="00D3201F"/>
    <w:rsid w:val="00D36BA2"/>
    <w:rsid w:val="00D53D39"/>
    <w:rsid w:val="00D64A65"/>
    <w:rsid w:val="00D8266A"/>
    <w:rsid w:val="00DA04D7"/>
    <w:rsid w:val="00DA14D2"/>
    <w:rsid w:val="00DD34A6"/>
    <w:rsid w:val="00DD78DE"/>
    <w:rsid w:val="00DE15AC"/>
    <w:rsid w:val="00DE483F"/>
    <w:rsid w:val="00DF621A"/>
    <w:rsid w:val="00E03439"/>
    <w:rsid w:val="00E07997"/>
    <w:rsid w:val="00E12688"/>
    <w:rsid w:val="00E2264A"/>
    <w:rsid w:val="00E457A9"/>
    <w:rsid w:val="00E5268C"/>
    <w:rsid w:val="00E526C0"/>
    <w:rsid w:val="00E52BB7"/>
    <w:rsid w:val="00E71166"/>
    <w:rsid w:val="00E751BB"/>
    <w:rsid w:val="00E87D6F"/>
    <w:rsid w:val="00EA1B7F"/>
    <w:rsid w:val="00EB4D90"/>
    <w:rsid w:val="00ED5C72"/>
    <w:rsid w:val="00ED742A"/>
    <w:rsid w:val="00F044E3"/>
    <w:rsid w:val="00F302DD"/>
    <w:rsid w:val="00F42CA1"/>
    <w:rsid w:val="00F43D58"/>
    <w:rsid w:val="00F50F3C"/>
    <w:rsid w:val="00F51461"/>
    <w:rsid w:val="00F555C6"/>
    <w:rsid w:val="00F60991"/>
    <w:rsid w:val="00F61722"/>
    <w:rsid w:val="00F90870"/>
    <w:rsid w:val="00FA216B"/>
    <w:rsid w:val="00FB63EC"/>
    <w:rsid w:val="00FD7504"/>
    <w:rsid w:val="00FE3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2F3EE"/>
  <w15:docId w15:val="{052C61E5-2D53-4627-8330-072743CF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A1B7F"/>
    <w:rPr>
      <w:rFonts w:eastAsia="Calibri"/>
      <w:sz w:val="24"/>
      <w:szCs w:val="24"/>
    </w:rPr>
  </w:style>
  <w:style w:type="paragraph" w:styleId="1">
    <w:name w:val="heading 1"/>
    <w:basedOn w:val="a0"/>
    <w:next w:val="a0"/>
    <w:link w:val="10"/>
    <w:qFormat/>
    <w:rsid w:val="00EA1B7F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EA1B7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EA1B7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EA1B7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qFormat/>
    <w:rsid w:val="00EA1B7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EA1B7F"/>
    <w:rPr>
      <w:rFonts w:eastAsia="Calibri"/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1"/>
    <w:link w:val="2"/>
    <w:semiHidden/>
    <w:locked/>
    <w:rsid w:val="00EA1B7F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basedOn w:val="a1"/>
    <w:link w:val="3"/>
    <w:semiHidden/>
    <w:locked/>
    <w:rsid w:val="00EA1B7F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1"/>
    <w:link w:val="5"/>
    <w:locked/>
    <w:rsid w:val="00EA1B7F"/>
    <w:rPr>
      <w:rFonts w:ascii="Cambria" w:eastAsia="Calibri" w:hAnsi="Cambria"/>
      <w:color w:val="243F60"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1"/>
    <w:link w:val="6"/>
    <w:semiHidden/>
    <w:locked/>
    <w:rsid w:val="00EA1B7F"/>
    <w:rPr>
      <w:rFonts w:ascii="Cambria" w:eastAsia="Calibri" w:hAnsi="Cambria"/>
      <w:i/>
      <w:iCs/>
      <w:color w:val="243F60"/>
      <w:sz w:val="24"/>
      <w:szCs w:val="24"/>
      <w:lang w:val="ru-RU" w:eastAsia="ru-RU" w:bidi="ar-SA"/>
    </w:rPr>
  </w:style>
  <w:style w:type="paragraph" w:styleId="a4">
    <w:name w:val="Body Text"/>
    <w:basedOn w:val="a0"/>
    <w:link w:val="a5"/>
    <w:semiHidden/>
    <w:rsid w:val="00EA1B7F"/>
    <w:rPr>
      <w:sz w:val="28"/>
      <w:u w:val="single"/>
    </w:rPr>
  </w:style>
  <w:style w:type="character" w:customStyle="1" w:styleId="a5">
    <w:name w:val="Основной текст Знак"/>
    <w:basedOn w:val="a1"/>
    <w:link w:val="a4"/>
    <w:semiHidden/>
    <w:locked/>
    <w:rsid w:val="00EA1B7F"/>
    <w:rPr>
      <w:rFonts w:eastAsia="Calibri"/>
      <w:sz w:val="28"/>
      <w:szCs w:val="24"/>
      <w:u w:val="single"/>
      <w:lang w:val="ru-RU" w:eastAsia="ru-RU" w:bidi="ar-SA"/>
    </w:rPr>
  </w:style>
  <w:style w:type="paragraph" w:styleId="21">
    <w:name w:val="Body Text 2"/>
    <w:basedOn w:val="a0"/>
    <w:link w:val="22"/>
    <w:semiHidden/>
    <w:rsid w:val="00EA1B7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locked/>
    <w:rsid w:val="00EA1B7F"/>
    <w:rPr>
      <w:rFonts w:eastAsia="Calibri"/>
      <w:sz w:val="24"/>
      <w:szCs w:val="24"/>
      <w:lang w:val="ru-RU" w:eastAsia="ru-RU" w:bidi="ar-SA"/>
    </w:rPr>
  </w:style>
  <w:style w:type="paragraph" w:styleId="31">
    <w:name w:val="Body Text 3"/>
    <w:basedOn w:val="a0"/>
    <w:link w:val="32"/>
    <w:rsid w:val="00EA1B7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locked/>
    <w:rsid w:val="00EA1B7F"/>
    <w:rPr>
      <w:rFonts w:eastAsia="Calibri"/>
      <w:sz w:val="16"/>
      <w:szCs w:val="16"/>
      <w:lang w:val="ru-RU" w:eastAsia="ru-RU" w:bidi="ar-SA"/>
    </w:rPr>
  </w:style>
  <w:style w:type="paragraph" w:customStyle="1" w:styleId="210">
    <w:name w:val="Список 21"/>
    <w:basedOn w:val="a0"/>
    <w:rsid w:val="00EA1B7F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a">
    <w:name w:val="Перечисление для таблиц"/>
    <w:basedOn w:val="a0"/>
    <w:rsid w:val="00EA1B7F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character" w:customStyle="1" w:styleId="11">
    <w:name w:val="Знак примечания1"/>
    <w:rsid w:val="00EA1B7F"/>
    <w:rPr>
      <w:sz w:val="16"/>
    </w:rPr>
  </w:style>
  <w:style w:type="paragraph" w:styleId="23">
    <w:name w:val="List 2"/>
    <w:basedOn w:val="a0"/>
    <w:rsid w:val="00EA1B7F"/>
    <w:pPr>
      <w:ind w:left="566" w:hanging="283"/>
    </w:pPr>
  </w:style>
  <w:style w:type="paragraph" w:styleId="a6">
    <w:name w:val="Normal (Web)"/>
    <w:basedOn w:val="a0"/>
    <w:rsid w:val="00EA1B7F"/>
    <w:pPr>
      <w:spacing w:before="100" w:beforeAutospacing="1" w:after="100" w:afterAutospacing="1"/>
    </w:pPr>
  </w:style>
  <w:style w:type="paragraph" w:customStyle="1" w:styleId="12">
    <w:name w:val="Абзац списка1"/>
    <w:basedOn w:val="a0"/>
    <w:rsid w:val="00EA1B7F"/>
    <w:pPr>
      <w:ind w:left="720"/>
    </w:pPr>
  </w:style>
  <w:style w:type="paragraph" w:styleId="a7">
    <w:name w:val="caption"/>
    <w:basedOn w:val="a0"/>
    <w:qFormat/>
    <w:rsid w:val="00EA1B7F"/>
    <w:pPr>
      <w:jc w:val="center"/>
    </w:pPr>
    <w:rPr>
      <w:szCs w:val="20"/>
    </w:rPr>
  </w:style>
  <w:style w:type="paragraph" w:customStyle="1" w:styleId="13">
    <w:name w:val="Абзац списка1"/>
    <w:basedOn w:val="a0"/>
    <w:rsid w:val="00EA1B7F"/>
    <w:pPr>
      <w:ind w:left="720"/>
    </w:pPr>
    <w:rPr>
      <w:rFonts w:eastAsia="Times New Roman"/>
    </w:rPr>
  </w:style>
  <w:style w:type="paragraph" w:styleId="a8">
    <w:name w:val="Body Text Indent"/>
    <w:basedOn w:val="a0"/>
    <w:link w:val="a9"/>
    <w:rsid w:val="00EA1B7F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locked/>
    <w:rsid w:val="00EA1B7F"/>
    <w:rPr>
      <w:rFonts w:eastAsia="Calibri"/>
      <w:sz w:val="24"/>
      <w:szCs w:val="24"/>
      <w:lang w:val="ru-RU" w:eastAsia="ru-RU" w:bidi="ar-SA"/>
    </w:rPr>
  </w:style>
  <w:style w:type="paragraph" w:styleId="aa">
    <w:name w:val="header"/>
    <w:basedOn w:val="a0"/>
    <w:link w:val="ab"/>
    <w:semiHidden/>
    <w:rsid w:val="00EA1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semiHidden/>
    <w:locked/>
    <w:rsid w:val="00EA1B7F"/>
    <w:rPr>
      <w:rFonts w:eastAsia="Calibri"/>
      <w:sz w:val="24"/>
      <w:szCs w:val="24"/>
      <w:lang w:val="ru-RU" w:eastAsia="ru-RU" w:bidi="ar-SA"/>
    </w:rPr>
  </w:style>
  <w:style w:type="paragraph" w:styleId="ac">
    <w:name w:val="footer"/>
    <w:basedOn w:val="a0"/>
    <w:link w:val="ad"/>
    <w:rsid w:val="00EA1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locked/>
    <w:rsid w:val="00EA1B7F"/>
    <w:rPr>
      <w:rFonts w:eastAsia="Calibri"/>
      <w:sz w:val="24"/>
      <w:szCs w:val="24"/>
      <w:lang w:val="ru-RU" w:eastAsia="ru-RU" w:bidi="ar-SA"/>
    </w:rPr>
  </w:style>
  <w:style w:type="character" w:styleId="ae">
    <w:name w:val="Hyperlink"/>
    <w:basedOn w:val="a1"/>
    <w:semiHidden/>
    <w:rsid w:val="00EA1B7F"/>
    <w:rPr>
      <w:rFonts w:cs="Times New Roman"/>
      <w:color w:val="0000FF"/>
      <w:u w:val="single"/>
    </w:rPr>
  </w:style>
  <w:style w:type="paragraph" w:customStyle="1" w:styleId="24">
    <w:name w:val="Знак2"/>
    <w:basedOn w:val="a0"/>
    <w:rsid w:val="00EA1B7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page number"/>
    <w:basedOn w:val="a1"/>
    <w:rsid w:val="00EA1B7F"/>
  </w:style>
  <w:style w:type="character" w:styleId="af0">
    <w:name w:val="Strong"/>
    <w:basedOn w:val="a1"/>
    <w:qFormat/>
    <w:rsid w:val="00EA1B7F"/>
    <w:rPr>
      <w:b/>
      <w:bCs/>
    </w:rPr>
  </w:style>
  <w:style w:type="paragraph" w:styleId="af1">
    <w:name w:val="List Paragraph"/>
    <w:basedOn w:val="a0"/>
    <w:uiPriority w:val="34"/>
    <w:qFormat/>
    <w:rsid w:val="00C26CC9"/>
    <w:pPr>
      <w:ind w:left="720"/>
      <w:contextualSpacing/>
    </w:pPr>
  </w:style>
  <w:style w:type="paragraph" w:styleId="af2">
    <w:name w:val="Balloon Text"/>
    <w:basedOn w:val="a0"/>
    <w:link w:val="af3"/>
    <w:semiHidden/>
    <w:unhideWhenUsed/>
    <w:rsid w:val="008E11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1"/>
    <w:link w:val="af2"/>
    <w:semiHidden/>
    <w:rsid w:val="008E11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udmedlib.ru" TargetMode="External"/><Relationship Id="rId21" Type="http://schemas.openxmlformats.org/officeDocument/2006/relationships/hyperlink" Target="http://www.studmedlib.ru" TargetMode="External"/><Relationship Id="rId42" Type="http://schemas.openxmlformats.org/officeDocument/2006/relationships/hyperlink" Target="http://www.studmedlib.ru" TargetMode="External"/><Relationship Id="rId47" Type="http://schemas.openxmlformats.org/officeDocument/2006/relationships/hyperlink" Target="http://www.studmedlib.ru" TargetMode="External"/><Relationship Id="rId63" Type="http://schemas.openxmlformats.org/officeDocument/2006/relationships/hyperlink" Target="http://www.studmedlib.ru" TargetMode="External"/><Relationship Id="rId68" Type="http://schemas.openxmlformats.org/officeDocument/2006/relationships/hyperlink" Target="http://www.studmedlib.ru" TargetMode="External"/><Relationship Id="rId84" Type="http://schemas.openxmlformats.org/officeDocument/2006/relationships/hyperlink" Target="http://www.studmedlib.ru" TargetMode="External"/><Relationship Id="rId89" Type="http://schemas.openxmlformats.org/officeDocument/2006/relationships/hyperlink" Target="http://www.ncagip.ru/" TargetMode="External"/><Relationship Id="rId16" Type="http://schemas.openxmlformats.org/officeDocument/2006/relationships/hyperlink" Target="http://www.studmedlib.ru" TargetMode="External"/><Relationship Id="rId11" Type="http://schemas.openxmlformats.org/officeDocument/2006/relationships/hyperlink" Target="http://www.studmedlib.ru" TargetMode="External"/><Relationship Id="rId32" Type="http://schemas.openxmlformats.org/officeDocument/2006/relationships/hyperlink" Target="http://www.studmedlib.ru" TargetMode="External"/><Relationship Id="rId37" Type="http://schemas.openxmlformats.org/officeDocument/2006/relationships/hyperlink" Target="http://www.studmedlib.ru" TargetMode="External"/><Relationship Id="rId53" Type="http://schemas.openxmlformats.org/officeDocument/2006/relationships/hyperlink" Target="http://www.studmedlib.ru" TargetMode="External"/><Relationship Id="rId58" Type="http://schemas.openxmlformats.org/officeDocument/2006/relationships/hyperlink" Target="http://www.studmedlib.ru" TargetMode="External"/><Relationship Id="rId74" Type="http://schemas.openxmlformats.org/officeDocument/2006/relationships/hyperlink" Target="http://www.studmedlib.ru" TargetMode="External"/><Relationship Id="rId79" Type="http://schemas.openxmlformats.org/officeDocument/2006/relationships/hyperlink" Target="http://www.studmedlib.ru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://www.studmedlib.ru" TargetMode="External"/><Relationship Id="rId22" Type="http://schemas.openxmlformats.org/officeDocument/2006/relationships/hyperlink" Target="http://www.studmedlib.ru" TargetMode="External"/><Relationship Id="rId27" Type="http://schemas.openxmlformats.org/officeDocument/2006/relationships/hyperlink" Target="http://www.studmedlib.ru" TargetMode="External"/><Relationship Id="rId30" Type="http://schemas.openxmlformats.org/officeDocument/2006/relationships/hyperlink" Target="http://www.studmedlib.ru" TargetMode="External"/><Relationship Id="rId35" Type="http://schemas.openxmlformats.org/officeDocument/2006/relationships/hyperlink" Target="http://www.studmedlib.ru" TargetMode="External"/><Relationship Id="rId43" Type="http://schemas.openxmlformats.org/officeDocument/2006/relationships/hyperlink" Target="http://www.studmedlib.ru" TargetMode="External"/><Relationship Id="rId48" Type="http://schemas.openxmlformats.org/officeDocument/2006/relationships/hyperlink" Target="http://www.studmedlib.ru" TargetMode="External"/><Relationship Id="rId56" Type="http://schemas.openxmlformats.org/officeDocument/2006/relationships/hyperlink" Target="http://www.studmedlib.ru" TargetMode="External"/><Relationship Id="rId64" Type="http://schemas.openxmlformats.org/officeDocument/2006/relationships/hyperlink" Target="http://www.studmedlib.ru" TargetMode="External"/><Relationship Id="rId69" Type="http://schemas.openxmlformats.org/officeDocument/2006/relationships/hyperlink" Target="http://www.studmedlib.ru" TargetMode="External"/><Relationship Id="rId77" Type="http://schemas.openxmlformats.org/officeDocument/2006/relationships/hyperlink" Target="http://www.studmedlib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studmedlib.ru" TargetMode="External"/><Relationship Id="rId72" Type="http://schemas.openxmlformats.org/officeDocument/2006/relationships/hyperlink" Target="http://www.studmedlib.ru" TargetMode="External"/><Relationship Id="rId80" Type="http://schemas.openxmlformats.org/officeDocument/2006/relationships/hyperlink" Target="http://www.studmedlib.ru" TargetMode="External"/><Relationship Id="rId85" Type="http://schemas.openxmlformats.org/officeDocument/2006/relationships/hyperlink" Target="http://www.studmedlib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tudmedlib.ru" TargetMode="External"/><Relationship Id="rId17" Type="http://schemas.openxmlformats.org/officeDocument/2006/relationships/hyperlink" Target="http://www.studmedlib.ru" TargetMode="External"/><Relationship Id="rId25" Type="http://schemas.openxmlformats.org/officeDocument/2006/relationships/hyperlink" Target="http://www.studmedlib.ru" TargetMode="External"/><Relationship Id="rId33" Type="http://schemas.openxmlformats.org/officeDocument/2006/relationships/hyperlink" Target="http://www.studmedlib.ru" TargetMode="External"/><Relationship Id="rId38" Type="http://schemas.openxmlformats.org/officeDocument/2006/relationships/hyperlink" Target="http://www.studmedlib.ru" TargetMode="External"/><Relationship Id="rId46" Type="http://schemas.openxmlformats.org/officeDocument/2006/relationships/hyperlink" Target="http://www.studmedlib.ru" TargetMode="External"/><Relationship Id="rId59" Type="http://schemas.openxmlformats.org/officeDocument/2006/relationships/hyperlink" Target="http://www.studmedlib.ru" TargetMode="External"/><Relationship Id="rId67" Type="http://schemas.openxmlformats.org/officeDocument/2006/relationships/hyperlink" Target="http://www.studmedlib.ru" TargetMode="External"/><Relationship Id="rId20" Type="http://schemas.openxmlformats.org/officeDocument/2006/relationships/hyperlink" Target="http://www.studmedlib.ru" TargetMode="External"/><Relationship Id="rId41" Type="http://schemas.openxmlformats.org/officeDocument/2006/relationships/hyperlink" Target="http://www.studmedlib.ru" TargetMode="External"/><Relationship Id="rId54" Type="http://schemas.openxmlformats.org/officeDocument/2006/relationships/hyperlink" Target="http://www.studmedlib.ru" TargetMode="External"/><Relationship Id="rId62" Type="http://schemas.openxmlformats.org/officeDocument/2006/relationships/hyperlink" Target="http://www.studmedlib.ru" TargetMode="External"/><Relationship Id="rId70" Type="http://schemas.openxmlformats.org/officeDocument/2006/relationships/hyperlink" Target="http://www.studmedlib.ru" TargetMode="External"/><Relationship Id="rId75" Type="http://schemas.openxmlformats.org/officeDocument/2006/relationships/hyperlink" Target="http://www.studmedlib.ru" TargetMode="External"/><Relationship Id="rId83" Type="http://schemas.openxmlformats.org/officeDocument/2006/relationships/hyperlink" Target="http://www.studmedlib.ru" TargetMode="External"/><Relationship Id="rId88" Type="http://schemas.openxmlformats.org/officeDocument/2006/relationships/hyperlink" Target="http://whodc.mednet.ru/index.php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studmedlib.ru" TargetMode="External"/><Relationship Id="rId23" Type="http://schemas.openxmlformats.org/officeDocument/2006/relationships/hyperlink" Target="http://www.studmedlib.ru" TargetMode="External"/><Relationship Id="rId28" Type="http://schemas.openxmlformats.org/officeDocument/2006/relationships/hyperlink" Target="http://www.studmedlib.ru" TargetMode="External"/><Relationship Id="rId36" Type="http://schemas.openxmlformats.org/officeDocument/2006/relationships/hyperlink" Target="http://www.studmedlib.ru" TargetMode="External"/><Relationship Id="rId49" Type="http://schemas.openxmlformats.org/officeDocument/2006/relationships/hyperlink" Target="http://www.studmedlib.ru" TargetMode="External"/><Relationship Id="rId57" Type="http://schemas.openxmlformats.org/officeDocument/2006/relationships/hyperlink" Target="http://www.studmedlib.ru" TargetMode="External"/><Relationship Id="rId10" Type="http://schemas.openxmlformats.org/officeDocument/2006/relationships/hyperlink" Target="http://www.studmedlib.ru" TargetMode="External"/><Relationship Id="rId31" Type="http://schemas.openxmlformats.org/officeDocument/2006/relationships/hyperlink" Target="http://www.studmedlib.ru" TargetMode="External"/><Relationship Id="rId44" Type="http://schemas.openxmlformats.org/officeDocument/2006/relationships/hyperlink" Target="http://www.studmedlib.ru" TargetMode="External"/><Relationship Id="rId52" Type="http://schemas.openxmlformats.org/officeDocument/2006/relationships/hyperlink" Target="http://www.studmedlib.ru" TargetMode="External"/><Relationship Id="rId60" Type="http://schemas.openxmlformats.org/officeDocument/2006/relationships/hyperlink" Target="http://www.studmedlib.ru" TargetMode="External"/><Relationship Id="rId65" Type="http://schemas.openxmlformats.org/officeDocument/2006/relationships/hyperlink" Target="http://www.studmedlib.ru" TargetMode="External"/><Relationship Id="rId73" Type="http://schemas.openxmlformats.org/officeDocument/2006/relationships/hyperlink" Target="http://www.studmedlib.ru" TargetMode="External"/><Relationship Id="rId78" Type="http://schemas.openxmlformats.org/officeDocument/2006/relationships/hyperlink" Target="http://www.studmedlib.ru" TargetMode="External"/><Relationship Id="rId81" Type="http://schemas.openxmlformats.org/officeDocument/2006/relationships/hyperlink" Target="http://www.studmedlib.ru" TargetMode="External"/><Relationship Id="rId86" Type="http://schemas.openxmlformats.org/officeDocument/2006/relationships/hyperlink" Target="http://www.studmedlib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www.studmedlib.ru" TargetMode="External"/><Relationship Id="rId18" Type="http://schemas.openxmlformats.org/officeDocument/2006/relationships/hyperlink" Target="http://www.studmedlib.ru" TargetMode="External"/><Relationship Id="rId39" Type="http://schemas.openxmlformats.org/officeDocument/2006/relationships/hyperlink" Target="http://www.studmedlib.ru" TargetMode="External"/><Relationship Id="rId34" Type="http://schemas.openxmlformats.org/officeDocument/2006/relationships/hyperlink" Target="http://www.studmedlib.ru" TargetMode="External"/><Relationship Id="rId50" Type="http://schemas.openxmlformats.org/officeDocument/2006/relationships/hyperlink" Target="http://www.studmedlib.ru" TargetMode="External"/><Relationship Id="rId55" Type="http://schemas.openxmlformats.org/officeDocument/2006/relationships/hyperlink" Target="http://www.studmedlib.ru" TargetMode="External"/><Relationship Id="rId76" Type="http://schemas.openxmlformats.org/officeDocument/2006/relationships/hyperlink" Target="http://www.studmedlib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tudmedlib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studmedlib.ru" TargetMode="External"/><Relationship Id="rId24" Type="http://schemas.openxmlformats.org/officeDocument/2006/relationships/hyperlink" Target="http://www.studmedlib.ru" TargetMode="External"/><Relationship Id="rId40" Type="http://schemas.openxmlformats.org/officeDocument/2006/relationships/hyperlink" Target="http://www.studmedlib.ru" TargetMode="External"/><Relationship Id="rId45" Type="http://schemas.openxmlformats.org/officeDocument/2006/relationships/hyperlink" Target="http://www.studmedlib.ru" TargetMode="External"/><Relationship Id="rId66" Type="http://schemas.openxmlformats.org/officeDocument/2006/relationships/hyperlink" Target="http://www.studmedlib.ru" TargetMode="External"/><Relationship Id="rId87" Type="http://schemas.openxmlformats.org/officeDocument/2006/relationships/hyperlink" Target="http://www.studmedlib.ru" TargetMode="External"/><Relationship Id="rId61" Type="http://schemas.openxmlformats.org/officeDocument/2006/relationships/hyperlink" Target="http://www.studmedlib.ru" TargetMode="External"/><Relationship Id="rId82" Type="http://schemas.openxmlformats.org/officeDocument/2006/relationships/hyperlink" Target="http://www.studmedlib.ru" TargetMode="External"/><Relationship Id="rId19" Type="http://schemas.openxmlformats.org/officeDocument/2006/relationships/hyperlink" Target="http://www.studmed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16478-A39B-4F7C-A843-8F1D2578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19508</Words>
  <Characters>111201</Characters>
  <Application>Microsoft Office Word</Application>
  <DocSecurity>0</DocSecurity>
  <Lines>926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 среднего профессионального образования Воронежской области</vt:lpstr>
    </vt:vector>
  </TitlesOfParts>
  <Company>Company</Company>
  <LinksUpToDate>false</LinksUpToDate>
  <CharactersWithSpaces>130449</CharactersWithSpaces>
  <SharedDoc>false</SharedDoc>
  <HLinks>
    <vt:vector size="486" baseType="variant">
      <vt:variant>
        <vt:i4>1441878</vt:i4>
      </vt:variant>
      <vt:variant>
        <vt:i4>240</vt:i4>
      </vt:variant>
      <vt:variant>
        <vt:i4>0</vt:i4>
      </vt:variant>
      <vt:variant>
        <vt:i4>5</vt:i4>
      </vt:variant>
      <vt:variant>
        <vt:lpwstr>http://www.ncagip.ru/</vt:lpwstr>
      </vt:variant>
      <vt:variant>
        <vt:lpwstr/>
      </vt:variant>
      <vt:variant>
        <vt:i4>1179716</vt:i4>
      </vt:variant>
      <vt:variant>
        <vt:i4>237</vt:i4>
      </vt:variant>
      <vt:variant>
        <vt:i4>0</vt:i4>
      </vt:variant>
      <vt:variant>
        <vt:i4>5</vt:i4>
      </vt:variant>
      <vt:variant>
        <vt:lpwstr>http://whodc.mednet.ru/index.php</vt:lpwstr>
      </vt:variant>
      <vt:variant>
        <vt:lpwstr/>
      </vt:variant>
      <vt:variant>
        <vt:i4>1441881</vt:i4>
      </vt:variant>
      <vt:variant>
        <vt:i4>234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231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228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225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222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207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204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201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198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195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192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177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174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171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168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165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162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147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144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141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138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135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132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117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114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111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108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105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102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87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84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81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78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75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72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57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54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51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48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45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42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 среднего профессионального образования Воронежской области</dc:title>
  <dc:creator>User</dc:creator>
  <cp:lastModifiedBy>User</cp:lastModifiedBy>
  <cp:revision>4</cp:revision>
  <cp:lastPrinted>2021-11-03T09:22:00Z</cp:lastPrinted>
  <dcterms:created xsi:type="dcterms:W3CDTF">2021-11-03T09:23:00Z</dcterms:created>
  <dcterms:modified xsi:type="dcterms:W3CDTF">2022-09-30T07:37:00Z</dcterms:modified>
</cp:coreProperties>
</file>