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9E3" w:rsidRPr="003B19E3" w:rsidRDefault="003B19E3" w:rsidP="003B19E3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3B19E3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3B19E3" w:rsidRPr="003B19E3" w:rsidRDefault="003B19E3" w:rsidP="003B19E3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3B19E3">
        <w:rPr>
          <w:rFonts w:cs="Cambria"/>
          <w:bCs/>
          <w:color w:val="000000"/>
          <w:sz w:val="32"/>
          <w:szCs w:val="32"/>
        </w:rPr>
        <w:t>Воронежской области</w:t>
      </w:r>
    </w:p>
    <w:p w:rsidR="003B19E3" w:rsidRPr="003B19E3" w:rsidRDefault="003B19E3" w:rsidP="003B19E3">
      <w:pPr>
        <w:keepNext/>
        <w:keepLines/>
        <w:jc w:val="center"/>
        <w:outlineLvl w:val="1"/>
        <w:rPr>
          <w:rFonts w:cs="Cambria"/>
          <w:bCs/>
          <w:color w:val="000000"/>
          <w:sz w:val="32"/>
          <w:szCs w:val="32"/>
        </w:rPr>
      </w:pPr>
      <w:r w:rsidRPr="003B19E3">
        <w:rPr>
          <w:rFonts w:cs="Cambria"/>
          <w:bCs/>
          <w:color w:val="000000"/>
          <w:sz w:val="32"/>
          <w:szCs w:val="32"/>
        </w:rPr>
        <w:t>«ВОРОНЕЖСКИЙ БАЗОВЫЙ МЕДИЦИНСКИЙ КОЛЛЕДЖ»</w:t>
      </w:r>
    </w:p>
    <w:p w:rsidR="00F604FB" w:rsidRDefault="00F604FB" w:rsidP="00F604FB">
      <w:pPr>
        <w:jc w:val="center"/>
        <w:rPr>
          <w:sz w:val="32"/>
          <w:szCs w:val="32"/>
        </w:rPr>
      </w:pPr>
    </w:p>
    <w:p w:rsidR="003B19E3" w:rsidRPr="00BE44F3" w:rsidRDefault="003B19E3" w:rsidP="00F604FB">
      <w:pPr>
        <w:jc w:val="center"/>
        <w:rPr>
          <w:sz w:val="32"/>
          <w:szCs w:val="32"/>
        </w:rPr>
      </w:pPr>
    </w:p>
    <w:p w:rsidR="00F604FB" w:rsidRPr="00BE44F3" w:rsidRDefault="00F604FB" w:rsidP="00F604FB"/>
    <w:tbl>
      <w:tblPr>
        <w:tblW w:w="9955" w:type="dxa"/>
        <w:tblLayout w:type="fixed"/>
        <w:tblLook w:val="0000" w:firstRow="0" w:lastRow="0" w:firstColumn="0" w:lastColumn="0" w:noHBand="0" w:noVBand="0"/>
      </w:tblPr>
      <w:tblGrid>
        <w:gridCol w:w="4500"/>
        <w:gridCol w:w="286"/>
        <w:gridCol w:w="284"/>
        <w:gridCol w:w="491"/>
        <w:gridCol w:w="1641"/>
        <w:gridCol w:w="516"/>
        <w:gridCol w:w="563"/>
        <w:gridCol w:w="1183"/>
        <w:gridCol w:w="491"/>
      </w:tblGrid>
      <w:tr w:rsidR="00F604FB" w:rsidRPr="00BE44F3" w:rsidTr="00637238">
        <w:trPr>
          <w:gridAfter w:val="1"/>
          <w:wAfter w:w="491" w:type="dxa"/>
          <w:trHeight w:val="390"/>
        </w:trPr>
        <w:tc>
          <w:tcPr>
            <w:tcW w:w="4786" w:type="dxa"/>
            <w:gridSpan w:val="2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  <w:r w:rsidRPr="00BE44F3">
              <w:rPr>
                <w:sz w:val="28"/>
                <w:szCs w:val="28"/>
              </w:rPr>
              <w:t>Одобрен</w:t>
            </w:r>
            <w:r w:rsidR="00414F47">
              <w:rPr>
                <w:sz w:val="28"/>
                <w:szCs w:val="28"/>
              </w:rPr>
              <w:t>ы</w:t>
            </w:r>
            <w:r w:rsidRPr="00BE44F3">
              <w:rPr>
                <w:sz w:val="28"/>
                <w:szCs w:val="28"/>
              </w:rPr>
              <w:t xml:space="preserve"> цикловой</w:t>
            </w:r>
            <w:r w:rsidR="00F8316D">
              <w:rPr>
                <w:sz w:val="28"/>
                <w:szCs w:val="28"/>
              </w:rPr>
              <w:t xml:space="preserve"> методической</w:t>
            </w:r>
            <w:r w:rsidRPr="00BE44F3">
              <w:rPr>
                <w:sz w:val="28"/>
                <w:szCs w:val="28"/>
              </w:rPr>
              <w:t xml:space="preserve"> комиссией</w:t>
            </w:r>
          </w:p>
          <w:p w:rsidR="00F604FB" w:rsidRPr="00BE44F3" w:rsidRDefault="00F8316D" w:rsidP="009B08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«Акушерское дело»</w:t>
            </w:r>
          </w:p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F604FB" w:rsidRPr="00BE44F3" w:rsidRDefault="00F604FB" w:rsidP="00637238">
            <w:pPr>
              <w:rPr>
                <w:sz w:val="28"/>
                <w:szCs w:val="28"/>
              </w:rPr>
            </w:pPr>
            <w:r w:rsidRPr="00BE44F3">
              <w:rPr>
                <w:sz w:val="28"/>
                <w:szCs w:val="28"/>
              </w:rPr>
              <w:t>УТВЕРЖДАЮ</w:t>
            </w:r>
          </w:p>
        </w:tc>
      </w:tr>
      <w:tr w:rsidR="00F604FB" w:rsidRPr="00BE44F3" w:rsidTr="00637238">
        <w:trPr>
          <w:gridAfter w:val="1"/>
          <w:wAfter w:w="491" w:type="dxa"/>
          <w:trHeight w:val="359"/>
        </w:trPr>
        <w:tc>
          <w:tcPr>
            <w:tcW w:w="4786" w:type="dxa"/>
            <w:gridSpan w:val="2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  <w:r w:rsidRPr="00BE44F3">
              <w:rPr>
                <w:sz w:val="28"/>
                <w:szCs w:val="28"/>
              </w:rPr>
              <w:t>Председатель______________</w:t>
            </w:r>
            <w:r w:rsidR="00637238">
              <w:rPr>
                <w:sz w:val="28"/>
                <w:szCs w:val="28"/>
              </w:rPr>
              <w:t>______</w:t>
            </w:r>
          </w:p>
          <w:p w:rsidR="00F604FB" w:rsidRPr="00BE44F3" w:rsidRDefault="00F604FB" w:rsidP="009B08C1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BE44F3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F604FB" w:rsidRPr="00BE44F3" w:rsidRDefault="00F604FB" w:rsidP="00637238">
            <w:pPr>
              <w:rPr>
                <w:sz w:val="28"/>
                <w:szCs w:val="28"/>
              </w:rPr>
            </w:pPr>
            <w:r w:rsidRPr="00BE44F3">
              <w:rPr>
                <w:sz w:val="28"/>
                <w:szCs w:val="28"/>
              </w:rPr>
              <w:t>Зам. директора по учебной работе</w:t>
            </w:r>
          </w:p>
          <w:p w:rsidR="00F604FB" w:rsidRPr="00BE44F3" w:rsidRDefault="00F604FB" w:rsidP="00637238">
            <w:pPr>
              <w:rPr>
                <w:i/>
                <w:sz w:val="28"/>
                <w:szCs w:val="28"/>
              </w:rPr>
            </w:pPr>
          </w:p>
        </w:tc>
      </w:tr>
      <w:tr w:rsidR="00F604FB" w:rsidRPr="00BE44F3" w:rsidTr="00637238">
        <w:trPr>
          <w:gridAfter w:val="1"/>
          <w:wAfter w:w="491" w:type="dxa"/>
          <w:trHeight w:val="315"/>
        </w:trPr>
        <w:tc>
          <w:tcPr>
            <w:tcW w:w="4786" w:type="dxa"/>
            <w:gridSpan w:val="2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  <w:r w:rsidRPr="00BE44F3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F604FB" w:rsidRPr="00BE44F3" w:rsidRDefault="00637238" w:rsidP="00831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="00F604FB" w:rsidRPr="00BE44F3">
              <w:rPr>
                <w:sz w:val="28"/>
                <w:szCs w:val="28"/>
              </w:rPr>
              <w:t>____/</w:t>
            </w:r>
            <w:r>
              <w:rPr>
                <w:sz w:val="28"/>
                <w:szCs w:val="28"/>
              </w:rPr>
              <w:t xml:space="preserve"> Е</w:t>
            </w:r>
            <w:r w:rsidRPr="0010230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831173">
              <w:rPr>
                <w:sz w:val="28"/>
                <w:szCs w:val="28"/>
              </w:rPr>
              <w:t>Л</w:t>
            </w:r>
            <w:r w:rsidRPr="0010230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102304">
              <w:rPr>
                <w:sz w:val="28"/>
                <w:szCs w:val="28"/>
              </w:rPr>
              <w:t>Сел</w:t>
            </w:r>
            <w:r>
              <w:rPr>
                <w:sz w:val="28"/>
                <w:szCs w:val="28"/>
              </w:rPr>
              <w:t>ивановская</w:t>
            </w:r>
            <w:r w:rsidRPr="00BE44F3">
              <w:rPr>
                <w:sz w:val="28"/>
                <w:szCs w:val="28"/>
              </w:rPr>
              <w:t xml:space="preserve"> </w:t>
            </w:r>
            <w:r w:rsidR="00F604FB" w:rsidRPr="00BE44F3">
              <w:rPr>
                <w:sz w:val="28"/>
                <w:szCs w:val="28"/>
              </w:rPr>
              <w:t>/</w:t>
            </w:r>
          </w:p>
        </w:tc>
      </w:tr>
      <w:tr w:rsidR="00F604FB" w:rsidRPr="00BE44F3" w:rsidTr="00637238">
        <w:trPr>
          <w:gridAfter w:val="1"/>
          <w:wAfter w:w="491" w:type="dxa"/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F604FB" w:rsidRPr="00BE44F3" w:rsidRDefault="00F604FB" w:rsidP="00C11972">
            <w:pPr>
              <w:rPr>
                <w:sz w:val="28"/>
                <w:szCs w:val="28"/>
              </w:rPr>
            </w:pPr>
            <w:r w:rsidRPr="00BE44F3">
              <w:rPr>
                <w:sz w:val="28"/>
                <w:szCs w:val="28"/>
              </w:rPr>
              <w:t>«___» ________________20</w:t>
            </w:r>
            <w:r w:rsidR="00DE7BA8">
              <w:rPr>
                <w:sz w:val="28"/>
                <w:szCs w:val="28"/>
              </w:rPr>
              <w:t>22</w:t>
            </w:r>
            <w:r w:rsidRPr="00BE44F3">
              <w:rPr>
                <w:sz w:val="28"/>
                <w:szCs w:val="28"/>
              </w:rPr>
              <w:t>г.</w:t>
            </w:r>
          </w:p>
        </w:tc>
        <w:tc>
          <w:tcPr>
            <w:tcW w:w="286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F604FB" w:rsidRPr="00BE44F3" w:rsidRDefault="00F604FB" w:rsidP="00C11972">
            <w:pPr>
              <w:rPr>
                <w:sz w:val="28"/>
                <w:szCs w:val="28"/>
              </w:rPr>
            </w:pPr>
            <w:r w:rsidRPr="00BE44F3">
              <w:rPr>
                <w:sz w:val="28"/>
                <w:szCs w:val="28"/>
              </w:rPr>
              <w:t>«___» ______________ 20</w:t>
            </w:r>
            <w:r w:rsidR="00DE7BA8">
              <w:rPr>
                <w:sz w:val="28"/>
                <w:szCs w:val="28"/>
              </w:rPr>
              <w:t>22</w:t>
            </w:r>
            <w:r w:rsidRPr="00BE44F3">
              <w:rPr>
                <w:sz w:val="28"/>
                <w:szCs w:val="28"/>
              </w:rPr>
              <w:t>г.</w:t>
            </w:r>
          </w:p>
        </w:tc>
      </w:tr>
      <w:tr w:rsidR="00F604FB" w:rsidRPr="00BE44F3" w:rsidTr="00637238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gridSpan w:val="2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F604FB" w:rsidRPr="00BE44F3" w:rsidRDefault="00F604FB" w:rsidP="009B08C1">
            <w:pPr>
              <w:rPr>
                <w:sz w:val="28"/>
                <w:szCs w:val="28"/>
              </w:rPr>
            </w:pPr>
          </w:p>
        </w:tc>
      </w:tr>
    </w:tbl>
    <w:p w:rsidR="00F604FB" w:rsidRPr="00BE44F3" w:rsidRDefault="00F604FB" w:rsidP="00F604FB"/>
    <w:p w:rsidR="00F604FB" w:rsidRPr="00BE44F3" w:rsidRDefault="00F604FB" w:rsidP="00F604FB"/>
    <w:p w:rsidR="00F604FB" w:rsidRPr="00BE44F3" w:rsidRDefault="00F604FB" w:rsidP="00F604FB"/>
    <w:p w:rsidR="00F604FB" w:rsidRPr="00BE44F3" w:rsidRDefault="00F604FB" w:rsidP="00F604FB"/>
    <w:p w:rsidR="00F604FB" w:rsidRPr="00BE44F3" w:rsidRDefault="00F604FB" w:rsidP="00F604FB">
      <w:pPr>
        <w:jc w:val="center"/>
      </w:pPr>
      <w:r w:rsidRPr="00BE44F3">
        <w:rPr>
          <w:b/>
          <w:sz w:val="36"/>
          <w:szCs w:val="36"/>
        </w:rPr>
        <w:t>КОНТРОЛЬНО-ОЦЕНОЧНЫЕ МАТЕРИАЛЫ</w:t>
      </w:r>
    </w:p>
    <w:p w:rsidR="00F604FB" w:rsidRPr="00BE44F3" w:rsidRDefault="00F604FB" w:rsidP="00F604FB">
      <w:pPr>
        <w:jc w:val="center"/>
        <w:rPr>
          <w:rStyle w:val="FontStyle11"/>
          <w:sz w:val="40"/>
          <w:szCs w:val="40"/>
        </w:rPr>
      </w:pPr>
    </w:p>
    <w:p w:rsidR="00F604FB" w:rsidRPr="00BE44F3" w:rsidRDefault="00F604FB" w:rsidP="00F604FB">
      <w:pPr>
        <w:jc w:val="center"/>
        <w:rPr>
          <w:rStyle w:val="FontStyle11"/>
          <w:sz w:val="32"/>
          <w:szCs w:val="32"/>
        </w:rPr>
      </w:pPr>
    </w:p>
    <w:p w:rsidR="00F604FB" w:rsidRDefault="00647972" w:rsidP="00F6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ПМ.03</w:t>
      </w:r>
      <w:r w:rsidR="00F604FB" w:rsidRPr="00BE44F3">
        <w:rPr>
          <w:b/>
          <w:sz w:val="40"/>
          <w:szCs w:val="40"/>
        </w:rPr>
        <w:t xml:space="preserve">  Медицинская помощь женщине с гинекологическими заболеваниями в различные периоды жизни</w:t>
      </w:r>
    </w:p>
    <w:p w:rsidR="0023662A" w:rsidRPr="00BE44F3" w:rsidRDefault="0023662A" w:rsidP="00F60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23662A" w:rsidRPr="00BE44F3" w:rsidRDefault="0023662A" w:rsidP="0023662A">
      <w:pPr>
        <w:jc w:val="center"/>
        <w:rPr>
          <w:rStyle w:val="FontStyle15"/>
          <w:b/>
          <w:sz w:val="32"/>
          <w:szCs w:val="32"/>
        </w:rPr>
      </w:pPr>
      <w:r w:rsidRPr="00BE44F3">
        <w:rPr>
          <w:rStyle w:val="FontStyle15"/>
          <w:b/>
          <w:sz w:val="32"/>
          <w:szCs w:val="32"/>
        </w:rPr>
        <w:t>Вопросы для дифференцированного зачета</w:t>
      </w:r>
    </w:p>
    <w:p w:rsidR="00F604FB" w:rsidRDefault="00647972" w:rsidP="00236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МДК 03.01</w:t>
      </w:r>
      <w:r w:rsidR="0023662A" w:rsidRPr="00BE44F3">
        <w:rPr>
          <w:rFonts w:eastAsia="Times New Roman"/>
          <w:b/>
          <w:bCs/>
          <w:sz w:val="32"/>
          <w:szCs w:val="32"/>
        </w:rPr>
        <w:t xml:space="preserve"> Гинекология</w:t>
      </w:r>
    </w:p>
    <w:p w:rsidR="0023662A" w:rsidRPr="00BE44F3" w:rsidRDefault="0023662A" w:rsidP="00236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F604FB" w:rsidRPr="00BE44F3" w:rsidRDefault="00647972" w:rsidP="00647972">
      <w:pPr>
        <w:pStyle w:val="3"/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специальность  </w:t>
      </w:r>
      <w:r w:rsidR="00FD7DB2" w:rsidRPr="00BE44F3">
        <w:rPr>
          <w:sz w:val="32"/>
          <w:szCs w:val="32"/>
        </w:rPr>
        <w:t>31.02.02</w:t>
      </w:r>
      <w:r>
        <w:rPr>
          <w:sz w:val="32"/>
          <w:szCs w:val="32"/>
        </w:rPr>
        <w:t xml:space="preserve"> Акушерское дело</w:t>
      </w:r>
    </w:p>
    <w:p w:rsidR="00F604FB" w:rsidRPr="00BE44F3" w:rsidRDefault="00F604FB" w:rsidP="00F604FB"/>
    <w:p w:rsidR="00F604FB" w:rsidRPr="00BE44F3" w:rsidRDefault="00F604FB" w:rsidP="00F604FB"/>
    <w:p w:rsidR="00F604FB" w:rsidRPr="00BE44F3" w:rsidRDefault="00F604FB" w:rsidP="00F604FB"/>
    <w:p w:rsidR="00F604FB" w:rsidRPr="00BE44F3" w:rsidRDefault="00F604FB" w:rsidP="00F604FB"/>
    <w:p w:rsidR="00F604FB" w:rsidRDefault="00F604FB" w:rsidP="00F604FB"/>
    <w:p w:rsidR="00717B79" w:rsidRDefault="00717B79" w:rsidP="00F604FB"/>
    <w:p w:rsidR="00717B79" w:rsidRDefault="00717B79" w:rsidP="00F604FB"/>
    <w:p w:rsidR="00717B79" w:rsidRPr="00BE44F3" w:rsidRDefault="00717B79" w:rsidP="00F604FB"/>
    <w:p w:rsidR="00F604FB" w:rsidRPr="00BE44F3" w:rsidRDefault="00F604FB" w:rsidP="00F604FB"/>
    <w:p w:rsidR="00F604FB" w:rsidRPr="00BE44F3" w:rsidRDefault="00F604FB" w:rsidP="00F604FB"/>
    <w:p w:rsidR="00F604FB" w:rsidRPr="00BE44F3" w:rsidRDefault="00F604FB" w:rsidP="00F604FB"/>
    <w:p w:rsidR="00F604FB" w:rsidRPr="00BE44F3" w:rsidRDefault="00F604FB" w:rsidP="00F604FB">
      <w:pPr>
        <w:jc w:val="center"/>
        <w:rPr>
          <w:sz w:val="28"/>
          <w:szCs w:val="28"/>
        </w:rPr>
      </w:pPr>
      <w:r w:rsidRPr="00BE44F3">
        <w:rPr>
          <w:sz w:val="28"/>
          <w:szCs w:val="28"/>
        </w:rPr>
        <w:t>Воронеж  20</w:t>
      </w:r>
      <w:r w:rsidR="00995328">
        <w:rPr>
          <w:sz w:val="28"/>
          <w:szCs w:val="28"/>
        </w:rPr>
        <w:t>2</w:t>
      </w:r>
      <w:r w:rsidR="00DE7BA8">
        <w:rPr>
          <w:sz w:val="28"/>
          <w:szCs w:val="28"/>
        </w:rPr>
        <w:t>2</w:t>
      </w:r>
      <w:bookmarkStart w:id="0" w:name="_GoBack"/>
      <w:bookmarkEnd w:id="0"/>
    </w:p>
    <w:p w:rsidR="00F604FB" w:rsidRPr="00BE44F3" w:rsidRDefault="00F604FB" w:rsidP="00F604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color w:val="auto"/>
          <w:sz w:val="24"/>
        </w:rPr>
        <w:sectPr w:rsidR="00F604FB" w:rsidRPr="00BE44F3" w:rsidSect="009B08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04FB" w:rsidRPr="00BE44F3" w:rsidRDefault="00F604FB" w:rsidP="00F604FB">
      <w:pPr>
        <w:jc w:val="center"/>
        <w:rPr>
          <w:rStyle w:val="FontStyle15"/>
          <w:b/>
          <w:sz w:val="32"/>
          <w:szCs w:val="32"/>
        </w:rPr>
      </w:pPr>
      <w:r w:rsidRPr="00BE44F3">
        <w:rPr>
          <w:rStyle w:val="FontStyle15"/>
          <w:b/>
          <w:sz w:val="32"/>
          <w:szCs w:val="32"/>
        </w:rPr>
        <w:lastRenderedPageBreak/>
        <w:t>Вопросы для дифференцированного зачета</w:t>
      </w:r>
    </w:p>
    <w:p w:rsidR="00F604FB" w:rsidRPr="00BE44F3" w:rsidRDefault="00647972" w:rsidP="00F604FB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МДК 03.01</w:t>
      </w:r>
      <w:r w:rsidR="00F604FB" w:rsidRPr="00BE44F3">
        <w:rPr>
          <w:rFonts w:eastAsia="Times New Roman"/>
          <w:b/>
          <w:bCs/>
          <w:sz w:val="28"/>
          <w:szCs w:val="28"/>
        </w:rPr>
        <w:t xml:space="preserve"> Гинекология</w:t>
      </w:r>
    </w:p>
    <w:p w:rsidR="00F604FB" w:rsidRPr="00BE44F3" w:rsidRDefault="00647972" w:rsidP="00F604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F604FB" w:rsidRPr="00BE44F3">
        <w:rPr>
          <w:b/>
          <w:sz w:val="28"/>
          <w:szCs w:val="28"/>
        </w:rPr>
        <w:t>пе</w:t>
      </w:r>
      <w:r>
        <w:rPr>
          <w:b/>
          <w:sz w:val="28"/>
          <w:szCs w:val="28"/>
        </w:rPr>
        <w:t xml:space="preserve">циальность </w:t>
      </w:r>
      <w:r w:rsidR="00FD7DB2" w:rsidRPr="00BE44F3">
        <w:rPr>
          <w:b/>
          <w:sz w:val="28"/>
          <w:szCs w:val="28"/>
        </w:rPr>
        <w:t>31.02.02</w:t>
      </w:r>
      <w:r>
        <w:rPr>
          <w:b/>
          <w:sz w:val="28"/>
          <w:szCs w:val="28"/>
        </w:rPr>
        <w:t xml:space="preserve"> Акушерское дело</w:t>
      </w:r>
    </w:p>
    <w:p w:rsidR="00F604FB" w:rsidRPr="00BE44F3" w:rsidRDefault="00F604FB" w:rsidP="00F604FB">
      <w:pPr>
        <w:jc w:val="center"/>
        <w:rPr>
          <w:b/>
          <w:sz w:val="28"/>
          <w:szCs w:val="28"/>
        </w:rPr>
      </w:pPr>
    </w:p>
    <w:p w:rsidR="00F604FB" w:rsidRPr="00647972" w:rsidRDefault="00F604FB" w:rsidP="00647972">
      <w:pPr>
        <w:pStyle w:val="Style1"/>
        <w:widowControl/>
        <w:numPr>
          <w:ilvl w:val="0"/>
          <w:numId w:val="1"/>
        </w:numPr>
        <w:ind w:firstLine="851"/>
        <w:jc w:val="left"/>
        <w:rPr>
          <w:rStyle w:val="FontStyle15"/>
          <w:sz w:val="28"/>
          <w:szCs w:val="28"/>
        </w:rPr>
      </w:pPr>
      <w:r w:rsidRPr="00647972">
        <w:rPr>
          <w:rStyle w:val="FontStyle15"/>
          <w:sz w:val="28"/>
          <w:szCs w:val="28"/>
        </w:rPr>
        <w:t>Гинекология как наука: основные этапы развития; выдающиеся ученые и основоположники отечественной гинекологии.</w:t>
      </w:r>
    </w:p>
    <w:p w:rsidR="00F604FB" w:rsidRPr="00647972" w:rsidRDefault="00F604FB" w:rsidP="00647972">
      <w:pPr>
        <w:pStyle w:val="Style3"/>
        <w:widowControl/>
        <w:numPr>
          <w:ilvl w:val="0"/>
          <w:numId w:val="1"/>
        </w:numPr>
        <w:tabs>
          <w:tab w:val="left" w:pos="581"/>
        </w:tabs>
        <w:ind w:firstLine="851"/>
        <w:jc w:val="left"/>
        <w:rPr>
          <w:rStyle w:val="FontStyle15"/>
          <w:sz w:val="28"/>
          <w:szCs w:val="28"/>
        </w:rPr>
      </w:pPr>
      <w:r w:rsidRPr="00647972">
        <w:rPr>
          <w:rStyle w:val="FontStyle15"/>
          <w:sz w:val="28"/>
          <w:szCs w:val="28"/>
        </w:rPr>
        <w:t xml:space="preserve">Принципы организации гинекологической службы в РФ. </w:t>
      </w:r>
    </w:p>
    <w:p w:rsidR="00F604FB" w:rsidRPr="00647972" w:rsidRDefault="00F604FB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647972">
        <w:rPr>
          <w:rStyle w:val="FontStyle15"/>
          <w:sz w:val="28"/>
          <w:szCs w:val="28"/>
        </w:rPr>
        <w:t>Анамнез гинекологической больной; его этапы и значение.</w:t>
      </w:r>
    </w:p>
    <w:p w:rsidR="00F604FB" w:rsidRPr="00647972" w:rsidRDefault="00F604FB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647972">
        <w:rPr>
          <w:rStyle w:val="FontStyle15"/>
          <w:sz w:val="28"/>
          <w:szCs w:val="28"/>
        </w:rPr>
        <w:t>Общее объективное исследование гинекологических больных.</w:t>
      </w:r>
    </w:p>
    <w:p w:rsidR="00F604FB" w:rsidRPr="00647972" w:rsidRDefault="00F604FB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647972">
        <w:rPr>
          <w:rStyle w:val="FontStyle15"/>
          <w:sz w:val="28"/>
          <w:szCs w:val="28"/>
        </w:rPr>
        <w:t>Специальные основные методы объективного исследования в гинекологии; перечислить их. Подготовка к ним пациентки, инструментов, материала, лекарственных средств, предметов ухода.</w:t>
      </w:r>
    </w:p>
    <w:p w:rsidR="00F604FB" w:rsidRPr="00647972" w:rsidRDefault="00F604FB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647972">
        <w:rPr>
          <w:rStyle w:val="FontStyle15"/>
          <w:sz w:val="28"/>
          <w:szCs w:val="28"/>
        </w:rPr>
        <w:t>Осмотр наружных половых органов женщины.</w:t>
      </w:r>
    </w:p>
    <w:p w:rsidR="00F604FB" w:rsidRPr="00647972" w:rsidRDefault="00F604FB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647972">
        <w:rPr>
          <w:rStyle w:val="FontStyle15"/>
          <w:sz w:val="28"/>
          <w:szCs w:val="28"/>
        </w:rPr>
        <w:t>Исследование с помощью влагалищных зеркал; его цели, техника.</w:t>
      </w:r>
    </w:p>
    <w:p w:rsidR="00F604FB" w:rsidRPr="00647972" w:rsidRDefault="00F604FB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647972">
        <w:rPr>
          <w:rStyle w:val="FontStyle15"/>
          <w:sz w:val="28"/>
          <w:szCs w:val="28"/>
        </w:rPr>
        <w:t>Виды внутреннего специального исследования гинекологической больной; цели, техника.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Взятие мазков для бактероскопии, онко-и кольпоцитологии. Показания, техника.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Кольпоскопия; показания, подготовка.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Биопсия в гинекологии; показания, подготовка; сбор и пересылка материала в лабораторию.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 xml:space="preserve">Пункция заднего свода влагалища; показания, подготовка, инструментарий. 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Диагностическое и фракционное выскабливания матки; показания, подготовка, инструментарий, сбор и пересылка материала в лабораторию.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Эндоскопические методы исследования в гинекологии; виды, показания, подготовка.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 xml:space="preserve">УЗИ диагностика в гинекологии; её преимущества, виды, подготовка. 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Базальная термометрия. Показания в гинекологии. Характеристика температурной кривой.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 xml:space="preserve">Аномалии развития женских половых органов, этиология, профилактика. 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Классификация нарушений менструального цикла. Причины нарушений;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Дисфункциональные маточные кровотечения. Понятие, причины, патогенез.</w:t>
      </w:r>
    </w:p>
    <w:p w:rsidR="00F604FB" w:rsidRPr="00647972" w:rsidRDefault="00F604FB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 w:rsidRPr="00647972">
        <w:rPr>
          <w:rStyle w:val="FontStyle15"/>
          <w:sz w:val="28"/>
          <w:szCs w:val="28"/>
        </w:rPr>
        <w:t xml:space="preserve"> Ювенильные кровотечения; клиника, лечение,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Кровотечения детородного возраста и климактерического периода. Причины, клиника, диагностика, лечение,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Альгодисменорея. Понятие, этиология, клиника, лечение,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lastRenderedPageBreak/>
        <w:t xml:space="preserve"> </w:t>
      </w:r>
      <w:r w:rsidR="00F604FB" w:rsidRPr="00647972">
        <w:rPr>
          <w:rStyle w:val="FontStyle15"/>
          <w:sz w:val="28"/>
          <w:szCs w:val="28"/>
        </w:rPr>
        <w:t>Общие сведения о воспалительных заболеваниях женских половых органов; возбудители, источники, факторы, способствующие возникновению воспаления. Классификация.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Общие принципы лечения неспецифических воспалительных заболеваний в гинекологии. Профилактика воспалительных заболеваний женских половых органов.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Гонорея у женщин. Возбудитель, способы заражения, классификация.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Сифилис у женщин. Способы заражения. Первичные проявления сифилиса. Диагностика,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Трихомоноз. Пути заражения, клиника, диагностика, лечение,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ИППП. Возбудители, способы заражения, клинические проявления, диагностика, лечение,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Бесплодный брак. Понятие, причины,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Опухолевидные заболевания женских половых органов, понятие, характеристика, клиника, диагностика, тактика акушерки.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Миома матки, клиника, осложнения, диагностика, лечение.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Рак шейки матки. Классификация, клиника, д-ка, лечение,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Рак тела матки. Классификация, клиника, диагностика, лечение,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Доброкачественные опухоли яичников. Классификация, клиника, диагностика, принципы лечения.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Рак яичников. Классификация, клиника, диагностика, лечение, профилактика.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Профилактика онкозаболеваний женских половых органов. Роль женской консультации.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 xml:space="preserve">Неотложные состояния в гинекологии. 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Местное лечение гинекологических больных. Виды, показания, лекарственные средства, техника.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Подготовка больной к плановой полостной гинекологической операции.</w:t>
      </w:r>
    </w:p>
    <w:p w:rsidR="00F604FB" w:rsidRPr="00647972" w:rsidRDefault="00647972" w:rsidP="00647972">
      <w:pPr>
        <w:pStyle w:val="Style4"/>
        <w:widowControl/>
        <w:numPr>
          <w:ilvl w:val="0"/>
          <w:numId w:val="1"/>
        </w:numPr>
        <w:ind w:firstLine="851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 </w:t>
      </w:r>
      <w:r w:rsidR="00F604FB" w:rsidRPr="00647972">
        <w:rPr>
          <w:rStyle w:val="FontStyle15"/>
          <w:sz w:val="28"/>
          <w:szCs w:val="28"/>
        </w:rPr>
        <w:t>Особенности послеоперационного ухода за гинекологическими больными.</w:t>
      </w:r>
    </w:p>
    <w:p w:rsidR="00F604FB" w:rsidRPr="00647972" w:rsidRDefault="00F604FB" w:rsidP="00647972">
      <w:pPr>
        <w:ind w:firstLine="851"/>
        <w:rPr>
          <w:sz w:val="28"/>
          <w:szCs w:val="28"/>
        </w:rPr>
      </w:pPr>
    </w:p>
    <w:p w:rsidR="00AE7C93" w:rsidRPr="00647972" w:rsidRDefault="00AE7C93" w:rsidP="00647972">
      <w:pPr>
        <w:ind w:firstLine="851"/>
        <w:rPr>
          <w:sz w:val="28"/>
          <w:szCs w:val="28"/>
        </w:rPr>
      </w:pPr>
    </w:p>
    <w:sectPr w:rsidR="00AE7C93" w:rsidRPr="00647972" w:rsidSect="009B0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5B9" w:rsidRDefault="008D25B9">
      <w:r>
        <w:separator/>
      </w:r>
    </w:p>
  </w:endnote>
  <w:endnote w:type="continuationSeparator" w:id="0">
    <w:p w:rsidR="008D25B9" w:rsidRDefault="008D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5B9" w:rsidRDefault="008D25B9">
      <w:r>
        <w:separator/>
      </w:r>
    </w:p>
  </w:footnote>
  <w:footnote w:type="continuationSeparator" w:id="0">
    <w:p w:rsidR="008D25B9" w:rsidRDefault="008D2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7414E"/>
    <w:multiLevelType w:val="singleLevel"/>
    <w:tmpl w:val="60E46F1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FB"/>
    <w:rsid w:val="00077979"/>
    <w:rsid w:val="00122D81"/>
    <w:rsid w:val="001A1B9B"/>
    <w:rsid w:val="002061D0"/>
    <w:rsid w:val="00233578"/>
    <w:rsid w:val="0023662A"/>
    <w:rsid w:val="002F3A8C"/>
    <w:rsid w:val="0030414B"/>
    <w:rsid w:val="0033470B"/>
    <w:rsid w:val="003B19E3"/>
    <w:rsid w:val="003B5CC5"/>
    <w:rsid w:val="00414F47"/>
    <w:rsid w:val="00445F31"/>
    <w:rsid w:val="00536C05"/>
    <w:rsid w:val="00582CB7"/>
    <w:rsid w:val="00637238"/>
    <w:rsid w:val="00647972"/>
    <w:rsid w:val="006636CA"/>
    <w:rsid w:val="00672FAA"/>
    <w:rsid w:val="006D4D9C"/>
    <w:rsid w:val="00717B79"/>
    <w:rsid w:val="00735780"/>
    <w:rsid w:val="00790B79"/>
    <w:rsid w:val="007C55FD"/>
    <w:rsid w:val="00831173"/>
    <w:rsid w:val="008657C3"/>
    <w:rsid w:val="008D25B9"/>
    <w:rsid w:val="00995328"/>
    <w:rsid w:val="009B08C1"/>
    <w:rsid w:val="00AA0160"/>
    <w:rsid w:val="00AA3256"/>
    <w:rsid w:val="00AA37EF"/>
    <w:rsid w:val="00AB418B"/>
    <w:rsid w:val="00AE7C93"/>
    <w:rsid w:val="00B57406"/>
    <w:rsid w:val="00BE44F3"/>
    <w:rsid w:val="00C11972"/>
    <w:rsid w:val="00C715F2"/>
    <w:rsid w:val="00D301BB"/>
    <w:rsid w:val="00DE7BA8"/>
    <w:rsid w:val="00F604FB"/>
    <w:rsid w:val="00F6291B"/>
    <w:rsid w:val="00F8316D"/>
    <w:rsid w:val="00F90AB8"/>
    <w:rsid w:val="00FD7DB2"/>
    <w:rsid w:val="00FF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B3F6F"/>
  <w15:docId w15:val="{458BA54F-9A3E-4D4D-BD1A-8BDEA1C4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4F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F604F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F604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F604FB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F604FB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paragraph" w:styleId="3">
    <w:name w:val="Body Text 3"/>
    <w:basedOn w:val="a"/>
    <w:link w:val="30"/>
    <w:rsid w:val="00F604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locked/>
    <w:rsid w:val="00F604FB"/>
    <w:rPr>
      <w:rFonts w:eastAsia="Calibri"/>
      <w:sz w:val="16"/>
      <w:szCs w:val="16"/>
      <w:lang w:val="ru-RU" w:eastAsia="ru-RU" w:bidi="ar-SA"/>
    </w:rPr>
  </w:style>
  <w:style w:type="paragraph" w:styleId="21">
    <w:name w:val="List 2"/>
    <w:basedOn w:val="a"/>
    <w:rsid w:val="00F604FB"/>
    <w:pPr>
      <w:ind w:left="566" w:hanging="283"/>
    </w:pPr>
  </w:style>
  <w:style w:type="paragraph" w:styleId="a3">
    <w:name w:val="Normal (Web)"/>
    <w:basedOn w:val="a"/>
    <w:rsid w:val="00F604FB"/>
    <w:pPr>
      <w:spacing w:before="100" w:beforeAutospacing="1" w:after="100" w:afterAutospacing="1"/>
    </w:pPr>
  </w:style>
  <w:style w:type="character" w:customStyle="1" w:styleId="FontStyle11">
    <w:name w:val="Font Style11"/>
    <w:rsid w:val="00F604F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4">
    <w:name w:val="Style4"/>
    <w:basedOn w:val="a"/>
    <w:rsid w:val="00F604FB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5">
    <w:name w:val="Font Style15"/>
    <w:rsid w:val="00F604FB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F604FB"/>
    <w:pPr>
      <w:widowControl w:val="0"/>
      <w:autoSpaceDE w:val="0"/>
      <w:autoSpaceDN w:val="0"/>
      <w:adjustRightInd w:val="0"/>
      <w:spacing w:line="370" w:lineRule="exact"/>
      <w:jc w:val="center"/>
    </w:pPr>
  </w:style>
  <w:style w:type="paragraph" w:customStyle="1" w:styleId="Style3">
    <w:name w:val="Style3"/>
    <w:basedOn w:val="a"/>
    <w:rsid w:val="00F604FB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styleId="a4">
    <w:name w:val="footer"/>
    <w:basedOn w:val="a"/>
    <w:rsid w:val="00F604F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04FB"/>
  </w:style>
  <w:style w:type="paragraph" w:styleId="a6">
    <w:name w:val="Balloon Text"/>
    <w:basedOn w:val="a"/>
    <w:link w:val="a7"/>
    <w:rsid w:val="00122D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122D8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3</cp:revision>
  <cp:lastPrinted>2019-11-22T10:44:00Z</cp:lastPrinted>
  <dcterms:created xsi:type="dcterms:W3CDTF">2021-11-03T09:37:00Z</dcterms:created>
  <dcterms:modified xsi:type="dcterms:W3CDTF">2022-09-30T07:38:00Z</dcterms:modified>
</cp:coreProperties>
</file>