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CD" w:rsidRPr="00E77F05" w:rsidRDefault="00D064CD" w:rsidP="00D0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15</w:t>
      </w:r>
    </w:p>
    <w:p w:rsidR="00D064CD" w:rsidRPr="00E77F05" w:rsidRDefault="00D064CD" w:rsidP="00D0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77F05">
        <w:t xml:space="preserve"> </w:t>
      </w:r>
      <w:r w:rsidRPr="00E77F05">
        <w:rPr>
          <w:b/>
        </w:rPr>
        <w:t>«</w:t>
      </w:r>
      <w:r w:rsidRPr="00E77F05">
        <w:rPr>
          <w:rFonts w:ascii="Times New Roman" w:hAnsi="Times New Roman" w:cs="Times New Roman"/>
          <w:b/>
          <w:sz w:val="28"/>
          <w:szCs w:val="28"/>
        </w:rPr>
        <w:t xml:space="preserve">Оказание медицинской помощи пациентам с сыпным тифом, болезнью </w:t>
      </w:r>
      <w:proofErr w:type="spellStart"/>
      <w:r w:rsidRPr="00E77F05">
        <w:rPr>
          <w:rFonts w:ascii="Times New Roman" w:hAnsi="Times New Roman" w:cs="Times New Roman"/>
          <w:b/>
          <w:sz w:val="28"/>
          <w:szCs w:val="28"/>
        </w:rPr>
        <w:t>Брилля</w:t>
      </w:r>
      <w:proofErr w:type="spellEnd"/>
      <w:r w:rsidRPr="00E77F05">
        <w:rPr>
          <w:rFonts w:ascii="Times New Roman" w:hAnsi="Times New Roman" w:cs="Times New Roman"/>
          <w:b/>
          <w:sz w:val="28"/>
          <w:szCs w:val="28"/>
        </w:rPr>
        <w:t>»</w:t>
      </w:r>
    </w:p>
    <w:p w:rsidR="00B70077" w:rsidRDefault="00D064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Сыпной тиф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антропонозное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инфекционное заболевание, вызываемое риккетсиями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Провачека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Rickettsia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Prowazekii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для которого характерно развитие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генерализованного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E77F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Этиология сыпного тифа 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Возбудитель сыпного тифа — риккетсии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Провачека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Rickettsia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Prowazekii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относится к группе риккетсии— микроорганизмов, занимающих промежуточное положение между бактериями и вирусами. Риккетсии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Провачека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устойчивы во внешней среде. Прямой солнечный свет, нагревание до 50° и дезинфицирующие растворы в обычно применяемых концентрациях вызывают их гибель в течение нескольких минут. Однако в фекалиях высохших вшей риккетсии могут сохраняться в течение нескольких недель.</w:t>
      </w:r>
    </w:p>
    <w:p w:rsidR="00D064CD" w:rsidRPr="00E77F05" w:rsidRDefault="00D064CD" w:rsidP="00D064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Эпидемиология. </w:t>
      </w:r>
    </w:p>
    <w:p w:rsidR="00D064CD" w:rsidRPr="00E77F05" w:rsidRDefault="00D064CD" w:rsidP="00D06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Источник инфекции: 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человек.</w:t>
      </w:r>
    </w:p>
    <w:p w:rsidR="00D064CD" w:rsidRPr="00E77F05" w:rsidRDefault="00D064CD" w:rsidP="00D06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Механизм передачи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трансмиссивный.</w:t>
      </w:r>
    </w:p>
    <w:p w:rsidR="00D064CD" w:rsidRPr="00E77F05" w:rsidRDefault="00D064CD" w:rsidP="00D06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Путь передачи: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трансмиссивный.</w:t>
      </w:r>
    </w:p>
    <w:tbl>
      <w:tblPr>
        <w:tblW w:w="0" w:type="auto"/>
        <w:tblCellSpacing w:w="15" w:type="dxa"/>
        <w:tblInd w:w="-50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62"/>
      </w:tblGrid>
      <w:tr w:rsidR="00D064CD" w:rsidRPr="00E77F05" w:rsidTr="00F16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64CD" w:rsidRPr="00E77F05" w:rsidRDefault="00D064CD" w:rsidP="00F1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7F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Эпидемиология. 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F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Источник инфекции: 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больной человек.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F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Механизм передачи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трансмиссивный.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F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Путь передачи: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трансмиссивный.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F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Фактор передачи: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вши головные и платяные. Вошь заражается риккетсиями </w:t>
            </w:r>
            <w:proofErr w:type="spellStart"/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Провачека</w:t>
            </w:r>
            <w:proofErr w:type="spellEnd"/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сосания крови больного сыпным тифом. Попавшие в ее кишечник риккетсии размножаются в эпителии кишечника, накапливаясь в большом количестве в клетках и вызывая их слущивание в просвет кишечника. Для этого требуется 4-5 дней, после чего вошь становится заразной. 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Зараженная вошь живет в течение 3-4 недель и погибает, как правило, вследствие разрыва кишечника, поврежденного размножившимися в его эпителии риккетсиями. Во время акта сосания происходит дефекация, а так как при укусе вошь выделяет слюну, вызывающую зуд, то инфицированные риккетсии втираются при расчесах или заносятся на слизистые оболочки глаз, и таким образом происходит заражение сыпным тифом. 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F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Восприимчивость. 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настоящее время в Европе заболевание практически ликвидировано. Отмечаются единичные завозные случаи. Заболеваемость сохраняется в ряде стран Азии, Африки и Южной Америки. Заболеваемость среди мужчин и женщин не имеет статистически значимых различий. </w:t>
            </w:r>
          </w:p>
          <w:p w:rsidR="00D064CD" w:rsidRPr="00E77F05" w:rsidRDefault="00D064CD" w:rsidP="00F16307">
            <w:pPr>
              <w:spacing w:after="0" w:line="240" w:lineRule="auto"/>
              <w:rPr>
                <w:sz w:val="28"/>
                <w:szCs w:val="28"/>
              </w:rPr>
            </w:pP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начале и середине 20-го века была большая распространенность заболевания. Подъем заболеваемости отмечался на фоне социальных катастроф (войны, голод 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т.д.). 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 </w:t>
            </w:r>
            <w:r w:rsidRPr="00E77F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Клиника.</w:t>
            </w:r>
            <w:r w:rsidRPr="00E7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</w:t>
            </w:r>
          </w:p>
          <w:p w:rsidR="00D064CD" w:rsidRPr="00E77F05" w:rsidRDefault="00D064CD" w:rsidP="00F163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E77F05">
              <w:rPr>
                <w:rFonts w:ascii="Times New Roman" w:hAnsi="Times New Roman"/>
                <w:bCs/>
                <w:i/>
                <w:sz w:val="28"/>
                <w:szCs w:val="28"/>
              </w:rPr>
              <w:t>Инкубационный период</w:t>
            </w: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 -7-25 дней, в среднем 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>14 дней.</w:t>
            </w:r>
          </w:p>
          <w:p w:rsidR="00D064CD" w:rsidRPr="00E77F05" w:rsidRDefault="00D064CD" w:rsidP="00F163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E77F0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Начальный </w:t>
            </w:r>
            <w:r w:rsidRPr="00E77F0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E77F05">
              <w:rPr>
                <w:rFonts w:ascii="Times New Roman" w:hAnsi="Times New Roman"/>
                <w:i/>
                <w:sz w:val="28"/>
                <w:szCs w:val="28"/>
              </w:rPr>
              <w:t>доэкзантемный</w:t>
            </w:r>
            <w:proofErr w:type="spellEnd"/>
            <w:r w:rsidRPr="00E77F0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E77F05">
              <w:rPr>
                <w:rFonts w:ascii="Times New Roman" w:hAnsi="Times New Roman"/>
                <w:bCs/>
                <w:i/>
                <w:sz w:val="28"/>
                <w:szCs w:val="28"/>
              </w:rPr>
              <w:t>продромальный)</w:t>
            </w: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 с момента повышения 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 xml:space="preserve">температуры </w:t>
            </w: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 xml:space="preserve">появления сыпи; он длится 4-5 </w:t>
            </w: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>дней.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 xml:space="preserve"> Начало заболева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 xml:space="preserve">ния острое, с повышением температуры до 39-40 </w:t>
            </w:r>
            <w:proofErr w:type="gramStart"/>
            <w:r w:rsidRPr="00E77F05">
              <w:rPr>
                <w:rFonts w:ascii="Times New Roman" w:hAnsi="Times New Roman"/>
                <w:sz w:val="28"/>
                <w:szCs w:val="28"/>
              </w:rPr>
              <w:t>ͦ .</w:t>
            </w:r>
            <w:proofErr w:type="gram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 Нарастает мучительная го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ловная боль, появляется бессонница, раздражительность, беспокойство, поя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вившиеся в первые дни болезни, в дальнейшем переходят в состояние возбуж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дения. У больного помрачение сознания, бред, он агрессивен, иногда стремится выброситься в окно.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sz w:val="28"/>
                <w:szCs w:val="28"/>
              </w:rPr>
              <w:t xml:space="preserve">В первые 3-4 дня болезни появляется гиперемия и одутловатость лица, гиперемия конъюнктивы, сосуды склер инъецированы («кроличьи глаза»). Гиперемирована кожа шеи и верхней части туловища, на переходной складке конъюнктивы иногда отмечаются петехии - симптом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Киари-Авцина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sz w:val="28"/>
                <w:szCs w:val="28"/>
              </w:rPr>
              <w:t>Кожа ладоней бывает иногда желтушной. Дыхание обычно учащено. Та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хикардия. АД умеренно снижено. Язык сухой, обложен серо-коричневым нале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 xml:space="preserve">том, при высовывании дрожит (симптом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Годелье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). Положительный симптом жгута. У некоторых больных развивается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менингиальные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 симптомы, а в более тяжелых случаях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энцефалитические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 и бульбарные симптомы   нередко гиперестезия.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E77F05">
              <w:rPr>
                <w:rFonts w:ascii="Times New Roman" w:hAnsi="Times New Roman"/>
                <w:bCs/>
                <w:i/>
                <w:sz w:val="28"/>
                <w:szCs w:val="28"/>
              </w:rPr>
              <w:t>Период разгара</w:t>
            </w: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продолжается 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 xml:space="preserve">4-8 </w:t>
            </w: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дней — 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>от появления сы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 xml:space="preserve">пи до снижения </w:t>
            </w: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>температуры тела.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 xml:space="preserve"> На 4 - 5 лень появляется характерная сыпь, вначале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розеолезная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, а затем  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розеолезно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петихеальная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, локализуется на боковых поверхностях туловища, груди, спине,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сгибательных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 поверхностях конечностей и в течение 2 - 3 дней покрывает все тело. Сыпь обильная, имеет разную величину и форму, держится в среднем до 12 - 13 дня болезни. С появлением сыпи температура становится еще выше и приобретает характер постоянной или ремитирующей.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sz w:val="28"/>
                <w:szCs w:val="28"/>
              </w:rPr>
              <w:t xml:space="preserve">Со стороны крови в разгар заболевания характерен умеренный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нейтрофильный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 лейкоцитоз, тромбопения,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анэознофилия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 xml:space="preserve">, СОЭ ускорено до 20-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E77F05">
                <w:rPr>
                  <w:rFonts w:ascii="Times New Roman" w:hAnsi="Times New Roman"/>
                  <w:sz w:val="28"/>
                  <w:szCs w:val="28"/>
                </w:rPr>
                <w:t>25 мм</w:t>
              </w:r>
            </w:smartTag>
            <w:r w:rsidRPr="00E77F05">
              <w:rPr>
                <w:rFonts w:ascii="Times New Roman" w:hAnsi="Times New Roman"/>
                <w:sz w:val="28"/>
                <w:szCs w:val="28"/>
              </w:rPr>
              <w:t xml:space="preserve"> в час.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sz w:val="28"/>
                <w:szCs w:val="28"/>
              </w:rPr>
              <w:t>К 8-9 дню болезни все патологические симптомы достигают максималь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ного развития, АД снижается, тоны сердца приглушены, расширены границы сердца как проявление миокардита. Увеличивается печень, селезенка. Нарас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тают явления со стороны нервной системы. Отмечается задержка стула, у тяже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ло больных непроизвольные выделения мочи и кала или парадоксальное мочеиспускание.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sz w:val="28"/>
                <w:szCs w:val="28"/>
              </w:rPr>
              <w:t xml:space="preserve">Лихорадочный период держится обычно 10-12 дней. 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E77F0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Период </w:t>
            </w:r>
            <w:r w:rsidRPr="00E77F05">
              <w:rPr>
                <w:rFonts w:ascii="Times New Roman" w:hAnsi="Times New Roman"/>
                <w:i/>
                <w:sz w:val="28"/>
                <w:szCs w:val="28"/>
              </w:rPr>
              <w:t>реконвалесценции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 xml:space="preserve"> с момента нормализации температуры тела до полного выздоровления. С момента снижения температуры на 12-14 день </w:t>
            </w:r>
            <w:r w:rsidRPr="00E77F05">
              <w:rPr>
                <w:rFonts w:ascii="Times New Roman" w:hAnsi="Times New Roman"/>
                <w:sz w:val="28"/>
                <w:szCs w:val="28"/>
              </w:rPr>
              <w:lastRenderedPageBreak/>
              <w:t>начинается период выздоровления, состояние улучшается, сон становится более спокойным, аппетит восстанавливается. С 7- 8 дня нормальной температуры больной может встать с постели.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/>
                <w:sz w:val="28"/>
                <w:szCs w:val="28"/>
              </w:rPr>
              <w:t>Выписать больного можно не ранее 12-14 дня нормальной температуры, однако это не означает, что наступило выздоровление. В периоде реконвалесценции резко выражен астенический синдром, снижение памяти, нередко на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блюдается нарушение речи.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F05">
              <w:rPr>
                <w:rFonts w:ascii="Times New Roman" w:hAnsi="Times New Roman"/>
                <w:b/>
                <w:iCs/>
                <w:sz w:val="28"/>
                <w:szCs w:val="28"/>
              </w:rPr>
              <w:t>Осложнения:</w:t>
            </w:r>
            <w:r w:rsidRPr="00E77F05">
              <w:rPr>
                <w:rFonts w:ascii="Times New Roman" w:hAnsi="Times New Roman"/>
                <w:sz w:val="28"/>
                <w:szCs w:val="28"/>
              </w:rPr>
              <w:t xml:space="preserve"> коллапс, миокардит, разрыв сосудов мозга с формировани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>ем парезов и параличей, кишечными кровотечениями, тромбозами, психозами. Может присоединиться вторичная инфекция, что приводит к развитию пневмо</w:t>
            </w:r>
            <w:r w:rsidRPr="00E77F05">
              <w:rPr>
                <w:rFonts w:ascii="Times New Roman" w:hAnsi="Times New Roman"/>
                <w:sz w:val="28"/>
                <w:szCs w:val="28"/>
              </w:rPr>
              <w:softHyphen/>
              <w:t xml:space="preserve">нии, отита, абсцессов, фурункулов, </w:t>
            </w:r>
            <w:proofErr w:type="spellStart"/>
            <w:r w:rsidRPr="00E77F05">
              <w:rPr>
                <w:rFonts w:ascii="Times New Roman" w:hAnsi="Times New Roman"/>
                <w:sz w:val="28"/>
                <w:szCs w:val="28"/>
              </w:rPr>
              <w:t>нефрозонефрита</w:t>
            </w:r>
            <w:proofErr w:type="spellEnd"/>
            <w:r w:rsidRPr="00E77F05">
              <w:rPr>
                <w:rFonts w:ascii="Times New Roman" w:hAnsi="Times New Roman"/>
                <w:sz w:val="28"/>
                <w:szCs w:val="28"/>
              </w:rPr>
              <w:t>.</w:t>
            </w:r>
            <w:r w:rsidRPr="00E77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7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D064CD" w:rsidRPr="00E77F05" w:rsidRDefault="00D064CD" w:rsidP="00F16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F05"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  <w:r w:rsidRPr="00E77F05">
              <w:rPr>
                <w:rFonts w:ascii="Times New Roman" w:hAnsi="Times New Roman" w:cs="Times New Roman"/>
                <w:sz w:val="28"/>
                <w:szCs w:val="28"/>
              </w:rPr>
              <w:t xml:space="preserve"> ставится на основании: 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 xml:space="preserve">1.Эпидемиологических данных </w:t>
            </w:r>
            <w:r w:rsidRPr="00E77F05">
              <w:t>(</w:t>
            </w:r>
            <w:r w:rsidRPr="00E77F05">
              <w:rPr>
                <w:sz w:val="28"/>
                <w:szCs w:val="28"/>
              </w:rPr>
              <w:t xml:space="preserve">сведения о заболеваемости, наличии завшивленности, контакт с больными сыпным тифом и др.). 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 xml:space="preserve">2.Характерной клинической </w:t>
            </w:r>
            <w:proofErr w:type="gramStart"/>
            <w:r w:rsidRPr="00E77F05">
              <w:rPr>
                <w:sz w:val="28"/>
                <w:szCs w:val="28"/>
              </w:rPr>
              <w:t>картины .</w:t>
            </w:r>
            <w:proofErr w:type="gramEnd"/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3.Лабораторная диагностика сыпного тифа, помимо метода выделения риккетсий от больных (путем заражения мышей, куриных зародышей, вшей), основана преимущественно на применении серологических реакций.    Серологические реакции становятся положительными также лишь с 4—7-го дня от начала болезни</w:t>
            </w:r>
            <w:r w:rsidRPr="00E77F05">
              <w:t xml:space="preserve">. </w:t>
            </w:r>
            <w:r w:rsidRPr="00E77F05">
              <w:rPr>
                <w:sz w:val="28"/>
                <w:szCs w:val="28"/>
              </w:rPr>
              <w:t xml:space="preserve">Наиболее точные результаты получаются при постановке реакции агглютинации риккетсий сыворотками больных, реакции связывания комплемента, реакция непрямой гемагглютинации. 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E77F05">
              <w:rPr>
                <w:b/>
                <w:i/>
                <w:sz w:val="28"/>
                <w:szCs w:val="28"/>
              </w:rPr>
              <w:t>Дифдиагностика</w:t>
            </w:r>
            <w:proofErr w:type="spellEnd"/>
            <w:r w:rsidRPr="00E77F05">
              <w:rPr>
                <w:b/>
                <w:i/>
                <w:sz w:val="28"/>
                <w:szCs w:val="28"/>
              </w:rPr>
              <w:t>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В начальном периоде дифференциальная</w:t>
            </w:r>
            <w:r w:rsidRPr="00E77F05">
              <w:rPr>
                <w:rStyle w:val="apple-converted-space"/>
                <w:sz w:val="28"/>
                <w:szCs w:val="28"/>
              </w:rPr>
              <w:t> </w:t>
            </w: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диагностика эпидемического сыпного тифа</w:t>
            </w:r>
            <w:r w:rsidRPr="00E77F05">
              <w:rPr>
                <w:rStyle w:val="apple-converted-space"/>
                <w:sz w:val="28"/>
                <w:szCs w:val="28"/>
              </w:rPr>
              <w:t> </w:t>
            </w:r>
            <w:r w:rsidRPr="00E77F05">
              <w:rPr>
                <w:sz w:val="28"/>
                <w:szCs w:val="28"/>
              </w:rPr>
              <w:t>проводится с гриппом, менингококковой инфекцией, пневмонией, геморрагической лихорадкой, клещевым энцефалитом и другими состояниями с проявлениями лихорадки; в период разгара эпидемический сыпной тиф дифференцируют от брюшного тифа, кори, псевдотуберкулёза, сепсиса и других лихорадочных заболеваний, сопровождающихся высыпаниями.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Грипп</w:t>
            </w:r>
            <w:r w:rsidRPr="00E77F05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E77F05">
              <w:rPr>
                <w:sz w:val="28"/>
                <w:szCs w:val="28"/>
              </w:rPr>
              <w:t>отличают более острое начало, резкая слабость, наличие постоянной обильной потливости (при сыпном тифе кожа в подавляющем большинстве случаев</w:t>
            </w:r>
            <w:r w:rsidRPr="00E77F05">
              <w:rPr>
                <w:rStyle w:val="apple-converted-space"/>
                <w:sz w:val="28"/>
                <w:szCs w:val="28"/>
              </w:rPr>
              <w:t> </w:t>
            </w:r>
            <w:r w:rsidRPr="00E77F05">
              <w:rPr>
                <w:iCs/>
                <w:sz w:val="28"/>
                <w:szCs w:val="28"/>
                <w:bdr w:val="none" w:sz="0" w:space="0" w:color="auto" w:frame="1"/>
              </w:rPr>
              <w:t>сухая</w:t>
            </w:r>
            <w:r w:rsidRPr="00E77F05">
              <w:rPr>
                <w:i/>
                <w:iCs/>
                <w:sz w:val="28"/>
                <w:szCs w:val="28"/>
                <w:bdr w:val="none" w:sz="0" w:space="0" w:color="auto" w:frame="1"/>
              </w:rPr>
              <w:t>),</w:t>
            </w:r>
            <w:r w:rsidRPr="00E77F05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E77F05">
              <w:rPr>
                <w:sz w:val="28"/>
                <w:szCs w:val="28"/>
              </w:rPr>
              <w:t>отсутствие одутловатости лица и амимии, а также симптома Говорова-</w:t>
            </w:r>
            <w:proofErr w:type="spellStart"/>
            <w:r w:rsidRPr="00E77F05">
              <w:rPr>
                <w:sz w:val="28"/>
                <w:szCs w:val="28"/>
              </w:rPr>
              <w:t>Годелье</w:t>
            </w:r>
            <w:proofErr w:type="spellEnd"/>
            <w:r w:rsidRPr="00E77F05">
              <w:rPr>
                <w:sz w:val="28"/>
                <w:szCs w:val="28"/>
              </w:rPr>
              <w:t>. При гриппе отсутствует сыпь, селезёнка и печень не увеличены. Головная боль локализуется обычно в области лба, надбровных дуг и в височных областях, характерна боль при надавливании на глазные яблоки и при движении ими. Интоксикация наиболее выражена в первые 3 дня болезни, со второго дня доминирует картина трахеита.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Дифференциальная диагностика эпидемического сыпного тифа и</w:t>
            </w:r>
            <w:r w:rsidRPr="00E77F05">
              <w:rPr>
                <w:rStyle w:val="apple-converted-space"/>
                <w:sz w:val="28"/>
                <w:szCs w:val="28"/>
              </w:rPr>
              <w:t> </w:t>
            </w: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 xml:space="preserve">пневмоний </w:t>
            </w:r>
            <w:r w:rsidRPr="00E77F05">
              <w:rPr>
                <w:sz w:val="28"/>
                <w:szCs w:val="28"/>
              </w:rPr>
              <w:t xml:space="preserve">осуществляется, учитывая характеристики дыхания, </w:t>
            </w:r>
            <w:proofErr w:type="spellStart"/>
            <w:r w:rsidRPr="00E77F05">
              <w:rPr>
                <w:sz w:val="28"/>
                <w:szCs w:val="28"/>
              </w:rPr>
              <w:t>физикальные</w:t>
            </w:r>
            <w:proofErr w:type="spellEnd"/>
            <w:r w:rsidRPr="00E77F05">
              <w:rPr>
                <w:sz w:val="28"/>
                <w:szCs w:val="28"/>
              </w:rPr>
              <w:t xml:space="preserve"> данные, </w:t>
            </w:r>
            <w:r w:rsidRPr="00E77F05">
              <w:rPr>
                <w:sz w:val="28"/>
                <w:szCs w:val="28"/>
              </w:rPr>
              <w:lastRenderedPageBreak/>
              <w:t xml:space="preserve">кашель, умеренную потливость, боль при дыхании в области груди, отсутствие сыпи, симптом </w:t>
            </w:r>
            <w:proofErr w:type="spellStart"/>
            <w:r w:rsidRPr="00E77F05">
              <w:rPr>
                <w:sz w:val="28"/>
                <w:szCs w:val="28"/>
              </w:rPr>
              <w:t>Киари-Авцына</w:t>
            </w:r>
            <w:proofErr w:type="spellEnd"/>
            <w:r w:rsidRPr="00E77F05">
              <w:rPr>
                <w:sz w:val="28"/>
                <w:szCs w:val="28"/>
              </w:rPr>
              <w:t>, поражение ЦНС, рентгенологические данные и картину крови.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Бактериальный менингит</w:t>
            </w:r>
            <w:r w:rsidRPr="00E77F05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E77F05">
              <w:rPr>
                <w:sz w:val="28"/>
                <w:szCs w:val="28"/>
              </w:rPr>
              <w:t xml:space="preserve">дифференцируют от сыпного тифа по наличию более выраженного менингеального синдрома (ригидность мышц затылка, положительные симптомы </w:t>
            </w:r>
            <w:proofErr w:type="spellStart"/>
            <w:r w:rsidRPr="00E77F05">
              <w:rPr>
                <w:sz w:val="28"/>
                <w:szCs w:val="28"/>
              </w:rPr>
              <w:t>Кернига</w:t>
            </w:r>
            <w:proofErr w:type="spellEnd"/>
            <w:r w:rsidRPr="00E77F05">
              <w:rPr>
                <w:sz w:val="28"/>
                <w:szCs w:val="28"/>
              </w:rPr>
              <w:t xml:space="preserve"> и </w:t>
            </w:r>
            <w:proofErr w:type="spellStart"/>
            <w:r w:rsidRPr="00E77F05">
              <w:rPr>
                <w:sz w:val="28"/>
                <w:szCs w:val="28"/>
              </w:rPr>
              <w:t>Брудзинского</w:t>
            </w:r>
            <w:proofErr w:type="spellEnd"/>
            <w:r w:rsidRPr="00E77F05">
              <w:rPr>
                <w:sz w:val="28"/>
                <w:szCs w:val="28"/>
              </w:rPr>
              <w:t xml:space="preserve">), а также по более высоким показателям лейкоцитоза с </w:t>
            </w:r>
            <w:proofErr w:type="spellStart"/>
            <w:r w:rsidRPr="00E77F05">
              <w:rPr>
                <w:sz w:val="28"/>
                <w:szCs w:val="28"/>
              </w:rPr>
              <w:t>нейтрофилёзом</w:t>
            </w:r>
            <w:proofErr w:type="spellEnd"/>
            <w:r w:rsidRPr="00E77F05">
              <w:rPr>
                <w:sz w:val="28"/>
                <w:szCs w:val="28"/>
              </w:rPr>
              <w:t xml:space="preserve">. При анализе </w:t>
            </w:r>
            <w:proofErr w:type="gramStart"/>
            <w:r w:rsidRPr="00E77F05">
              <w:rPr>
                <w:sz w:val="28"/>
                <w:szCs w:val="28"/>
              </w:rPr>
              <w:t>спинно-мозговой</w:t>
            </w:r>
            <w:proofErr w:type="gramEnd"/>
            <w:r w:rsidRPr="00E77F05">
              <w:rPr>
                <w:sz w:val="28"/>
                <w:szCs w:val="28"/>
              </w:rPr>
              <w:t xml:space="preserve"> жидкости у больных бактериальным менингитом выявляют </w:t>
            </w:r>
            <w:proofErr w:type="spellStart"/>
            <w:r w:rsidRPr="00E77F05">
              <w:rPr>
                <w:sz w:val="28"/>
                <w:szCs w:val="28"/>
              </w:rPr>
              <w:t>цитоз</w:t>
            </w:r>
            <w:proofErr w:type="spellEnd"/>
            <w:r w:rsidRPr="00E77F05">
              <w:rPr>
                <w:sz w:val="28"/>
                <w:szCs w:val="28"/>
              </w:rPr>
              <w:t xml:space="preserve"> и белок, а при сыпном тифе - явления </w:t>
            </w:r>
            <w:proofErr w:type="spellStart"/>
            <w:r w:rsidRPr="00E77F05">
              <w:rPr>
                <w:sz w:val="28"/>
                <w:szCs w:val="28"/>
              </w:rPr>
              <w:t>менингизма</w:t>
            </w:r>
            <w:proofErr w:type="spellEnd"/>
            <w:r w:rsidRPr="00E77F05">
              <w:rPr>
                <w:sz w:val="28"/>
                <w:szCs w:val="28"/>
              </w:rPr>
              <w:t>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 xml:space="preserve">При геморрагической лихорадке, особенно с почечным синдромом, более выражена гиперемия лица и конъюнктивы, сыпь носит характер необильных точечных геморрагии, чаще выявляемых на боковых поверхностях туловища и в подмышечных областях. Характерна: рвота, икота, боли в пояснице и животе, типичны жажда и </w:t>
            </w:r>
            <w:proofErr w:type="spellStart"/>
            <w:r w:rsidRPr="00E77F05">
              <w:rPr>
                <w:sz w:val="28"/>
                <w:szCs w:val="28"/>
              </w:rPr>
              <w:t>олигурия</w:t>
            </w:r>
            <w:proofErr w:type="spellEnd"/>
            <w:r w:rsidRPr="00E77F05">
              <w:rPr>
                <w:sz w:val="28"/>
                <w:szCs w:val="28"/>
              </w:rPr>
              <w:t xml:space="preserve">. При этих заболеваниях наблюдают эритроцитоз, нормальную или увеличенную СОЭ, повышение мочевины и </w:t>
            </w:r>
            <w:proofErr w:type="spellStart"/>
            <w:r w:rsidRPr="00E77F05">
              <w:rPr>
                <w:sz w:val="28"/>
                <w:szCs w:val="28"/>
              </w:rPr>
              <w:t>креатинина</w:t>
            </w:r>
            <w:proofErr w:type="spellEnd"/>
            <w:r w:rsidRPr="00E77F05">
              <w:rPr>
                <w:sz w:val="28"/>
                <w:szCs w:val="28"/>
              </w:rPr>
              <w:t xml:space="preserve"> в крови, гематурию, протеинурию, </w:t>
            </w:r>
            <w:proofErr w:type="spellStart"/>
            <w:r w:rsidRPr="00E77F05">
              <w:rPr>
                <w:sz w:val="28"/>
                <w:szCs w:val="28"/>
              </w:rPr>
              <w:t>цилиндрурию</w:t>
            </w:r>
            <w:proofErr w:type="spellEnd"/>
            <w:r w:rsidRPr="00E77F05">
              <w:rPr>
                <w:sz w:val="28"/>
                <w:szCs w:val="28"/>
              </w:rPr>
              <w:t>. Развитие геморрагических явлений происходит на фоне снижения температуры.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При</w:t>
            </w:r>
            <w:r w:rsidRPr="00E77F05">
              <w:rPr>
                <w:rStyle w:val="apple-converted-space"/>
                <w:sz w:val="28"/>
                <w:szCs w:val="28"/>
              </w:rPr>
              <w:t> </w:t>
            </w: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брюшном тифе</w:t>
            </w:r>
            <w:r w:rsidRPr="00E77F05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E77F05">
              <w:rPr>
                <w:sz w:val="28"/>
                <w:szCs w:val="28"/>
              </w:rPr>
              <w:t xml:space="preserve">отмечают бледность лица, общую адинамию, вялость. брадикардию с </w:t>
            </w:r>
            <w:proofErr w:type="spellStart"/>
            <w:r w:rsidRPr="00E77F05">
              <w:rPr>
                <w:sz w:val="28"/>
                <w:szCs w:val="28"/>
              </w:rPr>
              <w:t>дикротией</w:t>
            </w:r>
            <w:proofErr w:type="spellEnd"/>
            <w:r w:rsidRPr="00E77F05">
              <w:rPr>
                <w:sz w:val="28"/>
                <w:szCs w:val="28"/>
              </w:rPr>
              <w:t xml:space="preserve"> пульса. Язык утолщён, обложен, с отпечатками зубов </w:t>
            </w:r>
            <w:proofErr w:type="spellStart"/>
            <w:r w:rsidRPr="00E77F05">
              <w:rPr>
                <w:sz w:val="28"/>
                <w:szCs w:val="28"/>
              </w:rPr>
              <w:t>пс</w:t>
            </w:r>
            <w:proofErr w:type="spellEnd"/>
            <w:r w:rsidRPr="00E77F05">
              <w:rPr>
                <w:sz w:val="28"/>
                <w:szCs w:val="28"/>
              </w:rPr>
              <w:t xml:space="preserve"> краям. Характерны метеоризм и урчание в правой подвздошной области, а также увеличение печени и селезёнки в более поздние сроки. Сыпь скудная </w:t>
            </w:r>
            <w:proofErr w:type="spellStart"/>
            <w:r w:rsidRPr="00E77F05">
              <w:rPr>
                <w:sz w:val="28"/>
                <w:szCs w:val="28"/>
              </w:rPr>
              <w:t>розеолёзная</w:t>
            </w:r>
            <w:proofErr w:type="spellEnd"/>
            <w:r w:rsidRPr="00E77F05">
              <w:rPr>
                <w:sz w:val="28"/>
                <w:szCs w:val="28"/>
              </w:rPr>
              <w:t xml:space="preserve">, появляется позднее (не ранее 8-го дня болезни) на груди, животе и боковых поверхностях туловища с последующими подсыпаниями. В крови находят лейкопению с </w:t>
            </w:r>
            <w:proofErr w:type="spellStart"/>
            <w:r w:rsidRPr="00E77F05">
              <w:rPr>
                <w:sz w:val="28"/>
                <w:szCs w:val="28"/>
              </w:rPr>
              <w:t>эозинопенией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spellStart"/>
            <w:r w:rsidRPr="00E77F05">
              <w:rPr>
                <w:sz w:val="28"/>
                <w:szCs w:val="28"/>
              </w:rPr>
              <w:t>палочкоядерный</w:t>
            </w:r>
            <w:proofErr w:type="spellEnd"/>
            <w:r w:rsidRPr="00E77F05">
              <w:rPr>
                <w:sz w:val="28"/>
                <w:szCs w:val="28"/>
              </w:rPr>
              <w:t xml:space="preserve"> сдвиг с относительным лимфоцитозом. тромбоцитопению.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Дифференциальная диагностика эпидемического сыпного тифа с</w:t>
            </w:r>
            <w:r w:rsidRPr="00E77F05">
              <w:rPr>
                <w:rStyle w:val="apple-converted-space"/>
                <w:sz w:val="28"/>
                <w:szCs w:val="28"/>
              </w:rPr>
              <w:t> </w:t>
            </w: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клещевым сыпным тифом,</w:t>
            </w:r>
            <w:r w:rsidRPr="00E77F05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E77F05">
              <w:rPr>
                <w:sz w:val="28"/>
                <w:szCs w:val="28"/>
              </w:rPr>
              <w:t xml:space="preserve">встречающимся в районах Сибири и Дальнего Востока, основывается на характерных для этого заболевания симптомах: на наличии у большинства больных первичного аффекта в месте укуса клеща и на развитии регионарного лимфаденита почти одновременно с первичным аффектом. </w:t>
            </w:r>
            <w:proofErr w:type="spellStart"/>
            <w:r w:rsidRPr="00E77F05">
              <w:rPr>
                <w:sz w:val="28"/>
                <w:szCs w:val="28"/>
              </w:rPr>
              <w:t>Розеолёзно</w:t>
            </w:r>
            <w:proofErr w:type="spellEnd"/>
            <w:r w:rsidRPr="00E77F05">
              <w:rPr>
                <w:sz w:val="28"/>
                <w:szCs w:val="28"/>
              </w:rPr>
              <w:t>-папулёзная сыпь яркая, распространена по всему телу. Характерно появление высыпаний на 2-4-й день болезни.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При</w:t>
            </w:r>
            <w:r w:rsidRPr="00E77F05">
              <w:rPr>
                <w:rStyle w:val="apple-converted-space"/>
                <w:sz w:val="28"/>
                <w:szCs w:val="28"/>
              </w:rPr>
              <w:t> </w:t>
            </w: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орнитозе</w:t>
            </w:r>
            <w:r w:rsidRPr="00E77F05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E77F05">
              <w:rPr>
                <w:sz w:val="28"/>
                <w:szCs w:val="28"/>
              </w:rPr>
              <w:t xml:space="preserve">важно наличие в </w:t>
            </w:r>
            <w:proofErr w:type="spellStart"/>
            <w:r w:rsidRPr="00E77F05">
              <w:rPr>
                <w:sz w:val="28"/>
                <w:szCs w:val="28"/>
              </w:rPr>
              <w:t>эпиданамнезе</w:t>
            </w:r>
            <w:proofErr w:type="spellEnd"/>
            <w:r w:rsidRPr="00E77F05">
              <w:rPr>
                <w:sz w:val="28"/>
                <w:szCs w:val="28"/>
              </w:rPr>
              <w:t xml:space="preserve"> контакта с птицами. Сыпь только </w:t>
            </w:r>
            <w:proofErr w:type="spellStart"/>
            <w:r w:rsidRPr="00E77F05">
              <w:rPr>
                <w:sz w:val="28"/>
                <w:szCs w:val="28"/>
              </w:rPr>
              <w:t>розеолёзная</w:t>
            </w:r>
            <w:proofErr w:type="spellEnd"/>
            <w:r w:rsidRPr="00E77F05">
              <w:rPr>
                <w:sz w:val="28"/>
                <w:szCs w:val="28"/>
              </w:rPr>
              <w:t xml:space="preserve">, и располагается она чаще </w:t>
            </w:r>
            <w:proofErr w:type="spellStart"/>
            <w:r w:rsidRPr="00E77F05">
              <w:rPr>
                <w:sz w:val="28"/>
                <w:szCs w:val="28"/>
              </w:rPr>
              <w:t>гнёздно</w:t>
            </w:r>
            <w:proofErr w:type="spellEnd"/>
            <w:r w:rsidRPr="00E77F05">
              <w:rPr>
                <w:sz w:val="28"/>
                <w:szCs w:val="28"/>
              </w:rPr>
              <w:t xml:space="preserve"> на туловище и конечностях. В крови - лейкопения, </w:t>
            </w:r>
            <w:proofErr w:type="spellStart"/>
            <w:r w:rsidRPr="00E77F05">
              <w:rPr>
                <w:sz w:val="28"/>
                <w:szCs w:val="28"/>
              </w:rPr>
              <w:t>эозинопения</w:t>
            </w:r>
            <w:proofErr w:type="spellEnd"/>
            <w:r w:rsidRPr="00E77F05">
              <w:rPr>
                <w:sz w:val="28"/>
                <w:szCs w:val="28"/>
              </w:rPr>
              <w:t>, относительный лимфоцитоз и резкое увеличение СОЭ. Характерна интерстициальная пневмония, подтверждённая рентгенологически.</w:t>
            </w:r>
          </w:p>
          <w:p w:rsidR="00D064CD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rStyle w:val="a3"/>
                <w:rFonts w:eastAsiaTheme="majorEastAsia"/>
                <w:sz w:val="28"/>
                <w:szCs w:val="28"/>
                <w:bdr w:val="none" w:sz="0" w:space="0" w:color="auto" w:frame="1"/>
              </w:rPr>
              <w:t>Сепсис</w:t>
            </w:r>
            <w:r w:rsidRPr="00E77F05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E77F05">
              <w:rPr>
                <w:sz w:val="28"/>
                <w:szCs w:val="28"/>
              </w:rPr>
              <w:t xml:space="preserve">отличают от сыпного тифа по наличию септического очага и входных ворот </w:t>
            </w:r>
            <w:proofErr w:type="spellStart"/>
            <w:r w:rsidRPr="00E77F05">
              <w:rPr>
                <w:sz w:val="28"/>
                <w:szCs w:val="28"/>
              </w:rPr>
              <w:t>инфекта</w:t>
            </w:r>
            <w:proofErr w:type="spellEnd"/>
            <w:r w:rsidRPr="00E77F05">
              <w:rPr>
                <w:sz w:val="28"/>
                <w:szCs w:val="28"/>
              </w:rPr>
              <w:t xml:space="preserve">. Для сепсиса характерны температура </w:t>
            </w:r>
            <w:proofErr w:type="spellStart"/>
            <w:r w:rsidRPr="00E77F05">
              <w:rPr>
                <w:sz w:val="28"/>
                <w:szCs w:val="28"/>
              </w:rPr>
              <w:t>гектического</w:t>
            </w:r>
            <w:proofErr w:type="spellEnd"/>
            <w:r w:rsidRPr="00E77F05">
              <w:rPr>
                <w:sz w:val="28"/>
                <w:szCs w:val="28"/>
              </w:rPr>
              <w:t xml:space="preserve"> характера. резкая потливость и озноб, геморрагические высыпания на коже, значительное увеличение селезёнки, чётко очерченные кровоизлияния ярко-красного цвета на слизистой глаза, анемия, лейкоцитоз с </w:t>
            </w:r>
            <w:proofErr w:type="spellStart"/>
            <w:r w:rsidRPr="00E77F05">
              <w:rPr>
                <w:sz w:val="28"/>
                <w:szCs w:val="28"/>
              </w:rPr>
              <w:t>нейтрофилёзом</w:t>
            </w:r>
            <w:proofErr w:type="spellEnd"/>
            <w:r w:rsidRPr="00E77F05">
              <w:rPr>
                <w:sz w:val="28"/>
                <w:szCs w:val="28"/>
              </w:rPr>
              <w:t>, высокая СОЭ.</w:t>
            </w:r>
          </w:p>
          <w:p w:rsidR="00D064CD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b/>
                <w:bCs/>
                <w:i/>
                <w:iCs/>
                <w:sz w:val="28"/>
                <w:szCs w:val="28"/>
              </w:rPr>
              <w:lastRenderedPageBreak/>
              <w:t>Лечение.</w:t>
            </w:r>
            <w:r w:rsidRPr="00E77F05">
              <w:t xml:space="preserve"> 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b/>
                <w:sz w:val="28"/>
                <w:szCs w:val="28"/>
              </w:rPr>
              <w:t>1</w:t>
            </w:r>
            <w:r w:rsidRPr="00E77F05">
              <w:rPr>
                <w:sz w:val="28"/>
                <w:szCs w:val="28"/>
              </w:rPr>
              <w:t>.При подозрении на сыпной тиф больной подлежит госпитализации.</w:t>
            </w:r>
          </w:p>
          <w:p w:rsidR="00D064CD" w:rsidRPr="00E77F05" w:rsidRDefault="00D064CD" w:rsidP="00F16307">
            <w:pPr>
              <w:pStyle w:val="a5"/>
              <w:spacing w:after="0" w:afterAutospacing="0"/>
            </w:pPr>
            <w:r w:rsidRPr="00E77F05">
              <w:rPr>
                <w:sz w:val="28"/>
                <w:szCs w:val="28"/>
              </w:rPr>
              <w:t>2.Назначается постельный режим плоть до нормализации температуры тела и пять дней после. Вставать можно на 7-8-й день после стихания лихорадки. Строгий постельный режим связан с высоким риском развития ортостатического коллапса.</w:t>
            </w:r>
            <w:r w:rsidRPr="00E77F05">
              <w:t xml:space="preserve"> 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b/>
                <w:sz w:val="28"/>
                <w:szCs w:val="28"/>
              </w:rPr>
              <w:t>2.</w:t>
            </w:r>
            <w:r w:rsidRPr="00E77F05">
              <w:rPr>
                <w:sz w:val="28"/>
                <w:szCs w:val="28"/>
              </w:rPr>
              <w:t>Специальной диеты для больных сыпным тифом нет, назначают общий стол</w:t>
            </w:r>
            <w:r w:rsidRPr="00E77F05">
              <w:t xml:space="preserve"> </w:t>
            </w:r>
            <w:r w:rsidRPr="00E77F05">
              <w:rPr>
                <w:sz w:val="28"/>
                <w:szCs w:val="28"/>
              </w:rPr>
              <w:t>Питание - полноценное с обязательным включением продуктов с высо</w:t>
            </w:r>
            <w:r w:rsidRPr="00E77F05">
              <w:rPr>
                <w:sz w:val="28"/>
                <w:szCs w:val="28"/>
              </w:rPr>
              <w:softHyphen/>
              <w:t>ким содержанием витаминов группы В и аскорбиновой кислоты.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b/>
                <w:sz w:val="28"/>
                <w:szCs w:val="28"/>
              </w:rPr>
              <w:t>3</w:t>
            </w:r>
            <w:r w:rsidRPr="00E77F05">
              <w:rPr>
                <w:sz w:val="28"/>
                <w:szCs w:val="28"/>
              </w:rPr>
              <w:t xml:space="preserve">.Назначают комплексную терапию — этиотропную, патогенетическую и симптоматическую терапию. </w:t>
            </w:r>
          </w:p>
          <w:p w:rsidR="00D064CD" w:rsidRPr="00E77F05" w:rsidRDefault="00D064CD" w:rsidP="00F16307">
            <w:pPr>
              <w:pStyle w:val="a5"/>
              <w:numPr>
                <w:ilvl w:val="0"/>
                <w:numId w:val="1"/>
              </w:numPr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 xml:space="preserve">  Этиотропная терапия: антибиотики: тетрациклин (</w:t>
            </w:r>
            <w:proofErr w:type="spellStart"/>
            <w:r w:rsidRPr="00E77F05">
              <w:rPr>
                <w:sz w:val="28"/>
                <w:szCs w:val="28"/>
              </w:rPr>
              <w:t>Hexacyline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spellStart"/>
            <w:r w:rsidRPr="00E77F05">
              <w:rPr>
                <w:sz w:val="28"/>
                <w:szCs w:val="28"/>
              </w:rPr>
              <w:t>Tetracycline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spellStart"/>
            <w:r w:rsidRPr="00E77F05">
              <w:rPr>
                <w:sz w:val="28"/>
                <w:szCs w:val="28"/>
              </w:rPr>
              <w:t>Tetramig</w:t>
            </w:r>
            <w:proofErr w:type="spellEnd"/>
            <w:r w:rsidRPr="00E77F05">
              <w:rPr>
                <w:sz w:val="28"/>
                <w:szCs w:val="28"/>
              </w:rPr>
              <w:t xml:space="preserve">) по 0,3-0,4 назначается 4 раза в день не менее 10 дней или </w:t>
            </w:r>
            <w:proofErr w:type="spellStart"/>
            <w:r w:rsidRPr="00E77F05">
              <w:rPr>
                <w:sz w:val="28"/>
                <w:szCs w:val="28"/>
              </w:rPr>
              <w:t>доксициклин</w:t>
            </w:r>
            <w:proofErr w:type="spellEnd"/>
            <w:r w:rsidRPr="00E77F05">
              <w:rPr>
                <w:sz w:val="28"/>
                <w:szCs w:val="28"/>
              </w:rPr>
              <w:t xml:space="preserve"> (</w:t>
            </w:r>
            <w:proofErr w:type="spellStart"/>
            <w:r w:rsidRPr="00E77F05">
              <w:rPr>
                <w:sz w:val="28"/>
                <w:szCs w:val="28"/>
              </w:rPr>
              <w:t>Doxycychne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spellStart"/>
            <w:r w:rsidRPr="00E77F05">
              <w:rPr>
                <w:sz w:val="28"/>
                <w:szCs w:val="28"/>
              </w:rPr>
              <w:t>Vibramycine</w:t>
            </w:r>
            <w:proofErr w:type="spellEnd"/>
            <w:r w:rsidRPr="00E77F05">
              <w:rPr>
                <w:sz w:val="28"/>
                <w:szCs w:val="28"/>
              </w:rPr>
              <w:t>) по 0,1 дважды в день перорально (противопоказаны детям до 8 лет), левомицетин (</w:t>
            </w:r>
            <w:proofErr w:type="spellStart"/>
            <w:r w:rsidRPr="00E77F05">
              <w:rPr>
                <w:sz w:val="28"/>
                <w:szCs w:val="28"/>
              </w:rPr>
              <w:t>Chloramphenicol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spellStart"/>
            <w:r w:rsidRPr="00E77F05">
              <w:rPr>
                <w:sz w:val="28"/>
                <w:szCs w:val="28"/>
              </w:rPr>
              <w:t>Tifomycine</w:t>
            </w:r>
            <w:proofErr w:type="spellEnd"/>
            <w:r w:rsidRPr="00E77F05">
              <w:rPr>
                <w:sz w:val="28"/>
                <w:szCs w:val="28"/>
              </w:rPr>
              <w:t xml:space="preserve">) по 50 мг/кг/ </w:t>
            </w:r>
            <w:proofErr w:type="spellStart"/>
            <w:r w:rsidRPr="00E77F05">
              <w:rPr>
                <w:sz w:val="28"/>
                <w:szCs w:val="28"/>
              </w:rPr>
              <w:t>сут</w:t>
            </w:r>
            <w:proofErr w:type="spellEnd"/>
            <w:r w:rsidRPr="00E77F05">
              <w:rPr>
                <w:sz w:val="28"/>
                <w:szCs w:val="28"/>
              </w:rPr>
              <w:t xml:space="preserve"> в 4 приема перорально, которые назначают в течение всего периода лихорадки и 1-2 дня последующей </w:t>
            </w:r>
            <w:proofErr w:type="spellStart"/>
            <w:r w:rsidRPr="00E77F05">
              <w:rPr>
                <w:sz w:val="28"/>
                <w:szCs w:val="28"/>
              </w:rPr>
              <w:t>апирексии</w:t>
            </w:r>
            <w:proofErr w:type="spellEnd"/>
            <w:r w:rsidRPr="00E77F05">
              <w:rPr>
                <w:sz w:val="28"/>
                <w:szCs w:val="28"/>
              </w:rPr>
              <w:t>, но не менее 7 дней. При тяжелом и очень тяжелом течении болезни антибиотики (</w:t>
            </w:r>
            <w:proofErr w:type="spellStart"/>
            <w:r w:rsidRPr="00E77F05">
              <w:rPr>
                <w:sz w:val="28"/>
                <w:szCs w:val="28"/>
              </w:rPr>
              <w:t>Terra</w:t>
            </w:r>
            <w:proofErr w:type="spellEnd"/>
            <w:r w:rsidRPr="00E77F05">
              <w:rPr>
                <w:sz w:val="28"/>
                <w:szCs w:val="28"/>
              </w:rPr>
              <w:t xml:space="preserve"> </w:t>
            </w:r>
            <w:proofErr w:type="spellStart"/>
            <w:r w:rsidRPr="00E77F05">
              <w:rPr>
                <w:sz w:val="28"/>
                <w:szCs w:val="28"/>
              </w:rPr>
              <w:t>Soluretard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spellStart"/>
            <w:r w:rsidRPr="00E77F05">
              <w:rPr>
                <w:sz w:val="28"/>
                <w:szCs w:val="28"/>
              </w:rPr>
              <w:t>Vibraveineuse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spellStart"/>
            <w:r w:rsidRPr="00E77F05">
              <w:rPr>
                <w:sz w:val="28"/>
                <w:szCs w:val="28"/>
              </w:rPr>
              <w:t>Thiophenicol</w:t>
            </w:r>
            <w:proofErr w:type="spellEnd"/>
            <w:r w:rsidRPr="00E77F05">
              <w:rPr>
                <w:sz w:val="28"/>
                <w:szCs w:val="28"/>
              </w:rPr>
              <w:t xml:space="preserve">) вводят внутримышечно или внутривенно. В отдельных случаях, особенно при назначении антибиотиков в первые 2 </w:t>
            </w:r>
            <w:proofErr w:type="spellStart"/>
            <w:r w:rsidRPr="00E77F05">
              <w:rPr>
                <w:sz w:val="28"/>
                <w:szCs w:val="28"/>
              </w:rPr>
              <w:t>сут</w:t>
            </w:r>
            <w:proofErr w:type="spellEnd"/>
            <w:r w:rsidRPr="00E77F05">
              <w:rPr>
                <w:sz w:val="28"/>
                <w:szCs w:val="28"/>
              </w:rPr>
              <w:t xml:space="preserve"> лихорадочного периода, после окончания терапии наблюдаются рецидивы болезни, требующие проведения повторного курса антибактериального лечения.</w:t>
            </w:r>
          </w:p>
          <w:p w:rsidR="00D064CD" w:rsidRPr="00E77F05" w:rsidRDefault="00D064CD" w:rsidP="00F16307">
            <w:pPr>
              <w:pStyle w:val="a5"/>
              <w:numPr>
                <w:ilvl w:val="0"/>
                <w:numId w:val="1"/>
              </w:numPr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 xml:space="preserve">   Патогенетическая терапия: с использованием </w:t>
            </w:r>
            <w:proofErr w:type="spellStart"/>
            <w:r w:rsidRPr="00E77F05">
              <w:rPr>
                <w:sz w:val="28"/>
                <w:szCs w:val="28"/>
              </w:rPr>
              <w:t>дезинтоксикационных</w:t>
            </w:r>
            <w:proofErr w:type="spellEnd"/>
            <w:r w:rsidRPr="00E77F05">
              <w:rPr>
                <w:sz w:val="28"/>
                <w:szCs w:val="28"/>
              </w:rPr>
              <w:t xml:space="preserve"> препаратов (коллоидные и </w:t>
            </w:r>
            <w:proofErr w:type="spellStart"/>
            <w:r w:rsidRPr="00E77F05">
              <w:rPr>
                <w:sz w:val="28"/>
                <w:szCs w:val="28"/>
              </w:rPr>
              <w:t>кристаллоидные</w:t>
            </w:r>
            <w:proofErr w:type="spellEnd"/>
            <w:r w:rsidRPr="00E77F05">
              <w:rPr>
                <w:sz w:val="28"/>
                <w:szCs w:val="28"/>
              </w:rPr>
              <w:t xml:space="preserve"> растворы), сердечных гликозидов (</w:t>
            </w:r>
            <w:proofErr w:type="spellStart"/>
            <w:r w:rsidRPr="00E77F05">
              <w:rPr>
                <w:sz w:val="28"/>
                <w:szCs w:val="28"/>
              </w:rPr>
              <w:t>дигоксин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spellStart"/>
            <w:r w:rsidRPr="00E77F05">
              <w:rPr>
                <w:sz w:val="28"/>
                <w:szCs w:val="28"/>
              </w:rPr>
              <w:t>строфантин</w:t>
            </w:r>
            <w:proofErr w:type="spellEnd"/>
            <w:r w:rsidRPr="00E77F05">
              <w:rPr>
                <w:sz w:val="28"/>
                <w:szCs w:val="28"/>
              </w:rPr>
              <w:t xml:space="preserve">), сосудоукрепляющие препараты </w:t>
            </w:r>
            <w:proofErr w:type="gramStart"/>
            <w:r w:rsidRPr="00E77F05">
              <w:rPr>
                <w:sz w:val="28"/>
                <w:szCs w:val="28"/>
              </w:rPr>
              <w:t>(</w:t>
            </w:r>
            <w:r w:rsidRPr="00E77F05">
              <w:t xml:space="preserve"> </w:t>
            </w:r>
            <w:r w:rsidRPr="00E77F05">
              <w:rPr>
                <w:sz w:val="28"/>
                <w:szCs w:val="28"/>
              </w:rPr>
              <w:t>аскорбиновая</w:t>
            </w:r>
            <w:proofErr w:type="gramEnd"/>
            <w:r w:rsidRPr="00E77F05">
              <w:rPr>
                <w:sz w:val="28"/>
                <w:szCs w:val="28"/>
              </w:rPr>
              <w:t xml:space="preserve"> кислота и Р-витаминные препараты), </w:t>
            </w:r>
          </w:p>
          <w:p w:rsidR="00D064CD" w:rsidRPr="00E77F05" w:rsidRDefault="00D064CD" w:rsidP="00F16307">
            <w:pPr>
              <w:pStyle w:val="a5"/>
              <w:numPr>
                <w:ilvl w:val="0"/>
                <w:numId w:val="1"/>
              </w:numPr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 xml:space="preserve">  По показаниям — антипиретики (парацетамол, ибупрофен), седативные (седуксен, </w:t>
            </w:r>
            <w:proofErr w:type="spellStart"/>
            <w:r w:rsidRPr="00E77F05">
              <w:rPr>
                <w:sz w:val="28"/>
                <w:szCs w:val="28"/>
              </w:rPr>
              <w:t>галоперидол</w:t>
            </w:r>
            <w:proofErr w:type="spellEnd"/>
            <w:r w:rsidRPr="00E77F05">
              <w:rPr>
                <w:sz w:val="28"/>
                <w:szCs w:val="28"/>
              </w:rPr>
              <w:t xml:space="preserve">, </w:t>
            </w:r>
            <w:proofErr w:type="gramStart"/>
            <w:r w:rsidRPr="00E77F05">
              <w:rPr>
                <w:sz w:val="28"/>
                <w:szCs w:val="28"/>
              </w:rPr>
              <w:t>барбитураты)  и</w:t>
            </w:r>
            <w:proofErr w:type="gramEnd"/>
            <w:r w:rsidRPr="00E77F05">
              <w:rPr>
                <w:sz w:val="28"/>
                <w:szCs w:val="28"/>
              </w:rPr>
              <w:t xml:space="preserve"> диуретические средства (фуросемид). </w:t>
            </w:r>
          </w:p>
          <w:p w:rsidR="00D064CD" w:rsidRPr="00E77F05" w:rsidRDefault="00D064CD" w:rsidP="00F16307">
            <w:pPr>
              <w:pStyle w:val="a5"/>
              <w:numPr>
                <w:ilvl w:val="0"/>
                <w:numId w:val="1"/>
              </w:numPr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 xml:space="preserve">При тяжелом течении болезни применяют кортикостероиды. </w:t>
            </w:r>
          </w:p>
          <w:p w:rsidR="00D064CD" w:rsidRPr="00E77F05" w:rsidRDefault="00D064CD" w:rsidP="00F16307">
            <w:pPr>
              <w:pStyle w:val="a5"/>
              <w:numPr>
                <w:ilvl w:val="0"/>
                <w:numId w:val="1"/>
              </w:numPr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Для предупреждения тромбоэмболических осложнений используют антикоагулянты непрямого действия (</w:t>
            </w:r>
            <w:proofErr w:type="spellStart"/>
            <w:r w:rsidRPr="00E77F05">
              <w:rPr>
                <w:sz w:val="28"/>
                <w:szCs w:val="28"/>
              </w:rPr>
              <w:t>фенилин</w:t>
            </w:r>
            <w:proofErr w:type="spellEnd"/>
            <w:r w:rsidRPr="00E77F05">
              <w:rPr>
                <w:sz w:val="28"/>
                <w:szCs w:val="28"/>
              </w:rPr>
              <w:t xml:space="preserve"> и др.). Для лечения тромбозов применяют гепарин.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ind w:left="360"/>
              <w:rPr>
                <w:sz w:val="28"/>
                <w:szCs w:val="28"/>
              </w:rPr>
            </w:pPr>
            <w:r w:rsidRPr="00E77F05">
              <w:rPr>
                <w:b/>
                <w:sz w:val="28"/>
                <w:szCs w:val="28"/>
              </w:rPr>
              <w:t>4.</w:t>
            </w:r>
            <w:r w:rsidRPr="00E77F05">
              <w:rPr>
                <w:sz w:val="28"/>
                <w:szCs w:val="28"/>
              </w:rPr>
              <w:t xml:space="preserve"> Обязателен уход за кожей и слизистыми в связи с высоким риском трофических расстройств (осуществление гигиенических процедур, профилактика </w:t>
            </w:r>
            <w:hyperlink r:id="rId5" w:history="1">
              <w:r w:rsidRPr="00E77F05">
                <w:rPr>
                  <w:rStyle w:val="a4"/>
                  <w:color w:val="auto"/>
                  <w:sz w:val="28"/>
                  <w:szCs w:val="28"/>
                </w:rPr>
                <w:t>пролежней</w:t>
              </w:r>
            </w:hyperlink>
            <w:r w:rsidRPr="00E77F05">
              <w:rPr>
                <w:sz w:val="28"/>
                <w:szCs w:val="28"/>
              </w:rPr>
              <w:t xml:space="preserve">, </w:t>
            </w:r>
            <w:hyperlink r:id="rId6" w:history="1">
              <w:r w:rsidRPr="00E77F05">
                <w:rPr>
                  <w:rStyle w:val="a4"/>
                  <w:color w:val="auto"/>
                  <w:sz w:val="28"/>
                  <w:szCs w:val="28"/>
                </w:rPr>
                <w:t>стоматитов</w:t>
              </w:r>
            </w:hyperlink>
            <w:r w:rsidRPr="00E77F05">
              <w:rPr>
                <w:sz w:val="28"/>
                <w:szCs w:val="28"/>
              </w:rPr>
              <w:t>, воспаления ушных желез).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b/>
                <w:i/>
                <w:sz w:val="28"/>
                <w:szCs w:val="28"/>
              </w:rPr>
              <w:lastRenderedPageBreak/>
              <w:t>Выписывать</w:t>
            </w:r>
            <w:r w:rsidRPr="00E77F05">
              <w:rPr>
                <w:sz w:val="28"/>
                <w:szCs w:val="28"/>
              </w:rPr>
              <w:t xml:space="preserve"> пациента из стационара можно не ранее 12-14-го дня после нормализации температуры тела при отсутствии осложнений. Сроки нетрудоспособности определяются индивидуально, но не ранее чем через 2 </w:t>
            </w:r>
            <w:proofErr w:type="spellStart"/>
            <w:r w:rsidRPr="00E77F05">
              <w:rPr>
                <w:sz w:val="28"/>
                <w:szCs w:val="28"/>
              </w:rPr>
              <w:t>нед</w:t>
            </w:r>
            <w:proofErr w:type="spellEnd"/>
            <w:r w:rsidRPr="00E77F05">
              <w:rPr>
                <w:sz w:val="28"/>
                <w:szCs w:val="28"/>
              </w:rPr>
              <w:t xml:space="preserve"> после выписки.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E77F05">
              <w:rPr>
                <w:b/>
                <w:i/>
                <w:sz w:val="28"/>
                <w:szCs w:val="28"/>
              </w:rPr>
              <w:t>Прогноз.</w:t>
            </w:r>
          </w:p>
          <w:p w:rsidR="00D064CD" w:rsidRPr="00E77F05" w:rsidRDefault="00D064CD" w:rsidP="00F16307">
            <w:pPr>
              <w:pStyle w:val="a5"/>
              <w:shd w:val="clear" w:color="auto" w:fill="FFFFFF"/>
              <w:spacing w:before="0" w:beforeAutospacing="0" w:after="0" w:afterAutospacing="0" w:line="253" w:lineRule="atLeast"/>
              <w:jc w:val="both"/>
              <w:textAlignment w:val="baseline"/>
              <w:rPr>
                <w:sz w:val="28"/>
                <w:szCs w:val="28"/>
              </w:rPr>
            </w:pPr>
            <w:r w:rsidRPr="00E77F05">
              <w:rPr>
                <w:sz w:val="28"/>
                <w:szCs w:val="28"/>
              </w:rPr>
              <w:t>В прошлом летальность составляла около 10%, достигая во время некоторых эпидемий 30-80%. При использовании антибиотиков летальные исходы редки (менее 1%).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b/>
                <w:i/>
                <w:sz w:val="28"/>
                <w:szCs w:val="28"/>
                <w:shd w:val="clear" w:color="auto" w:fill="FFFFFF"/>
              </w:rPr>
              <w:t>Диспансеризацию</w:t>
            </w:r>
            <w:r w:rsidRPr="00E77F05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E77F05">
              <w:rPr>
                <w:sz w:val="28"/>
                <w:szCs w:val="28"/>
                <w:shd w:val="clear" w:color="auto" w:fill="FFFFFF"/>
              </w:rPr>
              <w:t xml:space="preserve">проводят в </w:t>
            </w:r>
            <w:proofErr w:type="spellStart"/>
            <w:r w:rsidRPr="00E77F05">
              <w:rPr>
                <w:sz w:val="28"/>
                <w:szCs w:val="28"/>
                <w:shd w:val="clear" w:color="auto" w:fill="FFFFFF"/>
              </w:rPr>
              <w:t>КИЗе</w:t>
            </w:r>
            <w:proofErr w:type="spellEnd"/>
            <w:r w:rsidRPr="00E77F05">
              <w:rPr>
                <w:sz w:val="28"/>
                <w:szCs w:val="28"/>
                <w:shd w:val="clear" w:color="auto" w:fill="FFFFFF"/>
              </w:rPr>
              <w:t xml:space="preserve"> в течение 3 </w:t>
            </w:r>
            <w:proofErr w:type="spellStart"/>
            <w:r w:rsidRPr="00E77F05">
              <w:rPr>
                <w:sz w:val="28"/>
                <w:szCs w:val="28"/>
                <w:shd w:val="clear" w:color="auto" w:fill="FFFFFF"/>
              </w:rPr>
              <w:t>мес</w:t>
            </w:r>
            <w:proofErr w:type="spellEnd"/>
            <w:r w:rsidRPr="00E77F05">
              <w:rPr>
                <w:sz w:val="28"/>
                <w:szCs w:val="28"/>
                <w:shd w:val="clear" w:color="auto" w:fill="FFFFFF"/>
              </w:rPr>
              <w:t>, при наличии остаточных явлений - 6 мес. До полной нормализации функции ЦНС необходимо наблюдение невропатолога, при миокардите - наблюдение терапевта.</w:t>
            </w:r>
          </w:p>
          <w:p w:rsidR="00D064CD" w:rsidRPr="00E77F05" w:rsidRDefault="00D064CD" w:rsidP="00F16307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E77F05">
              <w:rPr>
                <w:b/>
                <w:bCs/>
                <w:i/>
                <w:iCs/>
                <w:sz w:val="28"/>
                <w:szCs w:val="28"/>
              </w:rPr>
              <w:t>Профилактика сыпного тифа</w:t>
            </w:r>
            <w:r w:rsidRPr="00E77F05">
              <w:rPr>
                <w:sz w:val="28"/>
                <w:szCs w:val="28"/>
              </w:rPr>
              <w:br/>
            </w:r>
            <w:r w:rsidRPr="00E77F05">
              <w:rPr>
                <w:sz w:val="28"/>
                <w:szCs w:val="28"/>
              </w:rPr>
              <w:br/>
              <w:t xml:space="preserve">      Профилактика сыпного тифа основывается на проведении </w:t>
            </w:r>
            <w:proofErr w:type="spellStart"/>
            <w:r w:rsidRPr="00E77F05">
              <w:rPr>
                <w:sz w:val="28"/>
                <w:szCs w:val="28"/>
              </w:rPr>
              <w:t>общесанитарных</w:t>
            </w:r>
            <w:proofErr w:type="spellEnd"/>
            <w:r w:rsidRPr="00E77F05">
              <w:rPr>
                <w:sz w:val="28"/>
                <w:szCs w:val="28"/>
              </w:rPr>
              <w:t xml:space="preserve"> мер, направленных на борьбу с педикулезом, противоэпидемических мер в очагах сыпного тифа, а также на применении профилактических прививок.</w:t>
            </w:r>
            <w:r w:rsidRPr="00E77F05">
              <w:rPr>
                <w:sz w:val="28"/>
                <w:szCs w:val="28"/>
              </w:rPr>
              <w:br/>
            </w:r>
            <w:r w:rsidRPr="00E77F05">
              <w:rPr>
                <w:sz w:val="28"/>
                <w:szCs w:val="28"/>
              </w:rPr>
              <w:br/>
              <w:t>      Поскольку вши являются переносчиками сыпного тифа, то в системе мер по борьбе с этим заболеванием важное место занимает ликвидация педикулеза.</w:t>
            </w:r>
            <w:r w:rsidRPr="00E77F05">
              <w:rPr>
                <w:sz w:val="28"/>
                <w:szCs w:val="28"/>
              </w:rPr>
              <w:br/>
            </w:r>
            <w:r w:rsidRPr="00E77F05">
              <w:rPr>
                <w:sz w:val="28"/>
                <w:szCs w:val="28"/>
              </w:rPr>
              <w:br/>
              <w:t xml:space="preserve">      Больной сыпным тифом подлежит изоляции в инфекционную больницу с предварительной камерной дезинсекцией одежды и белья. В очаге, где обнаружен больной, одежда и </w:t>
            </w:r>
            <w:hyperlink r:id="rId7" w:tgtFrame="_blank" w:history="1">
              <w:r w:rsidRPr="00E77F05">
                <w:rPr>
                  <w:sz w:val="28"/>
                  <w:szCs w:val="28"/>
                </w:rPr>
                <w:t>постельное белье</w:t>
              </w:r>
            </w:hyperlink>
            <w:r w:rsidRPr="00E77F05">
              <w:rPr>
                <w:sz w:val="28"/>
                <w:szCs w:val="28"/>
              </w:rPr>
              <w:t xml:space="preserve"> также подвергаются камерной дезинсекции, а помещение и находящиеся в нем предметы — влажной дезинсекции. </w:t>
            </w:r>
            <w:r w:rsidRPr="00E77F05">
              <w:rPr>
                <w:sz w:val="28"/>
                <w:szCs w:val="28"/>
              </w:rPr>
              <w:br/>
            </w:r>
            <w:r w:rsidRPr="00E77F05">
              <w:rPr>
                <w:sz w:val="28"/>
                <w:szCs w:val="28"/>
              </w:rPr>
              <w:br/>
              <w:t>      Лица, находившиеся в общении с заболевшим, подлежат медицинскому наблюдению в течение 45 дней со времени изоляции больного или соответственно 60 дней со времени заболевания. При этом необходимо провести тщательное эпидемиологическое обследование для определения границ очага, так как общение с заболевшим могли иметь не только проживающие в данной квартире или общежитии, но и другие лица, проживающие в других местах. Все они также должны пройти санитарную обработку</w:t>
            </w:r>
            <w:r w:rsidRPr="00E77F05">
              <w:rPr>
                <w:sz w:val="28"/>
                <w:szCs w:val="28"/>
              </w:rPr>
              <w:br/>
            </w:r>
            <w:r w:rsidRPr="00E77F05">
              <w:rPr>
                <w:sz w:val="28"/>
                <w:szCs w:val="28"/>
              </w:rPr>
              <w:br/>
              <w:t>      </w:t>
            </w:r>
            <w:r w:rsidRPr="00E77F05">
              <w:rPr>
                <w:b/>
                <w:bCs/>
                <w:i/>
                <w:iCs/>
                <w:sz w:val="28"/>
                <w:szCs w:val="28"/>
              </w:rPr>
              <w:t>Прогноз при сыпном тифе</w:t>
            </w:r>
            <w:r w:rsidRPr="00E77F05">
              <w:rPr>
                <w:sz w:val="28"/>
                <w:szCs w:val="28"/>
              </w:rPr>
              <w:br/>
              <w:t xml:space="preserve">     Прогноз для жизни, как правило, благоприятный. При несоблюдении протоколов лечения смертность до 15%. </w:t>
            </w:r>
          </w:p>
        </w:tc>
      </w:tr>
    </w:tbl>
    <w:p w:rsidR="00D064CD" w:rsidRPr="00E77F05" w:rsidRDefault="00D064CD" w:rsidP="00D064CD">
      <w:pPr>
        <w:tabs>
          <w:tab w:val="left" w:pos="590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064CD" w:rsidRPr="00E77F05" w:rsidRDefault="00D064CD" w:rsidP="00D064CD">
      <w:pPr>
        <w:tabs>
          <w:tab w:val="left" w:pos="59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77F05">
        <w:rPr>
          <w:rFonts w:ascii="Times New Roman" w:hAnsi="Times New Roman"/>
          <w:b/>
          <w:bCs/>
          <w:sz w:val="28"/>
          <w:szCs w:val="28"/>
        </w:rPr>
        <w:t xml:space="preserve">Болезнь </w:t>
      </w:r>
      <w:proofErr w:type="spellStart"/>
      <w:r w:rsidRPr="00E77F05">
        <w:rPr>
          <w:rFonts w:ascii="Times New Roman" w:hAnsi="Times New Roman"/>
          <w:b/>
          <w:bCs/>
          <w:sz w:val="28"/>
          <w:szCs w:val="28"/>
        </w:rPr>
        <w:t>Брилля</w:t>
      </w:r>
      <w:proofErr w:type="spellEnd"/>
      <w:r w:rsidRPr="00E77F05">
        <w:rPr>
          <w:rFonts w:ascii="Times New Roman" w:hAnsi="Times New Roman"/>
          <w:bCs/>
          <w:sz w:val="28"/>
          <w:szCs w:val="28"/>
        </w:rPr>
        <w:t xml:space="preserve"> – это повторный сыпной тиф, описано в 1919 году </w:t>
      </w:r>
      <w:proofErr w:type="spellStart"/>
      <w:r w:rsidRPr="00E77F05">
        <w:rPr>
          <w:rFonts w:ascii="Times New Roman" w:hAnsi="Times New Roman"/>
          <w:bCs/>
          <w:sz w:val="28"/>
          <w:szCs w:val="28"/>
        </w:rPr>
        <w:t>Бриллем</w:t>
      </w:r>
      <w:proofErr w:type="spellEnd"/>
      <w:r w:rsidRPr="00E77F05">
        <w:rPr>
          <w:rFonts w:ascii="Times New Roman" w:hAnsi="Times New Roman"/>
          <w:bCs/>
          <w:sz w:val="28"/>
          <w:szCs w:val="28"/>
        </w:rPr>
        <w:t xml:space="preserve">. Болеют ею люди среднего и пожилого возраста, переболевшие в прошлом классическим ЭСТ. Клинически протекает легче. Такие больные </w:t>
      </w:r>
      <w:r w:rsidRPr="00E77F05">
        <w:rPr>
          <w:rFonts w:ascii="Times New Roman" w:hAnsi="Times New Roman"/>
          <w:bCs/>
          <w:sz w:val="28"/>
          <w:szCs w:val="28"/>
        </w:rPr>
        <w:lastRenderedPageBreak/>
        <w:t xml:space="preserve">представляют опасность в </w:t>
      </w:r>
      <w:proofErr w:type="spellStart"/>
      <w:r w:rsidRPr="00E77F05">
        <w:rPr>
          <w:rFonts w:ascii="Times New Roman" w:hAnsi="Times New Roman"/>
          <w:bCs/>
          <w:sz w:val="28"/>
          <w:szCs w:val="28"/>
        </w:rPr>
        <w:t>завшивленном</w:t>
      </w:r>
      <w:proofErr w:type="spellEnd"/>
      <w:r w:rsidRPr="00E77F05">
        <w:rPr>
          <w:rFonts w:ascii="Times New Roman" w:hAnsi="Times New Roman"/>
          <w:bCs/>
          <w:sz w:val="28"/>
          <w:szCs w:val="28"/>
        </w:rPr>
        <w:t xml:space="preserve"> очаге и являются источниками ЭСТ.</w:t>
      </w:r>
    </w:p>
    <w:p w:rsidR="00D064CD" w:rsidRPr="00E77F05" w:rsidRDefault="00D064CD" w:rsidP="00D064CD">
      <w:pPr>
        <w:ind w:left="-567"/>
      </w:pPr>
      <w:r w:rsidRPr="00E77F05">
        <w:rPr>
          <w:rFonts w:ascii="Times New Roman" w:hAnsi="Times New Roman"/>
          <w:b/>
          <w:bCs/>
          <w:sz w:val="28"/>
          <w:szCs w:val="28"/>
        </w:rPr>
        <w:t>Лечение:</w:t>
      </w:r>
      <w:r w:rsidRPr="00E77F05">
        <w:rPr>
          <w:rFonts w:ascii="Times New Roman" w:hAnsi="Times New Roman"/>
          <w:bCs/>
          <w:sz w:val="28"/>
          <w:szCs w:val="28"/>
        </w:rPr>
        <w:t xml:space="preserve"> в условиях стационара, как при ЭСТ</w:t>
      </w:r>
      <w:r w:rsidRPr="00E77F05">
        <w:rPr>
          <w:rFonts w:ascii="Times New Roman" w:hAnsi="Times New Roman"/>
          <w:bCs/>
          <w:sz w:val="24"/>
          <w:szCs w:val="24"/>
        </w:rPr>
        <w:t>.</w:t>
      </w:r>
    </w:p>
    <w:p w:rsidR="00D064CD" w:rsidRDefault="00D064CD"/>
    <w:sectPr w:rsidR="00D0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57DD"/>
    <w:multiLevelType w:val="hybridMultilevel"/>
    <w:tmpl w:val="A130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CD"/>
    <w:rsid w:val="00B70077"/>
    <w:rsid w:val="00D0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ED6CA"/>
  <w15:chartTrackingRefBased/>
  <w15:docId w15:val="{01B8E09E-7062-4B11-8614-189C3372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4CD"/>
    <w:rPr>
      <w:b/>
      <w:bCs/>
    </w:rPr>
  </w:style>
  <w:style w:type="character" w:styleId="a4">
    <w:name w:val="Hyperlink"/>
    <w:basedOn w:val="a0"/>
    <w:uiPriority w:val="99"/>
    <w:semiHidden/>
    <w:unhideWhenUsed/>
    <w:rsid w:val="00D064C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0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743186/det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zabolevanija_stomatology/stomatitis" TargetMode="External"/><Relationship Id="rId5" Type="http://schemas.openxmlformats.org/officeDocument/2006/relationships/hyperlink" Target="http://www.krasotaimedicina.ru/diseases/traumatology/bedso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2019-09-04T08:27:00Z</dcterms:created>
  <dcterms:modified xsi:type="dcterms:W3CDTF">2019-09-04T08:29:00Z</dcterms:modified>
</cp:coreProperties>
</file>