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D7" w:rsidRPr="00787123" w:rsidRDefault="008F73D7" w:rsidP="008F73D7">
      <w:pPr>
        <w:rPr>
          <w:sz w:val="28"/>
          <w:szCs w:val="28"/>
        </w:rPr>
      </w:pPr>
      <w:r w:rsidRPr="003009C7">
        <w:rPr>
          <w:b/>
          <w:sz w:val="28"/>
          <w:szCs w:val="28"/>
        </w:rPr>
        <w:t xml:space="preserve">Лекция № </w:t>
      </w:r>
      <w:r>
        <w:rPr>
          <w:b/>
          <w:sz w:val="28"/>
          <w:szCs w:val="28"/>
        </w:rPr>
        <w:t>7</w:t>
      </w:r>
      <w:r w:rsidRPr="003009C7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     </w:t>
      </w:r>
      <w:r w:rsidRPr="003009C7">
        <w:rPr>
          <w:sz w:val="28"/>
          <w:szCs w:val="28"/>
        </w:rPr>
        <w:t>Тема:</w:t>
      </w:r>
      <w:r w:rsidRPr="003009C7">
        <w:rPr>
          <w:b/>
          <w:sz w:val="28"/>
          <w:szCs w:val="28"/>
        </w:rPr>
        <w:t xml:space="preserve"> «Грипп, ОРВИ, менингококковая инфекция и беременность».</w:t>
      </w:r>
    </w:p>
    <w:p w:rsidR="008F73D7" w:rsidRPr="00787123" w:rsidRDefault="008F73D7" w:rsidP="008F73D7">
      <w:pPr>
        <w:rPr>
          <w:sz w:val="28"/>
          <w:szCs w:val="28"/>
        </w:rPr>
      </w:pPr>
    </w:p>
    <w:p w:rsidR="008F73D7" w:rsidRPr="005071AA" w:rsidRDefault="008F73D7" w:rsidP="008F73D7">
      <w:pPr>
        <w:pStyle w:val="a3"/>
        <w:numPr>
          <w:ilvl w:val="0"/>
          <w:numId w:val="3"/>
        </w:numPr>
      </w:pPr>
      <w:r w:rsidRPr="005071AA">
        <w:t>Грипп.</w:t>
      </w:r>
    </w:p>
    <w:p w:rsidR="008F73D7" w:rsidRPr="005071AA" w:rsidRDefault="008F73D7" w:rsidP="008F73D7">
      <w:pPr>
        <w:pStyle w:val="a3"/>
        <w:numPr>
          <w:ilvl w:val="0"/>
          <w:numId w:val="1"/>
        </w:numPr>
      </w:pPr>
      <w:r w:rsidRPr="005071AA">
        <w:t xml:space="preserve">Определение. </w:t>
      </w:r>
    </w:p>
    <w:p w:rsidR="008F73D7" w:rsidRPr="005071AA" w:rsidRDefault="008F73D7" w:rsidP="008F73D7">
      <w:pPr>
        <w:pStyle w:val="a3"/>
        <w:numPr>
          <w:ilvl w:val="0"/>
          <w:numId w:val="1"/>
        </w:numPr>
      </w:pPr>
      <w:r w:rsidRPr="005071AA">
        <w:t xml:space="preserve">Этиология. </w:t>
      </w:r>
    </w:p>
    <w:p w:rsidR="008F73D7" w:rsidRPr="005071AA" w:rsidRDefault="008F73D7" w:rsidP="008F73D7">
      <w:pPr>
        <w:pStyle w:val="a3"/>
        <w:numPr>
          <w:ilvl w:val="0"/>
          <w:numId w:val="1"/>
        </w:numPr>
      </w:pPr>
      <w:r w:rsidRPr="005071AA">
        <w:t xml:space="preserve">Эпидемиология. </w:t>
      </w:r>
    </w:p>
    <w:p w:rsidR="008F73D7" w:rsidRPr="005071AA" w:rsidRDefault="008F73D7" w:rsidP="008F73D7">
      <w:pPr>
        <w:pStyle w:val="a3"/>
        <w:numPr>
          <w:ilvl w:val="0"/>
          <w:numId w:val="1"/>
        </w:numPr>
      </w:pPr>
      <w:r w:rsidRPr="005071AA">
        <w:t>Клиника.</w:t>
      </w:r>
    </w:p>
    <w:p w:rsidR="008F73D7" w:rsidRPr="005071AA" w:rsidRDefault="008F73D7" w:rsidP="008F73D7">
      <w:pPr>
        <w:pStyle w:val="a3"/>
        <w:numPr>
          <w:ilvl w:val="0"/>
          <w:numId w:val="1"/>
        </w:numPr>
      </w:pPr>
      <w:r w:rsidRPr="005071AA">
        <w:t>Диагностика.</w:t>
      </w:r>
    </w:p>
    <w:p w:rsidR="008F73D7" w:rsidRPr="005071AA" w:rsidRDefault="008F73D7" w:rsidP="008F73D7">
      <w:pPr>
        <w:pStyle w:val="a3"/>
        <w:numPr>
          <w:ilvl w:val="0"/>
          <w:numId w:val="1"/>
        </w:numPr>
      </w:pPr>
      <w:r w:rsidRPr="005071AA">
        <w:rPr>
          <w:rFonts w:eastAsia="Calibri"/>
          <w:bCs/>
        </w:rPr>
        <w:t>Осложнения.</w:t>
      </w:r>
      <w:r w:rsidRPr="005071AA">
        <w:t xml:space="preserve"> </w:t>
      </w:r>
    </w:p>
    <w:p w:rsidR="008F73D7" w:rsidRPr="005071AA" w:rsidRDefault="008F73D7" w:rsidP="008F73D7">
      <w:pPr>
        <w:pStyle w:val="a3"/>
        <w:numPr>
          <w:ilvl w:val="0"/>
          <w:numId w:val="1"/>
        </w:numPr>
      </w:pPr>
      <w:r w:rsidRPr="005071AA">
        <w:t>Доврачебная помощь при неотложных состояниях</w:t>
      </w:r>
      <w:r w:rsidRPr="005071AA">
        <w:rPr>
          <w:rFonts w:eastAsia="Calibri"/>
          <w:bCs/>
        </w:rPr>
        <w:t xml:space="preserve"> </w:t>
      </w:r>
      <w:r w:rsidRPr="005071AA">
        <w:rPr>
          <w:color w:val="000000"/>
        </w:rPr>
        <w:t>в соответствии со стандартами медицинской помощи.</w:t>
      </w:r>
    </w:p>
    <w:p w:rsidR="008F73D7" w:rsidRPr="005071AA" w:rsidRDefault="008F73D7" w:rsidP="008F73D7">
      <w:pPr>
        <w:pStyle w:val="a3"/>
        <w:numPr>
          <w:ilvl w:val="0"/>
          <w:numId w:val="1"/>
        </w:numPr>
      </w:pPr>
      <w:r w:rsidRPr="005071AA">
        <w:t>Лечение и</w:t>
      </w:r>
      <w:r w:rsidRPr="005071AA">
        <w:rPr>
          <w:rFonts w:eastAsia="Calibri"/>
          <w:bCs/>
        </w:rPr>
        <w:t xml:space="preserve"> сестринский уход.</w:t>
      </w:r>
    </w:p>
    <w:p w:rsidR="008F73D7" w:rsidRPr="005071AA" w:rsidRDefault="008F73D7" w:rsidP="008F73D7">
      <w:pPr>
        <w:pStyle w:val="a3"/>
        <w:numPr>
          <w:ilvl w:val="0"/>
          <w:numId w:val="1"/>
        </w:numPr>
      </w:pPr>
      <w:r w:rsidRPr="005071AA">
        <w:t xml:space="preserve">Профилактика. </w:t>
      </w:r>
    </w:p>
    <w:p w:rsidR="008F73D7" w:rsidRPr="00782572" w:rsidRDefault="008F73D7" w:rsidP="008F73D7">
      <w:pPr>
        <w:pStyle w:val="a3"/>
        <w:numPr>
          <w:ilvl w:val="0"/>
          <w:numId w:val="1"/>
        </w:numPr>
      </w:pPr>
      <w:proofErr w:type="gramStart"/>
      <w:r w:rsidRPr="005071AA">
        <w:t>Влияние  на</w:t>
      </w:r>
      <w:proofErr w:type="gramEnd"/>
      <w:r w:rsidRPr="005071AA">
        <w:t xml:space="preserve"> течение беременности и</w:t>
      </w:r>
      <w:r w:rsidRPr="005071AA">
        <w:rPr>
          <w:rFonts w:eastAsia="Calibri"/>
          <w:bCs/>
        </w:rPr>
        <w:t xml:space="preserve"> ведение беременности, родов, послеродового периода.</w:t>
      </w:r>
      <w:r>
        <w:rPr>
          <w:rFonts w:eastAsia="Calibri"/>
          <w:bCs/>
        </w:rPr>
        <w:t xml:space="preserve"> </w:t>
      </w:r>
    </w:p>
    <w:p w:rsidR="008F73D7" w:rsidRPr="005071AA" w:rsidRDefault="008F73D7" w:rsidP="008F73D7">
      <w:pPr>
        <w:pStyle w:val="a3"/>
        <w:numPr>
          <w:ilvl w:val="0"/>
          <w:numId w:val="3"/>
        </w:numPr>
      </w:pPr>
      <w:r w:rsidRPr="005071AA">
        <w:t>ОРВИ: клинико-эпидемиологический обзор</w:t>
      </w:r>
      <w:r>
        <w:t>.</w:t>
      </w:r>
    </w:p>
    <w:p w:rsidR="008F73D7" w:rsidRPr="005071AA" w:rsidRDefault="008F73D7" w:rsidP="008F73D7">
      <w:pPr>
        <w:pStyle w:val="a3"/>
        <w:numPr>
          <w:ilvl w:val="0"/>
          <w:numId w:val="3"/>
        </w:numPr>
      </w:pPr>
      <w:r w:rsidRPr="005071AA">
        <w:t>Менингококковая инфекция.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r w:rsidRPr="005071AA">
        <w:t xml:space="preserve">Определение. 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r w:rsidRPr="005071AA">
        <w:t xml:space="preserve">Этиология. 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r w:rsidRPr="005071AA">
        <w:t>Эпидемиология.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r w:rsidRPr="005071AA">
        <w:t>Классификация.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r w:rsidRPr="005071AA">
        <w:t>Клиника.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r w:rsidRPr="005071AA">
        <w:t xml:space="preserve"> Диагностика.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r w:rsidRPr="005071AA">
        <w:t xml:space="preserve"> </w:t>
      </w:r>
      <w:r w:rsidRPr="005071AA">
        <w:rPr>
          <w:rFonts w:eastAsia="Calibri"/>
          <w:bCs/>
        </w:rPr>
        <w:t>Осложнения.</w:t>
      </w:r>
      <w:r w:rsidRPr="005071AA">
        <w:t xml:space="preserve"> 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r w:rsidRPr="005071AA">
        <w:t>Доврачебная помощь при неотложных состояниях</w:t>
      </w:r>
      <w:r w:rsidRPr="005071AA">
        <w:rPr>
          <w:rFonts w:eastAsia="Calibri"/>
          <w:bCs/>
        </w:rPr>
        <w:t xml:space="preserve"> </w:t>
      </w:r>
      <w:r w:rsidRPr="005071AA">
        <w:rPr>
          <w:color w:val="000000"/>
        </w:rPr>
        <w:t>в соответствии со стандартами медицинской помощи.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r w:rsidRPr="005071AA">
        <w:t xml:space="preserve"> Лечение и</w:t>
      </w:r>
      <w:r w:rsidRPr="005071AA">
        <w:rPr>
          <w:rFonts w:eastAsia="Calibri"/>
          <w:bCs/>
        </w:rPr>
        <w:t xml:space="preserve"> сестринский уход.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r w:rsidRPr="005071AA">
        <w:t xml:space="preserve"> Профилактика. </w:t>
      </w:r>
    </w:p>
    <w:p w:rsidR="008F73D7" w:rsidRPr="005071AA" w:rsidRDefault="008F73D7" w:rsidP="008F73D7">
      <w:pPr>
        <w:pStyle w:val="a3"/>
        <w:numPr>
          <w:ilvl w:val="0"/>
          <w:numId w:val="2"/>
        </w:numPr>
      </w:pPr>
      <w:proofErr w:type="gramStart"/>
      <w:r w:rsidRPr="005071AA">
        <w:t>Влияние  на</w:t>
      </w:r>
      <w:proofErr w:type="gramEnd"/>
      <w:r w:rsidRPr="005071AA">
        <w:t xml:space="preserve"> течение беременности и</w:t>
      </w:r>
      <w:r w:rsidRPr="005071AA">
        <w:rPr>
          <w:rFonts w:eastAsia="Calibri"/>
          <w:bCs/>
        </w:rPr>
        <w:t xml:space="preserve"> ведение беременности, родов, послеродового периода. </w:t>
      </w:r>
    </w:p>
    <w:p w:rsidR="008F73D7" w:rsidRDefault="008F73D7" w:rsidP="008F73D7">
      <w:pPr>
        <w:rPr>
          <w:rFonts w:eastAsia="Calibri"/>
          <w:b/>
          <w:bCs/>
        </w:rPr>
      </w:pP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t>Грипп</w:t>
      </w:r>
      <w:r w:rsidRPr="005071AA">
        <w:rPr>
          <w:sz w:val="28"/>
          <w:szCs w:val="28"/>
        </w:rPr>
        <w:t xml:space="preserve"> – острая инфекционная болезнь с присущей ей особенностью к быстрому и глобальному разрастанию; клинически характеризуется кратковременной лихорадкой, интоксикацией и поражением </w:t>
      </w:r>
      <w:proofErr w:type="spellStart"/>
      <w:r w:rsidRPr="005071AA">
        <w:rPr>
          <w:sz w:val="28"/>
          <w:szCs w:val="28"/>
        </w:rPr>
        <w:t>распираторного</w:t>
      </w:r>
      <w:proofErr w:type="spellEnd"/>
      <w:r w:rsidRPr="005071AA">
        <w:rPr>
          <w:sz w:val="28"/>
          <w:szCs w:val="28"/>
        </w:rPr>
        <w:t xml:space="preserve"> тракта.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>Заболевание известно с глубокой древности. В 19 веке в Европе было четыре пандемии гриппа, в 20 веке – две пандемии, 1918-1920гг – «испанка», 1957-1958гг – «</w:t>
      </w:r>
      <w:proofErr w:type="spellStart"/>
      <w:r w:rsidRPr="005071AA">
        <w:rPr>
          <w:sz w:val="28"/>
          <w:szCs w:val="28"/>
        </w:rPr>
        <w:t>азиатинский</w:t>
      </w:r>
      <w:proofErr w:type="spellEnd"/>
      <w:r w:rsidRPr="005071AA">
        <w:rPr>
          <w:sz w:val="28"/>
          <w:szCs w:val="28"/>
        </w:rPr>
        <w:t xml:space="preserve"> грипп». Позже циркулировали </w:t>
      </w:r>
      <w:proofErr w:type="spellStart"/>
      <w:r w:rsidRPr="005071AA">
        <w:rPr>
          <w:sz w:val="28"/>
          <w:szCs w:val="28"/>
        </w:rPr>
        <w:t>гонконговский</w:t>
      </w:r>
      <w:proofErr w:type="spellEnd"/>
      <w:r w:rsidRPr="005071AA">
        <w:rPr>
          <w:sz w:val="28"/>
          <w:szCs w:val="28"/>
        </w:rPr>
        <w:t xml:space="preserve"> грипп, Порт </w:t>
      </w:r>
      <w:proofErr w:type="spellStart"/>
      <w:r w:rsidRPr="005071AA">
        <w:rPr>
          <w:sz w:val="28"/>
          <w:szCs w:val="28"/>
        </w:rPr>
        <w:t>Чалмерс</w:t>
      </w:r>
      <w:proofErr w:type="spellEnd"/>
      <w:r w:rsidRPr="005071AA">
        <w:rPr>
          <w:sz w:val="28"/>
          <w:szCs w:val="28"/>
        </w:rPr>
        <w:t>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t xml:space="preserve">Этиология. </w:t>
      </w:r>
      <w:r w:rsidRPr="005071AA">
        <w:rPr>
          <w:sz w:val="28"/>
          <w:szCs w:val="28"/>
        </w:rPr>
        <w:t xml:space="preserve">В 1933-1934 </w:t>
      </w:r>
      <w:proofErr w:type="spellStart"/>
      <w:r w:rsidRPr="005071AA">
        <w:rPr>
          <w:sz w:val="28"/>
          <w:szCs w:val="28"/>
        </w:rPr>
        <w:t>гг</w:t>
      </w:r>
      <w:proofErr w:type="spellEnd"/>
      <w:r w:rsidRPr="005071AA">
        <w:rPr>
          <w:sz w:val="28"/>
          <w:szCs w:val="28"/>
        </w:rPr>
        <w:t xml:space="preserve"> было доказано, что грипп вызывается специфическим вирусом. Вирусы гриппа относятся к группе </w:t>
      </w:r>
      <w:proofErr w:type="spellStart"/>
      <w:r w:rsidRPr="005071AA">
        <w:rPr>
          <w:sz w:val="28"/>
          <w:szCs w:val="28"/>
        </w:rPr>
        <w:t>пневмотропных</w:t>
      </w:r>
      <w:proofErr w:type="spellEnd"/>
      <w:r w:rsidRPr="005071AA">
        <w:rPr>
          <w:sz w:val="28"/>
          <w:szCs w:val="28"/>
        </w:rPr>
        <w:t xml:space="preserve"> РНК-содержащих вирусов. Выделяют типы А, В и С, вирусы типа А в зависимости от антигенных свойств подразделяются на подтипы А1 и А2.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Вирус А более контагиозный, очень изменчив. Во внешней среде малоустойчивы, быстро разрушаются от </w:t>
      </w:r>
      <w:proofErr w:type="spellStart"/>
      <w:r w:rsidRPr="005071AA">
        <w:rPr>
          <w:sz w:val="28"/>
          <w:szCs w:val="28"/>
        </w:rPr>
        <w:t>дезсредств</w:t>
      </w:r>
      <w:proofErr w:type="spellEnd"/>
      <w:r w:rsidRPr="005071AA">
        <w:rPr>
          <w:sz w:val="28"/>
          <w:szCs w:val="28"/>
        </w:rPr>
        <w:t>, при подогревании до 60 град.</w:t>
      </w:r>
    </w:p>
    <w:p w:rsidR="008F73D7" w:rsidRPr="005071AA" w:rsidRDefault="008F73D7" w:rsidP="008F73D7">
      <w:pPr>
        <w:rPr>
          <w:sz w:val="28"/>
          <w:szCs w:val="28"/>
        </w:rPr>
      </w:pPr>
      <w:r w:rsidRPr="005A6EB2">
        <w:rPr>
          <w:b/>
          <w:sz w:val="28"/>
          <w:szCs w:val="28"/>
        </w:rPr>
        <w:t>Эпидемиология</w:t>
      </w:r>
      <w:r w:rsidRPr="005071AA">
        <w:rPr>
          <w:sz w:val="28"/>
          <w:szCs w:val="28"/>
        </w:rPr>
        <w:t>.</w:t>
      </w:r>
      <w:r w:rsidRPr="005A6EB2">
        <w:rPr>
          <w:i/>
          <w:sz w:val="28"/>
          <w:szCs w:val="28"/>
          <w:u w:val="single"/>
        </w:rPr>
        <w:t xml:space="preserve"> Источник</w:t>
      </w:r>
      <w:r w:rsidRPr="005071AA">
        <w:rPr>
          <w:sz w:val="28"/>
          <w:szCs w:val="28"/>
        </w:rPr>
        <w:t xml:space="preserve"> – больной человек, особенно заразный в разгар заболевания. Заразный период продолжается 4-7 дней. Большую опасность </w:t>
      </w:r>
      <w:r w:rsidRPr="005071AA">
        <w:rPr>
          <w:sz w:val="28"/>
          <w:szCs w:val="28"/>
        </w:rPr>
        <w:lastRenderedPageBreak/>
        <w:t xml:space="preserve">для окружающих представляют так же больные с легкими стертыми формами гриппа. </w:t>
      </w:r>
    </w:p>
    <w:p w:rsidR="008F73D7" w:rsidRPr="005071AA" w:rsidRDefault="008F73D7" w:rsidP="008F73D7">
      <w:pPr>
        <w:rPr>
          <w:sz w:val="28"/>
          <w:szCs w:val="28"/>
        </w:rPr>
      </w:pPr>
      <w:r w:rsidRPr="005A6EB2">
        <w:rPr>
          <w:i/>
          <w:sz w:val="28"/>
          <w:szCs w:val="28"/>
          <w:u w:val="single"/>
        </w:rPr>
        <w:t>Передача инфекции</w:t>
      </w:r>
      <w:r w:rsidRPr="005071AA">
        <w:rPr>
          <w:sz w:val="28"/>
          <w:szCs w:val="28"/>
        </w:rPr>
        <w:t xml:space="preserve"> происходит воздушно-капельным путем, а </w:t>
      </w:r>
      <w:proofErr w:type="gramStart"/>
      <w:r w:rsidRPr="005071AA">
        <w:rPr>
          <w:sz w:val="28"/>
          <w:szCs w:val="28"/>
        </w:rPr>
        <w:t>так же</w:t>
      </w:r>
      <w:proofErr w:type="gramEnd"/>
      <w:r w:rsidRPr="005071AA">
        <w:rPr>
          <w:sz w:val="28"/>
          <w:szCs w:val="28"/>
        </w:rPr>
        <w:t xml:space="preserve"> через предметы обихода. Распространению инфекции способствуют плохие жилищные условия, скученность, плохие условия труда, миграция населения. Подъем заболеваемости с сентября по март. </w:t>
      </w:r>
      <w:r w:rsidRPr="005A6EB2">
        <w:rPr>
          <w:i/>
          <w:sz w:val="28"/>
          <w:szCs w:val="28"/>
          <w:u w:val="single"/>
        </w:rPr>
        <w:t>Восприимчивость</w:t>
      </w:r>
      <w:r w:rsidRPr="005071AA">
        <w:rPr>
          <w:sz w:val="28"/>
          <w:szCs w:val="28"/>
        </w:rPr>
        <w:t xml:space="preserve"> людей к гриппу абсолютная. После перенесенного заболевания вырабатывается типоспецифический иммунитет, сохраняющийся при типе А до 2-х лет, а при гриппе В – до 3-4 лет.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t>Клиника.</w:t>
      </w:r>
      <w:r w:rsidRPr="005071AA">
        <w:rPr>
          <w:sz w:val="28"/>
          <w:szCs w:val="28"/>
        </w:rPr>
        <w:t xml:space="preserve"> И.П. 1-2 дня (от 12 часов до 3 дней). Не осложненный грипп начинается остро и протекает с выраженной интоксикацией и коротким (2-3 дня) лихорадочным периодом. У больных появл</w:t>
      </w:r>
      <w:r>
        <w:rPr>
          <w:sz w:val="28"/>
          <w:szCs w:val="28"/>
        </w:rPr>
        <w:t xml:space="preserve">яется озноб, быстро, в течении </w:t>
      </w:r>
      <w:r w:rsidRPr="00E13068">
        <w:rPr>
          <w:sz w:val="28"/>
          <w:szCs w:val="28"/>
        </w:rPr>
        <w:t>3</w:t>
      </w:r>
      <w:r w:rsidRPr="005071AA">
        <w:rPr>
          <w:sz w:val="28"/>
          <w:szCs w:val="28"/>
        </w:rPr>
        <w:t>-4 часов повышается температура до 38,5-40 град. При легком течении температура может держаться на субфебрильных цифрах.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>Ухудшается самочувствие: они жалуются на головную боль, особенно в области лба, надбровных дуг, глазных яблок, на боли в мышцах, суставах, костях, бессонницу, чувство заложенности в носу.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На 2-4 день болезни присоединяются катаральные явления: насморк, чихание, явления </w:t>
      </w:r>
      <w:proofErr w:type="spellStart"/>
      <w:r w:rsidRPr="005071AA">
        <w:rPr>
          <w:sz w:val="28"/>
          <w:szCs w:val="28"/>
        </w:rPr>
        <w:t>конъюктивита</w:t>
      </w:r>
      <w:proofErr w:type="spellEnd"/>
      <w:r w:rsidRPr="005071AA">
        <w:rPr>
          <w:sz w:val="28"/>
          <w:szCs w:val="28"/>
        </w:rPr>
        <w:t>. Больные отмечают слабость, потливость.</w:t>
      </w:r>
    </w:p>
    <w:p w:rsidR="008F73D7" w:rsidRPr="005071AA" w:rsidRDefault="008F73D7" w:rsidP="008F73D7">
      <w:pPr>
        <w:rPr>
          <w:sz w:val="28"/>
          <w:szCs w:val="28"/>
        </w:rPr>
      </w:pPr>
      <w:r w:rsidRPr="006E3580">
        <w:rPr>
          <w:i/>
          <w:sz w:val="28"/>
          <w:szCs w:val="28"/>
        </w:rPr>
        <w:t>При осмотре:</w:t>
      </w:r>
      <w:r w:rsidRPr="005071AA">
        <w:rPr>
          <w:sz w:val="28"/>
          <w:szCs w:val="28"/>
        </w:rPr>
        <w:t xml:space="preserve"> гиперемия лица и шеи, инъекция сосудов склер. Дыхание учащенно, АД снижено, тоны сердца приглушены, пульс часто отстает от температуры. Возможны кровотечения. Отмечается кашель, охриплость голоса, чихание. Зев </w:t>
      </w:r>
      <w:proofErr w:type="spellStart"/>
      <w:r w:rsidRPr="005071AA">
        <w:rPr>
          <w:sz w:val="28"/>
          <w:szCs w:val="28"/>
        </w:rPr>
        <w:t>гиперимирован</w:t>
      </w:r>
      <w:proofErr w:type="spellEnd"/>
      <w:r w:rsidRPr="005071AA">
        <w:rPr>
          <w:sz w:val="28"/>
          <w:szCs w:val="28"/>
        </w:rPr>
        <w:t>, язык обложен. Иногда отмечается расстройство кишечника</w:t>
      </w:r>
      <w:r>
        <w:rPr>
          <w:sz w:val="28"/>
          <w:szCs w:val="28"/>
        </w:rPr>
        <w:t>. Вирус гриппа может поражать пе</w:t>
      </w:r>
      <w:r w:rsidRPr="005071AA">
        <w:rPr>
          <w:sz w:val="28"/>
          <w:szCs w:val="28"/>
        </w:rPr>
        <w:t>риферическую нервную систему и головной мозг, что проявляется в различных невралгиях, невритах, симптомах энцефалита, острого менингита.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По тяжести различают легкую, </w:t>
      </w:r>
      <w:proofErr w:type="gramStart"/>
      <w:r w:rsidRPr="005071AA">
        <w:rPr>
          <w:sz w:val="28"/>
          <w:szCs w:val="28"/>
        </w:rPr>
        <w:t>средне-тяжелую</w:t>
      </w:r>
      <w:proofErr w:type="gramEnd"/>
      <w:r w:rsidRPr="005071AA">
        <w:rPr>
          <w:sz w:val="28"/>
          <w:szCs w:val="28"/>
        </w:rPr>
        <w:t xml:space="preserve"> и тяжелую формы. При тяжелых формах (токсических) резко выражена интоксикация, сильная головная боль, одышка, цианоз, гипотония, частый, слабый пульс, бред, </w:t>
      </w:r>
      <w:proofErr w:type="spellStart"/>
      <w:r w:rsidRPr="005071AA">
        <w:rPr>
          <w:sz w:val="28"/>
          <w:szCs w:val="28"/>
        </w:rPr>
        <w:t>минингеальные</w:t>
      </w:r>
      <w:proofErr w:type="spellEnd"/>
      <w:r w:rsidRPr="005071AA">
        <w:rPr>
          <w:sz w:val="28"/>
          <w:szCs w:val="28"/>
        </w:rPr>
        <w:t xml:space="preserve"> явления, возможны отек легких, и отек мозга. Со стороны крови: лейкопения, относительный лимфоцитоз, </w:t>
      </w:r>
      <w:proofErr w:type="spellStart"/>
      <w:r w:rsidRPr="005071AA">
        <w:rPr>
          <w:sz w:val="28"/>
          <w:szCs w:val="28"/>
        </w:rPr>
        <w:t>анэозинофилия</w:t>
      </w:r>
      <w:proofErr w:type="spellEnd"/>
      <w:r w:rsidRPr="005071AA">
        <w:rPr>
          <w:sz w:val="28"/>
          <w:szCs w:val="28"/>
        </w:rPr>
        <w:t>, ускоренная СОЭ.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t>Осложнения.</w:t>
      </w:r>
      <w:r w:rsidRPr="005071AA">
        <w:rPr>
          <w:sz w:val="28"/>
          <w:szCs w:val="28"/>
        </w:rPr>
        <w:t xml:space="preserve"> Гайморит, отит, фронтит, трахеит, бронхит, пневмония, менингит, </w:t>
      </w:r>
      <w:proofErr w:type="spellStart"/>
      <w:r w:rsidRPr="005071AA">
        <w:rPr>
          <w:sz w:val="28"/>
          <w:szCs w:val="28"/>
        </w:rPr>
        <w:t>менингоэнцефалит</w:t>
      </w:r>
      <w:proofErr w:type="spellEnd"/>
      <w:r w:rsidRPr="005071AA">
        <w:rPr>
          <w:sz w:val="28"/>
          <w:szCs w:val="28"/>
        </w:rPr>
        <w:t>. Пневмонии, вызванные самими вирусами и возникающие с первых дней болезни, протекают тяжело по типу геморрагических.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Хронические заболевания (туберкулез, ревматизм) под влиянием гриппа обостряются. 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t>Диагноз.</w:t>
      </w:r>
      <w:r w:rsidRPr="005071AA">
        <w:rPr>
          <w:sz w:val="28"/>
          <w:szCs w:val="28"/>
        </w:rPr>
        <w:t xml:space="preserve"> Во время эпидемических вспышек диагноз поставить несложно. Дифференцировать следует с аденовирусными инфекциями, сыпным тифом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>В ранние сроки микроскопически обнаруживают внутриклеточные включения или антигены вируса гриппа (экспресс-диагностика). На исследование также берутся смывы из зева и носа на вирусы, а также проводится серологическое исследование крови (РТГА, РСК, ИФА).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lastRenderedPageBreak/>
        <w:t>Лечение.</w:t>
      </w:r>
      <w:r w:rsidRPr="005071AA">
        <w:rPr>
          <w:sz w:val="28"/>
          <w:szCs w:val="28"/>
        </w:rPr>
        <w:t xml:space="preserve"> Госпитализация по клиническим и эпидемиологическим показателям. Постельный режим на лихорадочный период. С целью </w:t>
      </w:r>
      <w:proofErr w:type="spellStart"/>
      <w:r w:rsidRPr="005071AA">
        <w:rPr>
          <w:sz w:val="28"/>
          <w:szCs w:val="28"/>
        </w:rPr>
        <w:t>дезинтоксикации</w:t>
      </w:r>
      <w:proofErr w:type="spellEnd"/>
      <w:r w:rsidRPr="005071AA">
        <w:rPr>
          <w:sz w:val="28"/>
          <w:szCs w:val="28"/>
        </w:rPr>
        <w:t xml:space="preserve"> – теплое питье (чай с малиной, отвар липового цвета, отвар шиповника, соки, молоко).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Этиотропное лечение: 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1) </w:t>
      </w:r>
      <w:proofErr w:type="spellStart"/>
      <w:r w:rsidRPr="005071AA">
        <w:rPr>
          <w:sz w:val="28"/>
          <w:szCs w:val="28"/>
        </w:rPr>
        <w:t>ремантодин</w:t>
      </w:r>
      <w:proofErr w:type="spellEnd"/>
      <w:r w:rsidRPr="005071AA">
        <w:rPr>
          <w:sz w:val="28"/>
          <w:szCs w:val="28"/>
        </w:rPr>
        <w:t xml:space="preserve"> – эффективен только в первые 2 суток: в 1-й день 300 мг. одномоментно, во 2-й день -  200мг после еды, запивая водой; он противопоказан при болезнях печени и почек, при беременности. 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2) </w:t>
      </w:r>
      <w:proofErr w:type="spellStart"/>
      <w:r w:rsidRPr="005071AA">
        <w:rPr>
          <w:sz w:val="28"/>
          <w:szCs w:val="28"/>
        </w:rPr>
        <w:t>арбидол</w:t>
      </w:r>
      <w:proofErr w:type="spellEnd"/>
      <w:r w:rsidRPr="005071AA">
        <w:rPr>
          <w:sz w:val="28"/>
          <w:szCs w:val="28"/>
        </w:rPr>
        <w:t xml:space="preserve"> – препарат выбора – по 200мг 3 раза в день в течение 3 дней.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>3) лейкоцитарный интерферон в 1-2 день в нос.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4) целесообразно назначать </w:t>
      </w:r>
      <w:proofErr w:type="spellStart"/>
      <w:r w:rsidRPr="005071AA">
        <w:rPr>
          <w:sz w:val="28"/>
          <w:szCs w:val="28"/>
        </w:rPr>
        <w:t>реаферон</w:t>
      </w:r>
      <w:proofErr w:type="spellEnd"/>
      <w:r w:rsidRPr="005071AA">
        <w:rPr>
          <w:sz w:val="28"/>
          <w:szCs w:val="28"/>
        </w:rPr>
        <w:t xml:space="preserve"> или </w:t>
      </w:r>
      <w:proofErr w:type="spellStart"/>
      <w:r w:rsidRPr="005071AA">
        <w:rPr>
          <w:sz w:val="28"/>
          <w:szCs w:val="28"/>
        </w:rPr>
        <w:t>гаммаферон</w:t>
      </w:r>
      <w:proofErr w:type="spellEnd"/>
      <w:r w:rsidRPr="005071AA">
        <w:rPr>
          <w:sz w:val="28"/>
          <w:szCs w:val="28"/>
        </w:rPr>
        <w:t xml:space="preserve"> в виде ингаляций в дозе 100000 ед.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5) </w:t>
      </w:r>
      <w:proofErr w:type="spellStart"/>
      <w:r w:rsidRPr="005071AA">
        <w:rPr>
          <w:sz w:val="28"/>
          <w:szCs w:val="28"/>
        </w:rPr>
        <w:t>оксолиновая</w:t>
      </w:r>
      <w:proofErr w:type="spellEnd"/>
      <w:r w:rsidRPr="005071AA">
        <w:rPr>
          <w:sz w:val="28"/>
          <w:szCs w:val="28"/>
        </w:rPr>
        <w:t xml:space="preserve"> мазь в нос.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6) противогриппозный </w:t>
      </w:r>
      <w:proofErr w:type="spellStart"/>
      <w:r w:rsidRPr="005071AA">
        <w:rPr>
          <w:sz w:val="28"/>
          <w:szCs w:val="28"/>
        </w:rPr>
        <w:t>гаммаглобулин</w:t>
      </w:r>
      <w:proofErr w:type="spellEnd"/>
      <w:r w:rsidRPr="005071AA">
        <w:rPr>
          <w:sz w:val="28"/>
          <w:szCs w:val="28"/>
        </w:rPr>
        <w:t>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При тяжелых формах и резко выраженной интоксикации вводят растворы глюкозы в/в, </w:t>
      </w:r>
      <w:proofErr w:type="spellStart"/>
      <w:r w:rsidRPr="005071AA">
        <w:rPr>
          <w:sz w:val="28"/>
          <w:szCs w:val="28"/>
        </w:rPr>
        <w:t>гемодез</w:t>
      </w:r>
      <w:proofErr w:type="spellEnd"/>
      <w:r w:rsidRPr="005071AA">
        <w:rPr>
          <w:sz w:val="28"/>
          <w:szCs w:val="28"/>
        </w:rPr>
        <w:t xml:space="preserve">, </w:t>
      </w:r>
      <w:proofErr w:type="spellStart"/>
      <w:r w:rsidRPr="005071AA">
        <w:rPr>
          <w:sz w:val="28"/>
          <w:szCs w:val="28"/>
        </w:rPr>
        <w:t>реаполиглюкин</w:t>
      </w:r>
      <w:proofErr w:type="spellEnd"/>
      <w:r w:rsidRPr="005071AA">
        <w:rPr>
          <w:sz w:val="28"/>
          <w:szCs w:val="28"/>
        </w:rPr>
        <w:t xml:space="preserve">, </w:t>
      </w:r>
      <w:proofErr w:type="spellStart"/>
      <w:r w:rsidRPr="005071AA">
        <w:rPr>
          <w:sz w:val="28"/>
          <w:szCs w:val="28"/>
        </w:rPr>
        <w:t>нативную</w:t>
      </w:r>
      <w:proofErr w:type="spellEnd"/>
      <w:r w:rsidRPr="005071AA">
        <w:rPr>
          <w:sz w:val="28"/>
          <w:szCs w:val="28"/>
        </w:rPr>
        <w:t xml:space="preserve"> или сухую плазму. 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>При начинающемся отеке мозга – диуретики.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>При присоединении вторичной инфекции подключают антибиотики.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>При развитии инфекционно-токсического шока применяют гормоны.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>Оксигенотерапия. Витамины, особенно аскорбиновая кислота.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>Сердечно-сосудистые препараты.</w:t>
      </w:r>
    </w:p>
    <w:p w:rsidR="008F73D7" w:rsidRPr="005071AA" w:rsidRDefault="008F73D7" w:rsidP="008F73D7">
      <w:pPr>
        <w:rPr>
          <w:sz w:val="28"/>
          <w:szCs w:val="28"/>
        </w:rPr>
      </w:pPr>
      <w:proofErr w:type="spellStart"/>
      <w:r w:rsidRPr="005071AA">
        <w:rPr>
          <w:sz w:val="28"/>
          <w:szCs w:val="28"/>
        </w:rPr>
        <w:t>Симтоматические</w:t>
      </w:r>
      <w:proofErr w:type="spellEnd"/>
      <w:r w:rsidRPr="005071AA">
        <w:rPr>
          <w:sz w:val="28"/>
          <w:szCs w:val="28"/>
        </w:rPr>
        <w:t xml:space="preserve"> средства.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t>Профилактика</w:t>
      </w:r>
      <w:r w:rsidRPr="005071AA">
        <w:rPr>
          <w:sz w:val="28"/>
          <w:szCs w:val="28"/>
        </w:rPr>
        <w:t xml:space="preserve">. Изоляция больных. Расширение врачебной помощи на дому при проявлении эпидемических вспышек. Ограничение посещений заболевшими поликлиник и аптек. На период эпидемии накладывают карантины на лечебные учреждения. Ограничение посещений детьми зрелищных мероприятий. Ухаживающий персонал должен носить 4-х </w:t>
      </w:r>
      <w:proofErr w:type="spellStart"/>
      <w:r w:rsidRPr="005071AA">
        <w:rPr>
          <w:sz w:val="28"/>
          <w:szCs w:val="28"/>
        </w:rPr>
        <w:t>слойные</w:t>
      </w:r>
      <w:proofErr w:type="spellEnd"/>
      <w:r w:rsidRPr="005071AA">
        <w:rPr>
          <w:sz w:val="28"/>
          <w:szCs w:val="28"/>
        </w:rPr>
        <w:t xml:space="preserve"> маски. Влажная уборка, проветривание помещений, где находятся больные, </w:t>
      </w:r>
      <w:proofErr w:type="spellStart"/>
      <w:r w:rsidRPr="005071AA">
        <w:rPr>
          <w:sz w:val="28"/>
          <w:szCs w:val="28"/>
        </w:rPr>
        <w:t>кварцевание</w:t>
      </w:r>
      <w:proofErr w:type="spellEnd"/>
      <w:r w:rsidRPr="005071AA">
        <w:rPr>
          <w:sz w:val="28"/>
          <w:szCs w:val="28"/>
        </w:rPr>
        <w:t xml:space="preserve"> палат. Здоровым лицам в очаге с целью профилактики заболеваний гриппом А рекомендуется принимать ремантадин по 100мг в сутки в течение 10 дней или </w:t>
      </w:r>
      <w:proofErr w:type="spellStart"/>
      <w:r w:rsidRPr="005071AA">
        <w:rPr>
          <w:sz w:val="28"/>
          <w:szCs w:val="28"/>
        </w:rPr>
        <w:t>арбидол</w:t>
      </w:r>
      <w:proofErr w:type="spellEnd"/>
      <w:r w:rsidRPr="005071AA">
        <w:rPr>
          <w:sz w:val="28"/>
          <w:szCs w:val="28"/>
        </w:rPr>
        <w:t xml:space="preserve"> 100мг однократно в течение 5 дней. Можно применять дибазол. Рекомендуется принимать витамины, особенно витамин С, овощи, фрукты, лук, чеснок. Необходимо соблюдать здоровый образ жизни, заниматься физкультурой, спортом, закаляться.</w:t>
      </w:r>
    </w:p>
    <w:p w:rsidR="008F73D7" w:rsidRDefault="008F73D7" w:rsidP="008F73D7">
      <w:pPr>
        <w:rPr>
          <w:sz w:val="28"/>
          <w:szCs w:val="28"/>
        </w:rPr>
      </w:pPr>
      <w:r w:rsidRPr="005071AA">
        <w:rPr>
          <w:sz w:val="28"/>
          <w:szCs w:val="28"/>
        </w:rPr>
        <w:t xml:space="preserve">Для специфической профилактики гриппа применяют живые вакцины, инактивированную </w:t>
      </w:r>
      <w:proofErr w:type="spellStart"/>
      <w:r w:rsidRPr="005071AA">
        <w:rPr>
          <w:sz w:val="28"/>
          <w:szCs w:val="28"/>
        </w:rPr>
        <w:t>тривалентную</w:t>
      </w:r>
      <w:proofErr w:type="spellEnd"/>
      <w:r w:rsidRPr="005071AA">
        <w:rPr>
          <w:sz w:val="28"/>
          <w:szCs w:val="28"/>
        </w:rPr>
        <w:t xml:space="preserve"> вакцину для подкожного и </w:t>
      </w:r>
      <w:proofErr w:type="spellStart"/>
      <w:r w:rsidRPr="005071AA">
        <w:rPr>
          <w:sz w:val="28"/>
          <w:szCs w:val="28"/>
        </w:rPr>
        <w:t>интр</w:t>
      </w:r>
      <w:r>
        <w:rPr>
          <w:sz w:val="28"/>
          <w:szCs w:val="28"/>
        </w:rPr>
        <w:t>аназ</w:t>
      </w:r>
      <w:r w:rsidRPr="005071AA">
        <w:rPr>
          <w:sz w:val="28"/>
          <w:szCs w:val="28"/>
        </w:rPr>
        <w:t>ального</w:t>
      </w:r>
      <w:proofErr w:type="spellEnd"/>
      <w:r w:rsidRPr="005071AA">
        <w:rPr>
          <w:sz w:val="28"/>
          <w:szCs w:val="28"/>
        </w:rPr>
        <w:t xml:space="preserve"> введения.</w:t>
      </w:r>
    </w:p>
    <w:p w:rsidR="008F73D7" w:rsidRDefault="008F73D7" w:rsidP="008F73D7">
      <w:pPr>
        <w:rPr>
          <w:rFonts w:eastAsia="Calibri"/>
          <w:b/>
          <w:bCs/>
          <w:sz w:val="28"/>
          <w:szCs w:val="28"/>
        </w:rPr>
      </w:pPr>
      <w:proofErr w:type="gramStart"/>
      <w:r w:rsidRPr="00896E74">
        <w:rPr>
          <w:b/>
          <w:sz w:val="28"/>
          <w:szCs w:val="28"/>
        </w:rPr>
        <w:t>Влияние  на</w:t>
      </w:r>
      <w:proofErr w:type="gramEnd"/>
      <w:r w:rsidRPr="00896E74">
        <w:rPr>
          <w:b/>
          <w:sz w:val="28"/>
          <w:szCs w:val="28"/>
        </w:rPr>
        <w:t xml:space="preserve"> течение беременности и</w:t>
      </w:r>
      <w:r w:rsidRPr="00896E74">
        <w:rPr>
          <w:rFonts w:eastAsia="Calibri"/>
          <w:b/>
          <w:bCs/>
          <w:sz w:val="28"/>
          <w:szCs w:val="28"/>
        </w:rPr>
        <w:t xml:space="preserve"> ведение беременности, родов, послеродового периода.</w:t>
      </w:r>
    </w:p>
    <w:p w:rsidR="008F73D7" w:rsidRDefault="008F73D7" w:rsidP="008F73D7">
      <w:pPr>
        <w:ind w:firstLine="708"/>
        <w:rPr>
          <w:sz w:val="28"/>
          <w:szCs w:val="28"/>
        </w:rPr>
      </w:pPr>
      <w:r w:rsidRPr="00D760A8">
        <w:rPr>
          <w:sz w:val="28"/>
          <w:szCs w:val="28"/>
        </w:rPr>
        <w:t xml:space="preserve">Сочетание болезни с беременностью неблагоприятно для течения и исхода беременности и внутриутробного развития плода. Возможен переход вируса через плаценту к плоду, что ведет к внутриутробному заболеванию его. Грипп опасен во все сроки беременности (уродства плода, выкидыш, внутриутробная смерть плода, преждевременные роды). Не всегда легко строго дифференцировать гриппозную инфекцию как таковую от сочетания </w:t>
      </w:r>
      <w:r w:rsidRPr="00D760A8">
        <w:rPr>
          <w:sz w:val="28"/>
          <w:szCs w:val="28"/>
        </w:rPr>
        <w:lastRenderedPageBreak/>
        <w:t xml:space="preserve">ее с вторичной инфекцией — пневмонией. Перенесенный во время беременности грипп вызывает повышенное предрасположение к пуэрперальным заболеваниям. </w:t>
      </w:r>
    </w:p>
    <w:p w:rsidR="008F73D7" w:rsidRDefault="008F73D7" w:rsidP="008F73D7">
      <w:pPr>
        <w:ind w:firstLine="708"/>
        <w:rPr>
          <w:sz w:val="28"/>
          <w:szCs w:val="28"/>
        </w:rPr>
      </w:pPr>
      <w:r w:rsidRPr="00D0707F">
        <w:rPr>
          <w:bCs/>
          <w:sz w:val="28"/>
          <w:szCs w:val="28"/>
        </w:rPr>
        <w:t>Беременная женщина, заболевшая гриппом,</w:t>
      </w:r>
      <w:r w:rsidRPr="00D76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даже </w:t>
      </w:r>
      <w:r w:rsidRPr="00D760A8">
        <w:rPr>
          <w:sz w:val="28"/>
          <w:szCs w:val="28"/>
        </w:rPr>
        <w:t xml:space="preserve">с нормальной температурой нуждается в особо тщательном врачебном (акушер и терапевт) наблюдении (освобождение от работы, покой, рациональное питание и лечение). Роженица и родильница, больные гриппом или подозрительные по этому заболеванию, должны быть изолированы. </w:t>
      </w:r>
    </w:p>
    <w:p w:rsidR="008F73D7" w:rsidRPr="00D760A8" w:rsidRDefault="008F73D7" w:rsidP="008F73D7">
      <w:pPr>
        <w:ind w:firstLine="288"/>
        <w:rPr>
          <w:sz w:val="28"/>
          <w:szCs w:val="28"/>
        </w:rPr>
      </w:pPr>
      <w:r w:rsidRPr="00D0707F">
        <w:rPr>
          <w:bCs/>
          <w:sz w:val="28"/>
          <w:szCs w:val="28"/>
        </w:rPr>
        <w:t>Лечение гриппа во время беременности</w:t>
      </w:r>
      <w:r w:rsidRPr="00D760A8">
        <w:rPr>
          <w:sz w:val="28"/>
          <w:szCs w:val="28"/>
        </w:rPr>
        <w:t xml:space="preserve"> должно проводиться с соблюдением строгого постельного режима. Применяют сульфаниламидные препараты (стрептоцид, </w:t>
      </w:r>
      <w:proofErr w:type="spellStart"/>
      <w:r w:rsidRPr="00D760A8">
        <w:rPr>
          <w:sz w:val="28"/>
          <w:szCs w:val="28"/>
        </w:rPr>
        <w:t>сульфодимезин</w:t>
      </w:r>
      <w:proofErr w:type="spellEnd"/>
      <w:r w:rsidRPr="00D760A8">
        <w:rPr>
          <w:sz w:val="28"/>
          <w:szCs w:val="28"/>
        </w:rPr>
        <w:t xml:space="preserve">), противогриппозную сыворотку, антибиотики, симптоматическое и общеукрепляющее лечение. </w:t>
      </w:r>
    </w:p>
    <w:p w:rsidR="008F73D7" w:rsidRPr="005071AA" w:rsidRDefault="008F73D7" w:rsidP="008F73D7">
      <w:pPr>
        <w:rPr>
          <w:sz w:val="28"/>
          <w:szCs w:val="28"/>
        </w:rPr>
      </w:pPr>
    </w:p>
    <w:p w:rsidR="008F73D7" w:rsidRPr="004F154F" w:rsidRDefault="008F73D7" w:rsidP="008F73D7">
      <w:pPr>
        <w:pStyle w:val="Style19"/>
        <w:widowControl/>
        <w:spacing w:before="235" w:line="240" w:lineRule="auto"/>
        <w:jc w:val="left"/>
        <w:rPr>
          <w:rStyle w:val="FontStyle102"/>
          <w:spacing w:val="10"/>
          <w:sz w:val="28"/>
          <w:szCs w:val="28"/>
        </w:rPr>
      </w:pPr>
      <w:r w:rsidRPr="000979FF">
        <w:rPr>
          <w:rStyle w:val="FontStyle102"/>
          <w:b/>
          <w:spacing w:val="10"/>
          <w:sz w:val="28"/>
          <w:szCs w:val="28"/>
        </w:rPr>
        <w:t>Острые</w:t>
      </w:r>
      <w:r w:rsidRPr="000979FF">
        <w:rPr>
          <w:rStyle w:val="FontStyle102"/>
          <w:b/>
          <w:sz w:val="28"/>
          <w:szCs w:val="28"/>
        </w:rPr>
        <w:t xml:space="preserve"> </w:t>
      </w:r>
      <w:r w:rsidRPr="000979FF">
        <w:rPr>
          <w:rStyle w:val="FontStyle102"/>
          <w:b/>
          <w:spacing w:val="10"/>
          <w:sz w:val="28"/>
          <w:szCs w:val="28"/>
        </w:rPr>
        <w:t>респираторно-вирусные</w:t>
      </w:r>
      <w:r w:rsidRPr="000979FF">
        <w:rPr>
          <w:rStyle w:val="FontStyle102"/>
          <w:b/>
          <w:sz w:val="28"/>
          <w:szCs w:val="28"/>
        </w:rPr>
        <w:t xml:space="preserve"> </w:t>
      </w:r>
      <w:r w:rsidRPr="000979FF">
        <w:rPr>
          <w:rStyle w:val="FontStyle102"/>
          <w:b/>
          <w:spacing w:val="10"/>
          <w:sz w:val="28"/>
          <w:szCs w:val="28"/>
        </w:rPr>
        <w:t>инфекции</w:t>
      </w:r>
      <w:r w:rsidRPr="000979FF">
        <w:rPr>
          <w:rStyle w:val="FontStyle102"/>
          <w:b/>
          <w:sz w:val="28"/>
          <w:szCs w:val="28"/>
        </w:rPr>
        <w:t xml:space="preserve"> </w:t>
      </w:r>
      <w:r w:rsidRPr="000979FF">
        <w:rPr>
          <w:rStyle w:val="FontStyle102"/>
          <w:b/>
          <w:spacing w:val="10"/>
          <w:sz w:val="28"/>
          <w:szCs w:val="28"/>
        </w:rPr>
        <w:t>(ОРВИ)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представ</w:t>
      </w:r>
      <w:r w:rsidRPr="004F154F">
        <w:rPr>
          <w:rStyle w:val="FontStyle102"/>
          <w:spacing w:val="10"/>
          <w:sz w:val="28"/>
          <w:szCs w:val="28"/>
        </w:rPr>
        <w:softHyphen/>
        <w:t>ляют</w:t>
      </w:r>
      <w:r w:rsidRPr="004F154F">
        <w:rPr>
          <w:rStyle w:val="FontStyle102"/>
          <w:sz w:val="28"/>
          <w:szCs w:val="28"/>
        </w:rPr>
        <w:t xml:space="preserve"> </w:t>
      </w:r>
      <w:proofErr w:type="spellStart"/>
      <w:r w:rsidRPr="004F154F">
        <w:rPr>
          <w:rStyle w:val="FontStyle102"/>
          <w:spacing w:val="10"/>
          <w:sz w:val="28"/>
          <w:szCs w:val="28"/>
        </w:rPr>
        <w:t>полиэтиологическую</w:t>
      </w:r>
      <w:proofErr w:type="spellEnd"/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группу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вирусных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заболеваний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челове</w:t>
      </w:r>
      <w:r w:rsidRPr="004F154F">
        <w:rPr>
          <w:rStyle w:val="FontStyle102"/>
          <w:spacing w:val="10"/>
          <w:sz w:val="28"/>
          <w:szCs w:val="28"/>
        </w:rPr>
        <w:softHyphen/>
        <w:t>ка,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характеризующихся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преимущественным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поражением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слизи</w:t>
      </w:r>
      <w:r w:rsidRPr="004F154F">
        <w:rPr>
          <w:rStyle w:val="FontStyle102"/>
          <w:spacing w:val="10"/>
          <w:sz w:val="28"/>
          <w:szCs w:val="28"/>
        </w:rPr>
        <w:softHyphen/>
        <w:t>стых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оболочек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дыхательных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путей.</w:t>
      </w:r>
      <w:r w:rsidRPr="004F154F">
        <w:rPr>
          <w:rStyle w:val="FontStyle102"/>
          <w:sz w:val="28"/>
          <w:szCs w:val="28"/>
        </w:rPr>
        <w:t xml:space="preserve"> </w:t>
      </w:r>
    </w:p>
    <w:p w:rsidR="008F73D7" w:rsidRPr="004F154F" w:rsidRDefault="008F73D7" w:rsidP="008F73D7">
      <w:pPr>
        <w:pStyle w:val="Style19"/>
        <w:widowControl/>
        <w:spacing w:before="5" w:line="240" w:lineRule="auto"/>
        <w:jc w:val="left"/>
        <w:rPr>
          <w:rStyle w:val="FontStyle102"/>
          <w:spacing w:val="10"/>
          <w:sz w:val="28"/>
          <w:szCs w:val="28"/>
        </w:rPr>
      </w:pPr>
      <w:r w:rsidRPr="004F154F">
        <w:rPr>
          <w:rStyle w:val="FontStyle102"/>
          <w:spacing w:val="10"/>
          <w:sz w:val="28"/>
          <w:szCs w:val="28"/>
        </w:rPr>
        <w:t>В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настоящее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время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известно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более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100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различных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вирусов,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спо</w:t>
      </w:r>
      <w:r w:rsidRPr="004F154F">
        <w:rPr>
          <w:rStyle w:val="FontStyle102"/>
          <w:spacing w:val="10"/>
          <w:sz w:val="28"/>
          <w:szCs w:val="28"/>
        </w:rPr>
        <w:softHyphen/>
        <w:t>собных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вызывать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ОРВИ,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среди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которых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наиболее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распространен</w:t>
      </w:r>
      <w:r w:rsidRPr="004F154F">
        <w:rPr>
          <w:rStyle w:val="FontStyle102"/>
          <w:spacing w:val="10"/>
          <w:sz w:val="28"/>
          <w:szCs w:val="28"/>
        </w:rPr>
        <w:softHyphen/>
        <w:t>ными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являются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вирусы</w:t>
      </w:r>
      <w:r w:rsidRPr="004F154F">
        <w:rPr>
          <w:rStyle w:val="FontStyle102"/>
          <w:sz w:val="28"/>
          <w:szCs w:val="28"/>
        </w:rPr>
        <w:t xml:space="preserve"> </w:t>
      </w:r>
      <w:proofErr w:type="spellStart"/>
      <w:r w:rsidRPr="004F154F">
        <w:rPr>
          <w:rStyle w:val="FontStyle102"/>
          <w:spacing w:val="10"/>
          <w:sz w:val="28"/>
          <w:szCs w:val="28"/>
        </w:rPr>
        <w:t>парагриппа</w:t>
      </w:r>
      <w:proofErr w:type="spellEnd"/>
      <w:r w:rsidRPr="004F154F">
        <w:rPr>
          <w:rStyle w:val="FontStyle102"/>
          <w:spacing w:val="10"/>
          <w:sz w:val="28"/>
          <w:szCs w:val="28"/>
        </w:rPr>
        <w:t>,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аденовирусы,</w:t>
      </w:r>
      <w:r w:rsidRPr="004F154F">
        <w:rPr>
          <w:rStyle w:val="FontStyle102"/>
          <w:sz w:val="28"/>
          <w:szCs w:val="28"/>
        </w:rPr>
        <w:t xml:space="preserve"> </w:t>
      </w:r>
      <w:proofErr w:type="spellStart"/>
      <w:r w:rsidRPr="004F154F">
        <w:rPr>
          <w:rStyle w:val="FontStyle102"/>
          <w:spacing w:val="10"/>
          <w:sz w:val="28"/>
          <w:szCs w:val="28"/>
        </w:rPr>
        <w:t>риновирусы</w:t>
      </w:r>
      <w:proofErr w:type="spellEnd"/>
      <w:r w:rsidRPr="004F154F">
        <w:rPr>
          <w:rStyle w:val="FontStyle102"/>
          <w:spacing w:val="10"/>
          <w:sz w:val="28"/>
          <w:szCs w:val="28"/>
        </w:rPr>
        <w:t>, респираторно-синцитиальные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вирусы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и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некоторые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другие.</w:t>
      </w:r>
    </w:p>
    <w:p w:rsidR="008F73D7" w:rsidRDefault="008F73D7" w:rsidP="008F73D7">
      <w:pPr>
        <w:pStyle w:val="Style19"/>
        <w:widowControl/>
        <w:spacing w:line="240" w:lineRule="auto"/>
        <w:ind w:right="106"/>
        <w:jc w:val="left"/>
        <w:rPr>
          <w:rStyle w:val="FontStyle102"/>
          <w:spacing w:val="10"/>
          <w:sz w:val="28"/>
          <w:szCs w:val="28"/>
        </w:rPr>
      </w:pPr>
      <w:r w:rsidRPr="004F154F">
        <w:rPr>
          <w:rStyle w:val="FontStyle102"/>
          <w:spacing w:val="10"/>
          <w:sz w:val="28"/>
          <w:szCs w:val="28"/>
        </w:rPr>
        <w:t>Несмотря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на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схожесть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эпидемического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процесса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и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клиниче</w:t>
      </w:r>
      <w:r w:rsidRPr="004F154F">
        <w:rPr>
          <w:rStyle w:val="FontStyle102"/>
          <w:spacing w:val="10"/>
          <w:sz w:val="28"/>
          <w:szCs w:val="28"/>
        </w:rPr>
        <w:softHyphen/>
        <w:t>ских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проявлений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заболеваний,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вызываемых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различными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вируса</w:t>
      </w:r>
      <w:r w:rsidRPr="004F154F">
        <w:rPr>
          <w:rStyle w:val="FontStyle102"/>
          <w:spacing w:val="10"/>
          <w:sz w:val="28"/>
          <w:szCs w:val="28"/>
        </w:rPr>
        <w:softHyphen/>
        <w:t>ми,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каждый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из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них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поражает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определенные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участки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слизистых оболочек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дыхательных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путей</w:t>
      </w:r>
      <w:r>
        <w:rPr>
          <w:rStyle w:val="FontStyle102"/>
          <w:spacing w:val="10"/>
          <w:sz w:val="28"/>
          <w:szCs w:val="28"/>
        </w:rPr>
        <w:t>, от чего и зависит клиническая картина:</w:t>
      </w:r>
      <w:r w:rsidRPr="000979FF">
        <w:rPr>
          <w:rStyle w:val="FontStyle102"/>
          <w:spacing w:val="10"/>
          <w:sz w:val="28"/>
          <w:szCs w:val="28"/>
        </w:rPr>
        <w:t xml:space="preserve"> </w:t>
      </w:r>
    </w:p>
    <w:p w:rsidR="008F73D7" w:rsidRDefault="008F73D7" w:rsidP="008F73D7">
      <w:pPr>
        <w:pStyle w:val="Style19"/>
        <w:widowControl/>
        <w:numPr>
          <w:ilvl w:val="0"/>
          <w:numId w:val="4"/>
        </w:numPr>
        <w:spacing w:line="240" w:lineRule="auto"/>
        <w:ind w:right="106"/>
        <w:jc w:val="left"/>
        <w:rPr>
          <w:rStyle w:val="FontStyle102"/>
          <w:spacing w:val="10"/>
          <w:sz w:val="28"/>
          <w:szCs w:val="28"/>
        </w:rPr>
      </w:pPr>
      <w:r w:rsidRPr="004F154F">
        <w:rPr>
          <w:rStyle w:val="FontStyle102"/>
          <w:spacing w:val="10"/>
          <w:sz w:val="28"/>
          <w:szCs w:val="28"/>
        </w:rPr>
        <w:t>вирусы</w:t>
      </w:r>
      <w:r w:rsidRPr="004F154F">
        <w:rPr>
          <w:rStyle w:val="FontStyle102"/>
          <w:sz w:val="28"/>
          <w:szCs w:val="28"/>
        </w:rPr>
        <w:t xml:space="preserve"> </w:t>
      </w:r>
      <w:proofErr w:type="spellStart"/>
      <w:r w:rsidRPr="004F154F">
        <w:rPr>
          <w:rStyle w:val="FontStyle102"/>
          <w:spacing w:val="10"/>
          <w:sz w:val="28"/>
          <w:szCs w:val="28"/>
        </w:rPr>
        <w:t>парагриппа</w:t>
      </w:r>
      <w:proofErr w:type="spellEnd"/>
      <w:r>
        <w:rPr>
          <w:rStyle w:val="FontStyle102"/>
          <w:spacing w:val="10"/>
          <w:sz w:val="28"/>
          <w:szCs w:val="28"/>
        </w:rPr>
        <w:t xml:space="preserve"> – гортань и </w:t>
      </w:r>
      <w:proofErr w:type="spellStart"/>
      <w:proofErr w:type="gramStart"/>
      <w:r>
        <w:rPr>
          <w:rStyle w:val="FontStyle102"/>
          <w:spacing w:val="10"/>
          <w:sz w:val="28"/>
          <w:szCs w:val="28"/>
        </w:rPr>
        <w:t>трахею</w:t>
      </w:r>
      <w:r w:rsidRPr="004F154F">
        <w:rPr>
          <w:rStyle w:val="FontStyle102"/>
          <w:spacing w:val="10"/>
          <w:sz w:val="28"/>
          <w:szCs w:val="28"/>
        </w:rPr>
        <w:t>,</w:t>
      </w:r>
      <w:r>
        <w:rPr>
          <w:rStyle w:val="FontStyle102"/>
          <w:spacing w:val="10"/>
          <w:sz w:val="28"/>
          <w:szCs w:val="28"/>
        </w:rPr>
        <w:t>проявляется</w:t>
      </w:r>
      <w:proofErr w:type="spellEnd"/>
      <w:proofErr w:type="gramEnd"/>
      <w:r>
        <w:rPr>
          <w:rStyle w:val="FontStyle102"/>
          <w:spacing w:val="10"/>
          <w:sz w:val="28"/>
          <w:szCs w:val="28"/>
        </w:rPr>
        <w:t xml:space="preserve"> 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ларингитом</w:t>
      </w:r>
      <w:r>
        <w:rPr>
          <w:rStyle w:val="FontStyle102"/>
          <w:spacing w:val="10"/>
          <w:sz w:val="28"/>
          <w:szCs w:val="28"/>
        </w:rPr>
        <w:t xml:space="preserve"> и трахеитом;</w:t>
      </w:r>
    </w:p>
    <w:p w:rsidR="008F73D7" w:rsidRPr="00E170C4" w:rsidRDefault="008F73D7" w:rsidP="008F73D7">
      <w:pPr>
        <w:pStyle w:val="Style19"/>
        <w:widowControl/>
        <w:numPr>
          <w:ilvl w:val="0"/>
          <w:numId w:val="4"/>
        </w:numPr>
        <w:spacing w:line="240" w:lineRule="auto"/>
        <w:ind w:right="106"/>
        <w:jc w:val="left"/>
        <w:rPr>
          <w:rStyle w:val="FontStyle102"/>
          <w:spacing w:val="10"/>
          <w:sz w:val="28"/>
          <w:szCs w:val="28"/>
        </w:rPr>
      </w:pP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аденовирусы</w:t>
      </w:r>
      <w:r>
        <w:rPr>
          <w:rStyle w:val="FontStyle102"/>
          <w:spacing w:val="10"/>
          <w:sz w:val="28"/>
          <w:szCs w:val="28"/>
        </w:rPr>
        <w:t xml:space="preserve"> – глотку и </w:t>
      </w:r>
      <w:proofErr w:type="spellStart"/>
      <w:r>
        <w:rPr>
          <w:rStyle w:val="FontStyle102"/>
          <w:spacing w:val="10"/>
          <w:sz w:val="28"/>
          <w:szCs w:val="28"/>
        </w:rPr>
        <w:t>коньюнктиву</w:t>
      </w:r>
      <w:proofErr w:type="spellEnd"/>
      <w:r>
        <w:rPr>
          <w:rStyle w:val="FontStyle102"/>
          <w:spacing w:val="10"/>
          <w:sz w:val="28"/>
          <w:szCs w:val="28"/>
        </w:rPr>
        <w:t xml:space="preserve"> -</w:t>
      </w:r>
      <w:r w:rsidRPr="00E170C4">
        <w:rPr>
          <w:rStyle w:val="FontStyle102"/>
          <w:spacing w:val="10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фарин</w:t>
      </w:r>
      <w:r w:rsidRPr="004F154F">
        <w:rPr>
          <w:rStyle w:val="FontStyle102"/>
          <w:spacing w:val="10"/>
          <w:sz w:val="28"/>
          <w:szCs w:val="28"/>
        </w:rPr>
        <w:softHyphen/>
        <w:t>гитом</w:t>
      </w:r>
      <w:r>
        <w:rPr>
          <w:rStyle w:val="FontStyle102"/>
          <w:sz w:val="28"/>
          <w:szCs w:val="28"/>
        </w:rPr>
        <w:t xml:space="preserve"> и </w:t>
      </w:r>
      <w:r w:rsidRPr="004F154F">
        <w:rPr>
          <w:rStyle w:val="FontStyle102"/>
          <w:spacing w:val="10"/>
          <w:sz w:val="28"/>
          <w:szCs w:val="28"/>
        </w:rPr>
        <w:t>конъюнктивитом</w:t>
      </w:r>
      <w:r>
        <w:rPr>
          <w:rStyle w:val="FontStyle102"/>
          <w:spacing w:val="10"/>
          <w:sz w:val="28"/>
          <w:szCs w:val="28"/>
        </w:rPr>
        <w:t>;</w:t>
      </w:r>
      <w:r w:rsidRPr="004F154F">
        <w:rPr>
          <w:rStyle w:val="FontStyle102"/>
          <w:sz w:val="28"/>
          <w:szCs w:val="28"/>
        </w:rPr>
        <w:t xml:space="preserve">  </w:t>
      </w:r>
    </w:p>
    <w:p w:rsidR="008F73D7" w:rsidRDefault="008F73D7" w:rsidP="008F73D7">
      <w:pPr>
        <w:pStyle w:val="Style19"/>
        <w:widowControl/>
        <w:numPr>
          <w:ilvl w:val="0"/>
          <w:numId w:val="4"/>
        </w:numPr>
        <w:spacing w:line="240" w:lineRule="auto"/>
        <w:ind w:right="106"/>
        <w:jc w:val="left"/>
        <w:rPr>
          <w:rStyle w:val="FontStyle102"/>
          <w:spacing w:val="10"/>
          <w:sz w:val="28"/>
          <w:szCs w:val="28"/>
        </w:rPr>
      </w:pPr>
      <w:proofErr w:type="spellStart"/>
      <w:r w:rsidRPr="004F154F">
        <w:rPr>
          <w:rStyle w:val="FontStyle102"/>
          <w:spacing w:val="10"/>
          <w:sz w:val="28"/>
          <w:szCs w:val="28"/>
        </w:rPr>
        <w:t>риновирусы</w:t>
      </w:r>
      <w:proofErr w:type="spellEnd"/>
      <w:r>
        <w:rPr>
          <w:rStyle w:val="FontStyle102"/>
          <w:spacing w:val="10"/>
          <w:sz w:val="28"/>
          <w:szCs w:val="28"/>
        </w:rPr>
        <w:t xml:space="preserve"> – нос –</w:t>
      </w:r>
      <w:r w:rsidRPr="00E170C4">
        <w:rPr>
          <w:rStyle w:val="FontStyle102"/>
          <w:spacing w:val="10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ринитом</w:t>
      </w:r>
      <w:r>
        <w:rPr>
          <w:rStyle w:val="FontStyle102"/>
          <w:spacing w:val="10"/>
          <w:sz w:val="28"/>
          <w:szCs w:val="28"/>
        </w:rPr>
        <w:t>;</w:t>
      </w:r>
      <w:r w:rsidRPr="004F154F">
        <w:rPr>
          <w:rStyle w:val="FontStyle102"/>
          <w:spacing w:val="10"/>
          <w:sz w:val="28"/>
          <w:szCs w:val="28"/>
        </w:rPr>
        <w:t xml:space="preserve"> </w:t>
      </w:r>
    </w:p>
    <w:p w:rsidR="008F73D7" w:rsidRDefault="008F73D7" w:rsidP="008F73D7">
      <w:pPr>
        <w:pStyle w:val="Style19"/>
        <w:widowControl/>
        <w:numPr>
          <w:ilvl w:val="0"/>
          <w:numId w:val="4"/>
        </w:numPr>
        <w:spacing w:line="240" w:lineRule="auto"/>
        <w:ind w:right="106"/>
        <w:jc w:val="left"/>
        <w:rPr>
          <w:rStyle w:val="FontStyle102"/>
          <w:spacing w:val="10"/>
          <w:sz w:val="28"/>
          <w:szCs w:val="28"/>
        </w:rPr>
      </w:pPr>
      <w:r w:rsidRPr="004F154F">
        <w:rPr>
          <w:rStyle w:val="FontStyle102"/>
          <w:spacing w:val="10"/>
          <w:sz w:val="28"/>
          <w:szCs w:val="28"/>
        </w:rPr>
        <w:t>респираторно-синцитиальные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вирусы</w:t>
      </w:r>
      <w:r>
        <w:rPr>
          <w:rStyle w:val="FontStyle102"/>
          <w:spacing w:val="10"/>
          <w:sz w:val="28"/>
          <w:szCs w:val="28"/>
        </w:rPr>
        <w:t xml:space="preserve">- носоглотку, трахею и бронхи - </w:t>
      </w:r>
      <w:proofErr w:type="spellStart"/>
      <w:r>
        <w:rPr>
          <w:rStyle w:val="FontStyle102"/>
          <w:spacing w:val="10"/>
          <w:sz w:val="28"/>
          <w:szCs w:val="28"/>
        </w:rPr>
        <w:t>назофарингитом</w:t>
      </w:r>
      <w:proofErr w:type="spellEnd"/>
      <w:r w:rsidRPr="004F154F">
        <w:rPr>
          <w:rStyle w:val="FontStyle102"/>
          <w:spacing w:val="10"/>
          <w:sz w:val="28"/>
          <w:szCs w:val="28"/>
        </w:rPr>
        <w:t xml:space="preserve">, </w:t>
      </w:r>
      <w:proofErr w:type="spellStart"/>
      <w:r w:rsidRPr="004F154F">
        <w:rPr>
          <w:rStyle w:val="FontStyle102"/>
          <w:spacing w:val="10"/>
          <w:sz w:val="28"/>
          <w:szCs w:val="28"/>
        </w:rPr>
        <w:t>трахе</w:t>
      </w:r>
      <w:r>
        <w:rPr>
          <w:rStyle w:val="FontStyle102"/>
          <w:spacing w:val="10"/>
          <w:sz w:val="28"/>
          <w:szCs w:val="28"/>
        </w:rPr>
        <w:t>о</w:t>
      </w:r>
      <w:r w:rsidRPr="004F154F">
        <w:rPr>
          <w:rStyle w:val="FontStyle102"/>
          <w:spacing w:val="10"/>
          <w:sz w:val="28"/>
          <w:szCs w:val="28"/>
        </w:rPr>
        <w:t>бронхитом</w:t>
      </w:r>
      <w:proofErr w:type="spellEnd"/>
      <w:r>
        <w:rPr>
          <w:rStyle w:val="FontStyle102"/>
          <w:spacing w:val="10"/>
          <w:sz w:val="28"/>
          <w:szCs w:val="28"/>
        </w:rPr>
        <w:t>.</w:t>
      </w:r>
    </w:p>
    <w:p w:rsidR="008F73D7" w:rsidRPr="004F154F" w:rsidRDefault="008F73D7" w:rsidP="008F73D7">
      <w:pPr>
        <w:pStyle w:val="Style19"/>
        <w:widowControl/>
        <w:spacing w:line="240" w:lineRule="auto"/>
        <w:ind w:left="1008" w:right="106" w:firstLine="0"/>
        <w:jc w:val="left"/>
        <w:rPr>
          <w:rStyle w:val="FontStyle102"/>
          <w:spacing w:val="10"/>
          <w:sz w:val="28"/>
          <w:szCs w:val="28"/>
        </w:rPr>
      </w:pPr>
    </w:p>
    <w:p w:rsidR="008F73D7" w:rsidRDefault="008F73D7" w:rsidP="008F73D7">
      <w:pPr>
        <w:pStyle w:val="Style19"/>
        <w:widowControl/>
        <w:spacing w:line="240" w:lineRule="auto"/>
        <w:ind w:firstLine="0"/>
        <w:rPr>
          <w:rStyle w:val="FontStyle102"/>
          <w:spacing w:val="10"/>
        </w:rPr>
      </w:pPr>
      <w:r w:rsidRPr="004F154F">
        <w:rPr>
          <w:rStyle w:val="FontStyle102"/>
          <w:spacing w:val="10"/>
          <w:sz w:val="28"/>
          <w:szCs w:val="28"/>
        </w:rPr>
        <w:t>ОРВИ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имеют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повсеместное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распространение,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вызывая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как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спо</w:t>
      </w:r>
      <w:r w:rsidRPr="004F154F">
        <w:rPr>
          <w:rStyle w:val="FontStyle102"/>
          <w:spacing w:val="10"/>
          <w:sz w:val="28"/>
          <w:szCs w:val="28"/>
        </w:rPr>
        <w:softHyphen/>
        <w:t>радические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случаи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заболевания,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так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и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вспышки,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однако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в</w:t>
      </w:r>
      <w:r w:rsidRPr="004F154F">
        <w:rPr>
          <w:rStyle w:val="FontStyle102"/>
          <w:sz w:val="28"/>
          <w:szCs w:val="28"/>
        </w:rPr>
        <w:t xml:space="preserve"> </w:t>
      </w:r>
      <w:r w:rsidRPr="004F154F">
        <w:rPr>
          <w:rStyle w:val="FontStyle102"/>
          <w:spacing w:val="10"/>
          <w:sz w:val="28"/>
          <w:szCs w:val="28"/>
        </w:rPr>
        <w:t>отли</w:t>
      </w:r>
      <w:r w:rsidRPr="004F154F">
        <w:rPr>
          <w:rStyle w:val="FontStyle102"/>
          <w:spacing w:val="10"/>
          <w:sz w:val="28"/>
          <w:szCs w:val="28"/>
        </w:rPr>
        <w:softHyphen/>
      </w:r>
      <w:r w:rsidRPr="00970E2B">
        <w:rPr>
          <w:rStyle w:val="FontStyle102"/>
          <w:spacing w:val="10"/>
          <w:sz w:val="28"/>
          <w:szCs w:val="28"/>
        </w:rPr>
        <w:t>чие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от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гриппа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они,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как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правило,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не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вызывают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эпидемии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и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панде</w:t>
      </w:r>
      <w:r w:rsidRPr="00970E2B">
        <w:rPr>
          <w:rStyle w:val="FontStyle102"/>
          <w:spacing w:val="10"/>
          <w:sz w:val="28"/>
          <w:szCs w:val="28"/>
        </w:rPr>
        <w:softHyphen/>
        <w:t>мии.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Заболеваемость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ОРВИ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может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регистрироваться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в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любое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вре</w:t>
      </w:r>
      <w:r w:rsidRPr="00970E2B">
        <w:rPr>
          <w:rStyle w:val="FontStyle102"/>
          <w:spacing w:val="10"/>
          <w:sz w:val="28"/>
          <w:szCs w:val="28"/>
        </w:rPr>
        <w:softHyphen/>
        <w:t>мя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года,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но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их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число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существенно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возрастает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в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осенне-зимний период,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что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связано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с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активацией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воздушно-капельного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пути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пе</w:t>
      </w:r>
      <w:r w:rsidRPr="00970E2B">
        <w:rPr>
          <w:rStyle w:val="FontStyle102"/>
          <w:spacing w:val="10"/>
          <w:sz w:val="28"/>
          <w:szCs w:val="28"/>
        </w:rPr>
        <w:softHyphen/>
        <w:t>редачи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инфекции.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Преимущественно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заболеваемость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ОРВИ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реги</w:t>
      </w:r>
      <w:r w:rsidRPr="00970E2B">
        <w:rPr>
          <w:rStyle w:val="FontStyle102"/>
          <w:spacing w:val="10"/>
          <w:sz w:val="28"/>
          <w:szCs w:val="28"/>
        </w:rPr>
        <w:softHyphen/>
        <w:t>стрируется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в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детских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организованных</w:t>
      </w:r>
      <w:r w:rsidRPr="00970E2B">
        <w:rPr>
          <w:rStyle w:val="FontStyle102"/>
          <w:sz w:val="28"/>
          <w:szCs w:val="28"/>
        </w:rPr>
        <w:t xml:space="preserve"> </w:t>
      </w:r>
      <w:r w:rsidRPr="00970E2B">
        <w:rPr>
          <w:rStyle w:val="FontStyle102"/>
          <w:spacing w:val="10"/>
          <w:sz w:val="28"/>
          <w:szCs w:val="28"/>
        </w:rPr>
        <w:t>коллективах.</w:t>
      </w:r>
    </w:p>
    <w:p w:rsidR="008F73D7" w:rsidRPr="005071AA" w:rsidRDefault="008F73D7" w:rsidP="008F73D7">
      <w:pPr>
        <w:rPr>
          <w:sz w:val="28"/>
          <w:szCs w:val="28"/>
        </w:rPr>
      </w:pPr>
    </w:p>
    <w:p w:rsidR="008F73D7" w:rsidRPr="005071AA" w:rsidRDefault="008F73D7" w:rsidP="008F73D7">
      <w:pPr>
        <w:rPr>
          <w:sz w:val="28"/>
          <w:szCs w:val="28"/>
        </w:rPr>
      </w:pPr>
    </w:p>
    <w:p w:rsidR="008F73D7" w:rsidRPr="005071AA" w:rsidRDefault="008F73D7" w:rsidP="008F73D7">
      <w:pPr>
        <w:jc w:val="center"/>
        <w:rPr>
          <w:b/>
          <w:sz w:val="28"/>
          <w:szCs w:val="28"/>
        </w:rPr>
      </w:pPr>
      <w:r w:rsidRPr="005071AA">
        <w:rPr>
          <w:b/>
          <w:sz w:val="28"/>
          <w:szCs w:val="28"/>
        </w:rPr>
        <w:t>Менингококковая инфекция.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lastRenderedPageBreak/>
        <w:t>Менингококковая инфекция (МИ</w:t>
      </w:r>
      <w:r w:rsidRPr="005071AA">
        <w:rPr>
          <w:sz w:val="28"/>
          <w:szCs w:val="28"/>
        </w:rPr>
        <w:t xml:space="preserve">) – это группа инфекционных заболеваний, вызываемых менингококком </w:t>
      </w:r>
      <w:proofErr w:type="spellStart"/>
      <w:r w:rsidRPr="005071AA">
        <w:rPr>
          <w:sz w:val="28"/>
          <w:szCs w:val="28"/>
        </w:rPr>
        <w:t>Вексельбаума</w:t>
      </w:r>
      <w:proofErr w:type="spellEnd"/>
      <w:r w:rsidRPr="005071AA">
        <w:rPr>
          <w:sz w:val="28"/>
          <w:szCs w:val="28"/>
        </w:rPr>
        <w:t>, характеризующаяся поражением оболочки мозга, кожных покровов.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t>Этиология.</w:t>
      </w:r>
      <w:r w:rsidRPr="005071AA">
        <w:rPr>
          <w:sz w:val="28"/>
          <w:szCs w:val="28"/>
        </w:rPr>
        <w:t xml:space="preserve"> Возбудитель – менингококк, относится к роду </w:t>
      </w:r>
      <w:proofErr w:type="spellStart"/>
      <w:r w:rsidRPr="005071AA">
        <w:rPr>
          <w:sz w:val="28"/>
          <w:szCs w:val="28"/>
        </w:rPr>
        <w:t>нейссерий</w:t>
      </w:r>
      <w:proofErr w:type="spellEnd"/>
      <w:r w:rsidRPr="005071AA">
        <w:rPr>
          <w:sz w:val="28"/>
          <w:szCs w:val="28"/>
        </w:rPr>
        <w:t xml:space="preserve">, является диплококком, бобовидной формы, </w:t>
      </w:r>
      <w:proofErr w:type="spellStart"/>
      <w:r w:rsidRPr="005071AA">
        <w:rPr>
          <w:sz w:val="28"/>
          <w:szCs w:val="28"/>
        </w:rPr>
        <w:t>чато</w:t>
      </w:r>
      <w:proofErr w:type="spellEnd"/>
      <w:r w:rsidRPr="005071AA">
        <w:rPr>
          <w:sz w:val="28"/>
          <w:szCs w:val="28"/>
        </w:rPr>
        <w:t xml:space="preserve"> имеет </w:t>
      </w:r>
      <w:proofErr w:type="spellStart"/>
      <w:r w:rsidRPr="005071AA">
        <w:rPr>
          <w:sz w:val="28"/>
          <w:szCs w:val="28"/>
        </w:rPr>
        <w:t>каплулу</w:t>
      </w:r>
      <w:proofErr w:type="spellEnd"/>
      <w:r w:rsidRPr="005071AA">
        <w:rPr>
          <w:sz w:val="28"/>
          <w:szCs w:val="28"/>
        </w:rPr>
        <w:t xml:space="preserve">. Выделяют </w:t>
      </w:r>
      <w:proofErr w:type="spellStart"/>
      <w:r w:rsidRPr="005071AA">
        <w:rPr>
          <w:sz w:val="28"/>
          <w:szCs w:val="28"/>
        </w:rPr>
        <w:t>серогруппы</w:t>
      </w:r>
      <w:proofErr w:type="spellEnd"/>
      <w:r w:rsidRPr="005071AA">
        <w:rPr>
          <w:sz w:val="28"/>
          <w:szCs w:val="28"/>
        </w:rPr>
        <w:t xml:space="preserve"> А, </w:t>
      </w:r>
      <w:proofErr w:type="gramStart"/>
      <w:r w:rsidRPr="005071AA">
        <w:rPr>
          <w:sz w:val="28"/>
          <w:szCs w:val="28"/>
          <w:lang w:val="en-US"/>
        </w:rPr>
        <w:t>B</w:t>
      </w:r>
      <w:r w:rsidRPr="005071AA">
        <w:rPr>
          <w:sz w:val="28"/>
          <w:szCs w:val="28"/>
        </w:rPr>
        <w:t>,</w:t>
      </w:r>
      <w:r w:rsidRPr="005071AA">
        <w:rPr>
          <w:sz w:val="28"/>
          <w:szCs w:val="28"/>
          <w:lang w:val="en-US"/>
        </w:rPr>
        <w:t>C</w:t>
      </w:r>
      <w:proofErr w:type="gramEnd"/>
      <w:r w:rsidRPr="005071AA">
        <w:rPr>
          <w:sz w:val="28"/>
          <w:szCs w:val="28"/>
        </w:rPr>
        <w:t>,</w:t>
      </w:r>
      <w:r w:rsidRPr="005071AA">
        <w:rPr>
          <w:sz w:val="28"/>
          <w:szCs w:val="28"/>
          <w:lang w:val="en-US"/>
        </w:rPr>
        <w:t>X</w:t>
      </w:r>
      <w:r w:rsidRPr="005071AA">
        <w:rPr>
          <w:sz w:val="28"/>
          <w:szCs w:val="28"/>
        </w:rPr>
        <w:t>,</w:t>
      </w:r>
      <w:r w:rsidRPr="005071AA">
        <w:rPr>
          <w:sz w:val="28"/>
          <w:szCs w:val="28"/>
          <w:lang w:val="en-US"/>
        </w:rPr>
        <w:t>Y</w:t>
      </w:r>
      <w:r w:rsidRPr="005071AA">
        <w:rPr>
          <w:sz w:val="28"/>
          <w:szCs w:val="28"/>
        </w:rPr>
        <w:t>,</w:t>
      </w:r>
      <w:r w:rsidRPr="005071AA">
        <w:rPr>
          <w:sz w:val="28"/>
          <w:szCs w:val="28"/>
          <w:lang w:val="en-US"/>
        </w:rPr>
        <w:t>Z</w:t>
      </w:r>
      <w:r w:rsidRPr="005071AA">
        <w:rPr>
          <w:sz w:val="28"/>
          <w:szCs w:val="28"/>
        </w:rPr>
        <w:t xml:space="preserve"> и т.д. наиболее часто встречаются А, В, С. Во внешней среде малоустойчивы.</w:t>
      </w:r>
    </w:p>
    <w:p w:rsidR="008F73D7" w:rsidRPr="005071AA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t>Эпидемиология.</w:t>
      </w:r>
      <w:r w:rsidRPr="005071AA">
        <w:rPr>
          <w:sz w:val="28"/>
          <w:szCs w:val="28"/>
        </w:rPr>
        <w:t xml:space="preserve"> </w:t>
      </w:r>
      <w:r w:rsidRPr="00F129A7">
        <w:rPr>
          <w:i/>
          <w:sz w:val="28"/>
          <w:szCs w:val="28"/>
          <w:u w:val="single"/>
        </w:rPr>
        <w:t>Источником инфекции</w:t>
      </w:r>
      <w:r w:rsidRPr="005071AA">
        <w:rPr>
          <w:sz w:val="28"/>
          <w:szCs w:val="28"/>
        </w:rPr>
        <w:t xml:space="preserve"> является человек, больной явной или стертой формой, носители – </w:t>
      </w:r>
      <w:proofErr w:type="spellStart"/>
      <w:r w:rsidRPr="005071AA">
        <w:rPr>
          <w:sz w:val="28"/>
          <w:szCs w:val="28"/>
        </w:rPr>
        <w:t>реконвалесценты</w:t>
      </w:r>
      <w:proofErr w:type="spellEnd"/>
      <w:r w:rsidRPr="005071AA">
        <w:rPr>
          <w:sz w:val="28"/>
          <w:szCs w:val="28"/>
        </w:rPr>
        <w:t xml:space="preserve"> или здоровые носители. Больные продолжают выделять возбудителей в течение 3-4 недель с момента заболевания. Особенно заразны больные в начале болезни, когда у них отмечаются катаральные явления в носоглотке (острый </w:t>
      </w:r>
      <w:proofErr w:type="spellStart"/>
      <w:r w:rsidRPr="005071AA">
        <w:rPr>
          <w:sz w:val="28"/>
          <w:szCs w:val="28"/>
        </w:rPr>
        <w:t>назофарингит</w:t>
      </w:r>
      <w:proofErr w:type="spellEnd"/>
      <w:r w:rsidRPr="005071AA">
        <w:rPr>
          <w:sz w:val="28"/>
          <w:szCs w:val="28"/>
        </w:rPr>
        <w:t>). Основную роль в эпидемиологии играют носители, т.к. они очень часто встречаются, но их трудно выявить. Продолжительность носительства 2-3 недели; более длительное носительство встречается редко.</w:t>
      </w:r>
    </w:p>
    <w:p w:rsidR="008F73D7" w:rsidRPr="005071AA" w:rsidRDefault="008F73D7" w:rsidP="008F73D7">
      <w:pPr>
        <w:rPr>
          <w:sz w:val="28"/>
          <w:szCs w:val="28"/>
        </w:rPr>
      </w:pPr>
      <w:r w:rsidRPr="00F129A7">
        <w:rPr>
          <w:i/>
          <w:sz w:val="28"/>
          <w:szCs w:val="28"/>
          <w:u w:val="single"/>
        </w:rPr>
        <w:t>Передача инфекции</w:t>
      </w:r>
      <w:r w:rsidRPr="005071AA">
        <w:rPr>
          <w:sz w:val="28"/>
          <w:szCs w:val="28"/>
        </w:rPr>
        <w:t xml:space="preserve"> осуществляется воздушно-капельным путем. Восприимчивость к МИ довольно высокая. Большинство людей переносят МИ в детском возрасте чаще в форме носительства менингококкового </w:t>
      </w:r>
      <w:proofErr w:type="spellStart"/>
      <w:r w:rsidRPr="005071AA">
        <w:rPr>
          <w:sz w:val="28"/>
          <w:szCs w:val="28"/>
        </w:rPr>
        <w:t>назофарингита</w:t>
      </w:r>
      <w:proofErr w:type="spellEnd"/>
      <w:r w:rsidRPr="005071AA">
        <w:rPr>
          <w:sz w:val="28"/>
          <w:szCs w:val="28"/>
        </w:rPr>
        <w:t xml:space="preserve"> (МНФ) и лишь в единичных случаях наблюдаются </w:t>
      </w:r>
      <w:proofErr w:type="spellStart"/>
      <w:r w:rsidRPr="005071AA">
        <w:rPr>
          <w:sz w:val="28"/>
          <w:szCs w:val="28"/>
        </w:rPr>
        <w:t>генерализованные</w:t>
      </w:r>
      <w:proofErr w:type="spellEnd"/>
      <w:r w:rsidRPr="005071AA">
        <w:rPr>
          <w:sz w:val="28"/>
          <w:szCs w:val="28"/>
        </w:rPr>
        <w:t xml:space="preserve"> формы менингококковой инфекции (ГФМИ). Наиболее </w:t>
      </w:r>
      <w:r w:rsidRPr="00F129A7">
        <w:rPr>
          <w:i/>
          <w:sz w:val="28"/>
          <w:szCs w:val="28"/>
          <w:u w:val="single"/>
        </w:rPr>
        <w:t xml:space="preserve">восприимчивы </w:t>
      </w:r>
      <w:r w:rsidRPr="005071AA">
        <w:rPr>
          <w:sz w:val="28"/>
          <w:szCs w:val="28"/>
        </w:rPr>
        <w:t xml:space="preserve">дети до 5 лет, но во время эпидемиологического подъема заболеваемость охватывает и старшие возрастные группы, в основном за счет организованных коллективов. После перенесенной болезни сохраняется прочный иммунитет. Заболеваемость менингитом наблюдается чаще всего в виде спорадических случаев, наибольшее число больных регистрируется в зимние и первые весенние месяцы. Периодические подъемы заболеваемости наблюдаются через 6-15 лет и длятся 2-3 года. Распространению МИ способствует скученность, низкая санитарная культура, плохие бытовые условия. </w:t>
      </w:r>
    </w:p>
    <w:p w:rsidR="008F73D7" w:rsidRDefault="008F73D7" w:rsidP="008F73D7">
      <w:pPr>
        <w:rPr>
          <w:sz w:val="28"/>
          <w:szCs w:val="28"/>
        </w:rPr>
      </w:pPr>
      <w:r w:rsidRPr="005071AA">
        <w:rPr>
          <w:b/>
          <w:sz w:val="28"/>
          <w:szCs w:val="28"/>
        </w:rPr>
        <w:t>Клиника.</w:t>
      </w:r>
      <w:r w:rsidRPr="005071AA">
        <w:rPr>
          <w:sz w:val="28"/>
          <w:szCs w:val="28"/>
        </w:rPr>
        <w:t xml:space="preserve"> И.П. от 1 до 10 дней, чаще 2-4 дня. </w:t>
      </w:r>
    </w:p>
    <w:p w:rsidR="008F73D7" w:rsidRDefault="008F73D7" w:rsidP="008F73D7">
      <w:pPr>
        <w:rPr>
          <w:sz w:val="28"/>
          <w:szCs w:val="28"/>
        </w:rPr>
      </w:pPr>
      <w:proofErr w:type="gramStart"/>
      <w:r w:rsidRPr="005071AA">
        <w:rPr>
          <w:sz w:val="28"/>
          <w:szCs w:val="28"/>
        </w:rPr>
        <w:t xml:space="preserve">Различают </w:t>
      </w:r>
      <w:r>
        <w:rPr>
          <w:sz w:val="28"/>
          <w:szCs w:val="28"/>
        </w:rPr>
        <w:t>:</w:t>
      </w:r>
      <w:proofErr w:type="gramEnd"/>
    </w:p>
    <w:p w:rsidR="008F73D7" w:rsidRDefault="008F73D7" w:rsidP="008F73D7">
      <w:pPr>
        <w:rPr>
          <w:sz w:val="28"/>
          <w:szCs w:val="28"/>
        </w:rPr>
      </w:pPr>
      <w:r>
        <w:br/>
      </w:r>
      <w:r>
        <w:rPr>
          <w:sz w:val="28"/>
          <w:szCs w:val="28"/>
        </w:rPr>
        <w:t>I. Локализованные формы:</w:t>
      </w:r>
      <w:r>
        <w:rPr>
          <w:sz w:val="28"/>
          <w:szCs w:val="28"/>
        </w:rPr>
        <w:br/>
      </w:r>
      <w:r w:rsidRPr="00F973AA">
        <w:rPr>
          <w:sz w:val="28"/>
          <w:szCs w:val="28"/>
        </w:rPr>
        <w:t xml:space="preserve">• </w:t>
      </w:r>
      <w:proofErr w:type="spellStart"/>
      <w:r w:rsidRPr="00F973AA">
        <w:rPr>
          <w:sz w:val="28"/>
          <w:szCs w:val="28"/>
        </w:rPr>
        <w:t>менингококконосительство</w:t>
      </w:r>
      <w:proofErr w:type="spellEnd"/>
      <w:r w:rsidRPr="00F973AA">
        <w:rPr>
          <w:sz w:val="28"/>
          <w:szCs w:val="28"/>
        </w:rPr>
        <w:t>;</w:t>
      </w:r>
      <w:r w:rsidRPr="00F973AA">
        <w:rPr>
          <w:sz w:val="28"/>
          <w:szCs w:val="28"/>
        </w:rPr>
        <w:br/>
        <w:t xml:space="preserve">• острый </w:t>
      </w:r>
      <w:proofErr w:type="spellStart"/>
      <w:r w:rsidRPr="00F973AA">
        <w:rPr>
          <w:sz w:val="28"/>
          <w:szCs w:val="28"/>
        </w:rPr>
        <w:t>назофарингит</w:t>
      </w:r>
      <w:proofErr w:type="spellEnd"/>
      <w:r w:rsidRPr="00F973AA">
        <w:rPr>
          <w:sz w:val="28"/>
          <w:szCs w:val="28"/>
        </w:rPr>
        <w:t>.</w:t>
      </w:r>
    </w:p>
    <w:p w:rsidR="008F73D7" w:rsidRPr="00F973AA" w:rsidRDefault="008F73D7" w:rsidP="008F73D7">
      <w:pPr>
        <w:rPr>
          <w:sz w:val="28"/>
          <w:szCs w:val="28"/>
        </w:rPr>
      </w:pPr>
      <w:r w:rsidRPr="00F973AA">
        <w:rPr>
          <w:sz w:val="28"/>
          <w:szCs w:val="28"/>
        </w:rPr>
        <w:t xml:space="preserve">II. </w:t>
      </w:r>
      <w:proofErr w:type="spellStart"/>
      <w:r w:rsidRPr="00F973AA">
        <w:rPr>
          <w:sz w:val="28"/>
          <w:szCs w:val="28"/>
        </w:rPr>
        <w:t>Генерализова</w:t>
      </w:r>
      <w:r>
        <w:rPr>
          <w:sz w:val="28"/>
          <w:szCs w:val="28"/>
        </w:rPr>
        <w:t>нные</w:t>
      </w:r>
      <w:proofErr w:type="spellEnd"/>
      <w:r>
        <w:rPr>
          <w:sz w:val="28"/>
          <w:szCs w:val="28"/>
        </w:rPr>
        <w:t xml:space="preserve"> формы: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менингококцемия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•  гнойный менингит;</w:t>
      </w:r>
      <w:r>
        <w:rPr>
          <w:sz w:val="28"/>
          <w:szCs w:val="28"/>
        </w:rPr>
        <w:br/>
      </w:r>
      <w:r w:rsidRPr="00F973AA">
        <w:rPr>
          <w:sz w:val="28"/>
          <w:szCs w:val="28"/>
        </w:rPr>
        <w:t xml:space="preserve">• </w:t>
      </w:r>
      <w:proofErr w:type="spellStart"/>
      <w:r w:rsidRPr="00F973AA">
        <w:rPr>
          <w:sz w:val="28"/>
          <w:szCs w:val="28"/>
        </w:rPr>
        <w:t>менингоэнцефалит</w:t>
      </w:r>
      <w:proofErr w:type="spellEnd"/>
      <w:r w:rsidRPr="00F973AA">
        <w:rPr>
          <w:sz w:val="28"/>
          <w:szCs w:val="28"/>
        </w:rPr>
        <w:t>.</w:t>
      </w:r>
      <w:r w:rsidRPr="00F973AA">
        <w:rPr>
          <w:sz w:val="28"/>
          <w:szCs w:val="28"/>
        </w:rPr>
        <w:br/>
      </w:r>
      <w:r w:rsidRPr="00F973AA">
        <w:rPr>
          <w:sz w:val="28"/>
          <w:szCs w:val="28"/>
        </w:rPr>
        <w:br/>
        <w:t xml:space="preserve">III. Смешанная форма — менингит в сочетании с </w:t>
      </w:r>
      <w:proofErr w:type="spellStart"/>
      <w:r w:rsidRPr="00F973AA">
        <w:rPr>
          <w:sz w:val="28"/>
          <w:szCs w:val="28"/>
        </w:rPr>
        <w:t>менинг</w:t>
      </w:r>
      <w:r>
        <w:rPr>
          <w:sz w:val="28"/>
          <w:szCs w:val="28"/>
        </w:rPr>
        <w:t>ококцемией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IV. Редкие формы:</w:t>
      </w:r>
      <w:r>
        <w:rPr>
          <w:sz w:val="28"/>
          <w:szCs w:val="28"/>
        </w:rPr>
        <w:br/>
        <w:t>• менингококковый эндокардит;</w:t>
      </w:r>
      <w:r>
        <w:rPr>
          <w:sz w:val="28"/>
          <w:szCs w:val="28"/>
        </w:rPr>
        <w:br/>
        <w:t>• пневмония;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• иридоциклит;</w:t>
      </w:r>
      <w:r>
        <w:rPr>
          <w:sz w:val="28"/>
          <w:szCs w:val="28"/>
        </w:rPr>
        <w:br/>
      </w:r>
      <w:r w:rsidRPr="00F973AA">
        <w:rPr>
          <w:sz w:val="28"/>
          <w:szCs w:val="28"/>
        </w:rPr>
        <w:t>• артрит и др.</w:t>
      </w:r>
    </w:p>
    <w:p w:rsidR="008F73D7" w:rsidRDefault="008F73D7" w:rsidP="008F73D7">
      <w:pPr>
        <w:pStyle w:val="a4"/>
        <w:rPr>
          <w:rFonts w:ascii="Times New Roman" w:hAnsi="Times New Roman"/>
          <w:b/>
          <w:sz w:val="28"/>
          <w:szCs w:val="28"/>
        </w:rPr>
      </w:pPr>
    </w:p>
    <w:p w:rsidR="008F73D7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F973AA">
        <w:rPr>
          <w:b/>
          <w:sz w:val="28"/>
          <w:szCs w:val="28"/>
        </w:rPr>
        <w:t xml:space="preserve">Острый </w:t>
      </w:r>
      <w:proofErr w:type="spellStart"/>
      <w:r w:rsidRPr="00F973AA">
        <w:rPr>
          <w:b/>
          <w:sz w:val="28"/>
          <w:szCs w:val="28"/>
        </w:rPr>
        <w:t>назофарингит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- наиболее распространенная форма может протекать самостоятельно или предшествовать </w:t>
      </w:r>
      <w:proofErr w:type="spellStart"/>
      <w:r w:rsidRPr="005071AA">
        <w:rPr>
          <w:rFonts w:ascii="Times New Roman" w:hAnsi="Times New Roman"/>
          <w:sz w:val="28"/>
          <w:szCs w:val="28"/>
        </w:rPr>
        <w:t>генерализованой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форме. Больные жалуются на заложенность носа, боль в горле, кашель, головную боль, температура чаще субфебрильная. У детей часто наблюдается насморк. При осмотре: </w:t>
      </w:r>
      <w:proofErr w:type="spellStart"/>
      <w:r w:rsidRPr="005071AA">
        <w:rPr>
          <w:rFonts w:ascii="Times New Roman" w:hAnsi="Times New Roman"/>
          <w:sz w:val="28"/>
          <w:szCs w:val="28"/>
        </w:rPr>
        <w:t>геперемия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зева, небных дужек, иногда миндалин. Заболевание длится 1 -2 </w:t>
      </w:r>
      <w:proofErr w:type="spellStart"/>
      <w:r w:rsidRPr="005071AA">
        <w:rPr>
          <w:rFonts w:ascii="Times New Roman" w:hAnsi="Times New Roman"/>
          <w:sz w:val="28"/>
          <w:szCs w:val="28"/>
        </w:rPr>
        <w:t>нед</w:t>
      </w:r>
      <w:proofErr w:type="spellEnd"/>
      <w:r w:rsidRPr="005071AA">
        <w:rPr>
          <w:rFonts w:ascii="Times New Roman" w:hAnsi="Times New Roman"/>
          <w:sz w:val="28"/>
          <w:szCs w:val="28"/>
        </w:rPr>
        <w:t>, чаще имеет доброкачественное течение.</w:t>
      </w:r>
    </w:p>
    <w:p w:rsidR="008F73D7" w:rsidRDefault="008F73D7" w:rsidP="008F73D7">
      <w:pPr>
        <w:pStyle w:val="a4"/>
        <w:rPr>
          <w:rFonts w:ascii="Times New Roman" w:hAnsi="Times New Roman"/>
          <w:b/>
          <w:sz w:val="28"/>
          <w:szCs w:val="28"/>
        </w:rPr>
      </w:pP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F973AA">
        <w:rPr>
          <w:b/>
          <w:sz w:val="28"/>
          <w:szCs w:val="28"/>
        </w:rPr>
        <w:t>енингококцемия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начитается остро среди полного здоровья или на фоне МНФ. Первые симптомы: озноб, боль в мышцах, суставах, головная боль, ино</w:t>
      </w:r>
      <w:r w:rsidRPr="005071AA">
        <w:rPr>
          <w:rFonts w:ascii="Times New Roman" w:hAnsi="Times New Roman"/>
          <w:sz w:val="28"/>
          <w:szCs w:val="28"/>
        </w:rPr>
        <w:softHyphen/>
        <w:t>гда рвота, боли в животе, иногда понос. Температура в нескольких часов достигает 39-40 град, и более. Появляется бледность кожи, тахикардия.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Наиболее важным диагностическим признаком является геморра</w:t>
      </w:r>
      <w:r w:rsidRPr="005071AA">
        <w:rPr>
          <w:rFonts w:ascii="Times New Roman" w:hAnsi="Times New Roman"/>
          <w:sz w:val="28"/>
          <w:szCs w:val="28"/>
        </w:rPr>
        <w:softHyphen/>
        <w:t>гическая сыпь в виде неправильных звездочек с некрозом в центре, лока</w:t>
      </w:r>
      <w:r w:rsidRPr="005071AA">
        <w:rPr>
          <w:rFonts w:ascii="Times New Roman" w:hAnsi="Times New Roman"/>
          <w:sz w:val="28"/>
          <w:szCs w:val="28"/>
        </w:rPr>
        <w:softHyphen/>
        <w:t xml:space="preserve">лизуется на бедрах, ягодицах, туловище, появляется через 4-36 часов от начала болезни. В первые часы сыпь может быть </w:t>
      </w:r>
      <w:proofErr w:type="spellStart"/>
      <w:r w:rsidRPr="005071AA">
        <w:rPr>
          <w:rFonts w:ascii="Times New Roman" w:hAnsi="Times New Roman"/>
          <w:sz w:val="28"/>
          <w:szCs w:val="28"/>
        </w:rPr>
        <w:t>розеолезной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или папу</w:t>
      </w:r>
      <w:r w:rsidRPr="005071AA">
        <w:rPr>
          <w:rFonts w:ascii="Times New Roman" w:hAnsi="Times New Roman"/>
          <w:sz w:val="28"/>
          <w:szCs w:val="28"/>
        </w:rPr>
        <w:softHyphen/>
        <w:t>лезной, а затем они превращаются в геморрагии. Крупные геморрагичес</w:t>
      </w:r>
      <w:r w:rsidRPr="005071AA">
        <w:rPr>
          <w:rFonts w:ascii="Times New Roman" w:hAnsi="Times New Roman"/>
          <w:sz w:val="28"/>
          <w:szCs w:val="28"/>
        </w:rPr>
        <w:softHyphen/>
        <w:t xml:space="preserve">кие некрозы покрываются коркой, под которой может накапливаться гнойный экссудат. Рубцевание язв происходит в течение 2-3 </w:t>
      </w:r>
      <w:proofErr w:type="spellStart"/>
      <w:r w:rsidRPr="005071AA">
        <w:rPr>
          <w:rFonts w:ascii="Times New Roman" w:hAnsi="Times New Roman"/>
          <w:sz w:val="28"/>
          <w:szCs w:val="28"/>
        </w:rPr>
        <w:t>нед</w:t>
      </w:r>
      <w:proofErr w:type="spellEnd"/>
      <w:r w:rsidRPr="005071AA">
        <w:rPr>
          <w:rFonts w:ascii="Times New Roman" w:hAnsi="Times New Roman"/>
          <w:sz w:val="28"/>
          <w:szCs w:val="28"/>
        </w:rPr>
        <w:t>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Чем раньше появляется сыпь, чем обильнее и крупнее ее элементы, чем больше некрозов, тем тяжелее протекает болезнь.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Часто обнаруживаются геморрагии на конъюнктивах.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Часто поражаются суставы, причем </w:t>
      </w:r>
      <w:proofErr w:type="gramStart"/>
      <w:r w:rsidRPr="005071AA">
        <w:rPr>
          <w:rFonts w:ascii="Times New Roman" w:hAnsi="Times New Roman"/>
          <w:sz w:val="28"/>
          <w:szCs w:val="28"/>
        </w:rPr>
        <w:t>в раннее сроки</w:t>
      </w:r>
      <w:proofErr w:type="gramEnd"/>
      <w:r w:rsidRPr="005071AA">
        <w:rPr>
          <w:rFonts w:ascii="Times New Roman" w:hAnsi="Times New Roman"/>
          <w:sz w:val="28"/>
          <w:szCs w:val="28"/>
        </w:rPr>
        <w:t xml:space="preserve"> болезни - в начале | мелкие, затем крупные.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В тяжелых случаях с первых дней болезни обнаруживается пневмония, по-видимому, специфическая.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Токсическое поражение сердечно-сосудистой системы проявляется: тахикардией, понижением АД, приглушенностью тонов.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Отмечается токсическое поражение почек.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При отсутствии менингита при неосложненной МКЦ больные в сознании, но выражены явления </w:t>
      </w:r>
      <w:proofErr w:type="spellStart"/>
      <w:r w:rsidRPr="005071AA">
        <w:rPr>
          <w:rFonts w:ascii="Times New Roman" w:hAnsi="Times New Roman"/>
          <w:sz w:val="28"/>
          <w:szCs w:val="28"/>
        </w:rPr>
        <w:t>нейротоксикоза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в виде головной боли, заторможенности, иногда менингеальных симптомов.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В крови резко выражен </w:t>
      </w:r>
      <w:proofErr w:type="spellStart"/>
      <w:r w:rsidRPr="005071AA">
        <w:rPr>
          <w:rFonts w:ascii="Times New Roman" w:hAnsi="Times New Roman"/>
          <w:sz w:val="28"/>
          <w:szCs w:val="28"/>
        </w:rPr>
        <w:t>нейтрофильный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лейкоцитоз, ускорение СОЭ до 30-50 мм/ч.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Тяжесть МКЦ варьирует от легких форм, которые могут заканчи</w:t>
      </w:r>
      <w:r w:rsidRPr="005071AA">
        <w:rPr>
          <w:rFonts w:ascii="Times New Roman" w:hAnsi="Times New Roman"/>
          <w:sz w:val="28"/>
          <w:szCs w:val="28"/>
        </w:rPr>
        <w:softHyphen/>
        <w:t>ваться спонтанным выздоровлением до тяжелейших, молниеносных форм, приводящих к смерти в течение нескольких часов в результате развития инфекционно-токсического шока (ИТШ).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Молниеносная форма МКЦ характеризуется острейшим, внезапным началом и бурным течением. Температура тела с ознобом быстро повы</w:t>
      </w:r>
      <w:r w:rsidRPr="005071AA">
        <w:rPr>
          <w:rFonts w:ascii="Times New Roman" w:hAnsi="Times New Roman"/>
          <w:sz w:val="28"/>
          <w:szCs w:val="28"/>
        </w:rPr>
        <w:softHyphen/>
        <w:t>шается до 40-41</w:t>
      </w:r>
      <w:r w:rsidRPr="005071AA">
        <w:rPr>
          <w:rFonts w:ascii="Times New Roman" w:hAnsi="Times New Roman"/>
          <w:bCs/>
          <w:sz w:val="28"/>
          <w:szCs w:val="28"/>
        </w:rPr>
        <w:t>г</w:t>
      </w:r>
      <w:r w:rsidRPr="005071AA">
        <w:rPr>
          <w:rFonts w:ascii="Times New Roman" w:hAnsi="Times New Roman"/>
          <w:sz w:val="28"/>
          <w:szCs w:val="28"/>
        </w:rPr>
        <w:t xml:space="preserve">рад, обильная геморрагическая сыпь с тенденцией к слиянию. На коже </w:t>
      </w:r>
      <w:r w:rsidRPr="005071AA">
        <w:rPr>
          <w:rFonts w:ascii="Times New Roman" w:hAnsi="Times New Roman"/>
          <w:sz w:val="28"/>
          <w:szCs w:val="28"/>
        </w:rPr>
        <w:lastRenderedPageBreak/>
        <w:t>появляются багрово-цианотичные пятна, перемещающиеся при перемене положения тела (они получили название "трупных пятен”). Кожа бледная с цианотичным оттенком, влажная, черты лица заострены. Больные беспокойны, возбуждены, нередко судороги, особенно у детей.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В первые часы сознание сохранено, больные жалуются на сильные мышечные боли, артралгии, боли в животе, гиперестезии, нередко рвота "кофейной гущей", кровавый понос. Постепенно наступает прострация, наступает потеря сознания.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Катастрофически падает сердечная деятельность.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Развивается анурия ("шоковая почка").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Менингеальный синдром непостоянен.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При отсутствии рациональной терапии больные погибают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F973AA">
        <w:rPr>
          <w:b/>
          <w:sz w:val="28"/>
          <w:szCs w:val="28"/>
        </w:rPr>
        <w:t>Гнойный менингит</w:t>
      </w:r>
      <w:r w:rsidRPr="005071AA">
        <w:rPr>
          <w:rFonts w:ascii="Times New Roman" w:hAnsi="Times New Roman"/>
          <w:sz w:val="28"/>
          <w:szCs w:val="28"/>
        </w:rPr>
        <w:t xml:space="preserve"> - начинается внезапно: с озноба, температура быстро достигает 39-40 град, появляется мучительная головная боль, головокружение, рвота. У маленьких детей часто присоединяются судороги, может быть </w:t>
      </w:r>
      <w:proofErr w:type="spellStart"/>
      <w:r w:rsidRPr="005071AA">
        <w:rPr>
          <w:rFonts w:ascii="Times New Roman" w:hAnsi="Times New Roman"/>
          <w:sz w:val="28"/>
          <w:szCs w:val="28"/>
        </w:rPr>
        <w:t>комотозное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состояние.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Может появиться кожная гиперестезия, повышена </w:t>
      </w:r>
      <w:proofErr w:type="spellStart"/>
      <w:r w:rsidRPr="005071AA">
        <w:rPr>
          <w:rFonts w:ascii="Times New Roman" w:hAnsi="Times New Roman"/>
          <w:sz w:val="28"/>
          <w:szCs w:val="28"/>
        </w:rPr>
        <w:t>чувствительноть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к световым, звуковым раздражителям, стойкий дермографизм, </w:t>
      </w:r>
      <w:r w:rsidRPr="005071AA">
        <w:rPr>
          <w:rFonts w:ascii="Times New Roman" w:hAnsi="Times New Roman"/>
          <w:sz w:val="28"/>
          <w:szCs w:val="28"/>
          <w:lang w:val="en-US"/>
        </w:rPr>
        <w:t>herpes</w:t>
      </w:r>
      <w:r w:rsidRPr="005071AA">
        <w:rPr>
          <w:rFonts w:ascii="Times New Roman" w:hAnsi="Times New Roman"/>
          <w:sz w:val="28"/>
          <w:szCs w:val="28"/>
        </w:rPr>
        <w:t xml:space="preserve"> на губах.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К концу первых или началу 2-х суток с момента заболевания появляются признаки поражения мозговых оболочек: ригидность </w:t>
      </w:r>
      <w:r>
        <w:rPr>
          <w:rFonts w:ascii="Times New Roman" w:hAnsi="Times New Roman"/>
          <w:sz w:val="28"/>
          <w:szCs w:val="28"/>
        </w:rPr>
        <w:t>затылочных мышц, с</w:t>
      </w:r>
      <w:r w:rsidRPr="005071AA">
        <w:rPr>
          <w:rFonts w:ascii="Times New Roman" w:hAnsi="Times New Roman"/>
          <w:sz w:val="28"/>
          <w:szCs w:val="28"/>
        </w:rPr>
        <w:t xml:space="preserve">имптомы </w:t>
      </w:r>
      <w:proofErr w:type="spellStart"/>
      <w:r w:rsidRPr="005071AA">
        <w:rPr>
          <w:rFonts w:ascii="Times New Roman" w:hAnsi="Times New Roman"/>
          <w:sz w:val="28"/>
          <w:szCs w:val="28"/>
        </w:rPr>
        <w:t>Кернига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071AA">
        <w:rPr>
          <w:rFonts w:ascii="Times New Roman" w:hAnsi="Times New Roman"/>
          <w:sz w:val="28"/>
          <w:szCs w:val="28"/>
        </w:rPr>
        <w:t>Брудзинского</w:t>
      </w:r>
      <w:proofErr w:type="spellEnd"/>
      <w:r w:rsidRPr="005071AA">
        <w:rPr>
          <w:rFonts w:ascii="Times New Roman" w:hAnsi="Times New Roman"/>
          <w:sz w:val="28"/>
          <w:szCs w:val="28"/>
        </w:rPr>
        <w:t>. Больной принимает характерное положение: на боку с запрокинутой головой и согнутыми, притянутыми к животу ногами.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В процессе могут вовлекаться черепно-мозговые нервы, в связи с чем появляется косоглазие (</w:t>
      </w:r>
      <w:proofErr w:type="spellStart"/>
      <w:r w:rsidRPr="005071A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ро</w:t>
      </w:r>
      <w:r w:rsidRPr="005071AA">
        <w:rPr>
          <w:rFonts w:ascii="Times New Roman" w:hAnsi="Times New Roman"/>
          <w:sz w:val="28"/>
          <w:szCs w:val="28"/>
        </w:rPr>
        <w:t>бизм</w:t>
      </w:r>
      <w:proofErr w:type="spellEnd"/>
      <w:r w:rsidRPr="005071AA">
        <w:rPr>
          <w:rFonts w:ascii="Times New Roman" w:hAnsi="Times New Roman"/>
          <w:sz w:val="28"/>
          <w:szCs w:val="28"/>
        </w:rPr>
        <w:t>), неравномерность ширины зрачков (анизокория), позже парез лицевого нерва, поражение слухового и отво</w:t>
      </w:r>
      <w:r w:rsidRPr="005071AA">
        <w:rPr>
          <w:rFonts w:ascii="Times New Roman" w:hAnsi="Times New Roman"/>
          <w:sz w:val="28"/>
          <w:szCs w:val="28"/>
        </w:rPr>
        <w:softHyphen/>
        <w:t>дящего нерва.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На 2-4 день на губах, носу часто появляется герпес.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Со стороны крови: значительный лейкоцитоз, </w:t>
      </w:r>
      <w:proofErr w:type="spellStart"/>
      <w:r w:rsidRPr="005071AA">
        <w:rPr>
          <w:rFonts w:ascii="Times New Roman" w:hAnsi="Times New Roman"/>
          <w:sz w:val="28"/>
          <w:szCs w:val="28"/>
        </w:rPr>
        <w:t>нейтрофилез</w:t>
      </w:r>
      <w:proofErr w:type="spellEnd"/>
      <w:r w:rsidRPr="005071AA">
        <w:rPr>
          <w:rFonts w:ascii="Times New Roman" w:hAnsi="Times New Roman"/>
          <w:sz w:val="28"/>
          <w:szCs w:val="28"/>
        </w:rPr>
        <w:t>, СОЭ резко ускорена.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При спинномозговой пункции ликвор вытекает под давлением. В первые сутки болезни он прозрачный, а затем становится мутным, гнойным. В ликворе - </w:t>
      </w:r>
      <w:proofErr w:type="spellStart"/>
      <w:r w:rsidRPr="005071AA">
        <w:rPr>
          <w:rFonts w:ascii="Times New Roman" w:hAnsi="Times New Roman"/>
          <w:sz w:val="28"/>
          <w:szCs w:val="28"/>
        </w:rPr>
        <w:t>цитоз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до 6-10 тыс. и более за счет нейтрофилов, повышено содержание белка (0,6-2 </w:t>
      </w:r>
      <w:proofErr w:type="spellStart"/>
      <w:r w:rsidRPr="005071AA">
        <w:rPr>
          <w:rFonts w:ascii="Times New Roman" w:hAnsi="Times New Roman"/>
          <w:sz w:val="28"/>
          <w:szCs w:val="28"/>
        </w:rPr>
        <w:t>промилли</w:t>
      </w:r>
      <w:proofErr w:type="spellEnd"/>
      <w:r w:rsidRPr="005071AA">
        <w:rPr>
          <w:rFonts w:ascii="Times New Roman" w:hAnsi="Times New Roman"/>
          <w:sz w:val="28"/>
          <w:szCs w:val="28"/>
        </w:rPr>
        <w:t>).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5071AA">
        <w:rPr>
          <w:rFonts w:ascii="Times New Roman" w:hAnsi="Times New Roman"/>
          <w:sz w:val="28"/>
          <w:szCs w:val="28"/>
        </w:rPr>
        <w:t>Бактериологически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в ликворе обнаруживаются расположенные </w:t>
      </w:r>
      <w:proofErr w:type="spellStart"/>
      <w:r w:rsidRPr="005071AA">
        <w:rPr>
          <w:rFonts w:ascii="Times New Roman" w:hAnsi="Times New Roman"/>
          <w:sz w:val="28"/>
          <w:szCs w:val="28"/>
        </w:rPr>
        <w:t>внутриклеточно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менингококки.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При своевременно начатом лечении в большинстве случаев заболе</w:t>
      </w:r>
      <w:r w:rsidRPr="005071AA">
        <w:rPr>
          <w:rFonts w:ascii="Times New Roman" w:hAnsi="Times New Roman"/>
          <w:sz w:val="28"/>
          <w:szCs w:val="28"/>
        </w:rPr>
        <w:softHyphen/>
        <w:t>вание заканчивается выздоровлением в течение 10-14 дней.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По тяжести ЭГМ может быть в легкой, </w:t>
      </w:r>
      <w:proofErr w:type="gramStart"/>
      <w:r w:rsidRPr="005071AA">
        <w:rPr>
          <w:rFonts w:ascii="Times New Roman" w:hAnsi="Times New Roman"/>
          <w:sz w:val="28"/>
          <w:szCs w:val="28"/>
        </w:rPr>
        <w:t>средне-тяжелой</w:t>
      </w:r>
      <w:proofErr w:type="gramEnd"/>
      <w:r w:rsidRPr="005071AA">
        <w:rPr>
          <w:rFonts w:ascii="Times New Roman" w:hAnsi="Times New Roman"/>
          <w:sz w:val="28"/>
          <w:szCs w:val="28"/>
        </w:rPr>
        <w:t xml:space="preserve"> и тяжелой форме.</w:t>
      </w:r>
    </w:p>
    <w:p w:rsidR="008F73D7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Менингит без </w:t>
      </w:r>
      <w:proofErr w:type="spellStart"/>
      <w:r w:rsidRPr="005071AA">
        <w:rPr>
          <w:rFonts w:ascii="Times New Roman" w:hAnsi="Times New Roman"/>
          <w:sz w:val="28"/>
          <w:szCs w:val="28"/>
        </w:rPr>
        <w:t>менингококцемии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(МКЦ) наблюдается при совре</w:t>
      </w:r>
      <w:r w:rsidRPr="005071AA">
        <w:rPr>
          <w:rFonts w:ascii="Times New Roman" w:hAnsi="Times New Roman"/>
          <w:sz w:val="28"/>
          <w:szCs w:val="28"/>
        </w:rPr>
        <w:softHyphen/>
        <w:t>менном течении у 20-40% больных.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b/>
          <w:bCs/>
          <w:iCs/>
          <w:sz w:val="28"/>
          <w:szCs w:val="28"/>
        </w:rPr>
        <w:t>Осложнения.</w:t>
      </w:r>
      <w:r w:rsidRPr="005071AA">
        <w:rPr>
          <w:rFonts w:ascii="Times New Roman" w:hAnsi="Times New Roman"/>
          <w:sz w:val="28"/>
          <w:szCs w:val="28"/>
        </w:rPr>
        <w:t xml:space="preserve"> У части больных развивается молниеносное течение менингита с синдромом набухания и отека головного мозга.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071AA">
        <w:rPr>
          <w:rFonts w:ascii="Times New Roman" w:hAnsi="Times New Roman"/>
          <w:sz w:val="28"/>
          <w:szCs w:val="28"/>
        </w:rPr>
        <w:lastRenderedPageBreak/>
        <w:t>Могут  быть</w:t>
      </w:r>
      <w:proofErr w:type="gramEnd"/>
      <w:r w:rsidRPr="00507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1AA">
        <w:rPr>
          <w:rFonts w:ascii="Times New Roman" w:hAnsi="Times New Roman"/>
          <w:sz w:val="28"/>
          <w:szCs w:val="28"/>
        </w:rPr>
        <w:t>восполение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среднего и внутреннего уха с последующей глухотой, парезы и параличи  черепно-мозговых нервов, водянка головно</w:t>
      </w:r>
      <w:r w:rsidRPr="005071AA">
        <w:rPr>
          <w:rFonts w:ascii="Times New Roman" w:hAnsi="Times New Roman"/>
          <w:sz w:val="28"/>
          <w:szCs w:val="28"/>
        </w:rPr>
        <w:softHyphen/>
        <w:t>го мозга и др.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b/>
          <w:iCs/>
          <w:sz w:val="28"/>
          <w:szCs w:val="28"/>
        </w:rPr>
        <w:t>Диагноз.</w:t>
      </w:r>
      <w:r w:rsidRPr="005071AA">
        <w:rPr>
          <w:rFonts w:ascii="Times New Roman" w:hAnsi="Times New Roman"/>
          <w:sz w:val="28"/>
          <w:szCs w:val="28"/>
        </w:rPr>
        <w:t xml:space="preserve"> Ставится на основании </w:t>
      </w:r>
      <w:proofErr w:type="spellStart"/>
      <w:r w:rsidRPr="005071AA">
        <w:rPr>
          <w:rFonts w:ascii="Times New Roman" w:hAnsi="Times New Roman"/>
          <w:sz w:val="28"/>
          <w:szCs w:val="28"/>
        </w:rPr>
        <w:t>эпиданамнеза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, клинических симптомов и лабораторных данных. Исследуют ликвор (см. выше). </w:t>
      </w:r>
      <w:proofErr w:type="spellStart"/>
      <w:r w:rsidRPr="005071AA">
        <w:rPr>
          <w:rFonts w:ascii="Times New Roman" w:hAnsi="Times New Roman"/>
          <w:sz w:val="28"/>
          <w:szCs w:val="28"/>
        </w:rPr>
        <w:t>Бактериологически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исследуют мазки из носоглотки, ликвор и кровь на менингококк. 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b/>
          <w:iCs/>
          <w:sz w:val="28"/>
          <w:szCs w:val="28"/>
        </w:rPr>
        <w:t>Лечение.</w:t>
      </w:r>
      <w:r w:rsidRPr="005071AA">
        <w:rPr>
          <w:rFonts w:ascii="Times New Roman" w:hAnsi="Times New Roman"/>
          <w:sz w:val="28"/>
          <w:szCs w:val="28"/>
        </w:rPr>
        <w:t xml:space="preserve"> Больных необходимо как можно раньше госпитализировать. Постельный режим. </w:t>
      </w:r>
      <w:proofErr w:type="spellStart"/>
      <w:r w:rsidRPr="005071AA">
        <w:rPr>
          <w:rFonts w:ascii="Times New Roman" w:hAnsi="Times New Roman"/>
          <w:sz w:val="28"/>
          <w:szCs w:val="28"/>
        </w:rPr>
        <w:t>Легкоусваемая</w:t>
      </w:r>
      <w:proofErr w:type="spellEnd"/>
      <w:r w:rsidRPr="005071AA">
        <w:rPr>
          <w:rFonts w:ascii="Times New Roman" w:hAnsi="Times New Roman"/>
          <w:sz w:val="28"/>
          <w:szCs w:val="28"/>
        </w:rPr>
        <w:t>, калорийная, витаминизированная пища. Тщательный уход.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В качестве антибактериальной терапии применяют антибиотики, в первую очередь соли </w:t>
      </w:r>
      <w:proofErr w:type="spellStart"/>
      <w:r w:rsidRPr="005071AA">
        <w:rPr>
          <w:rFonts w:ascii="Times New Roman" w:hAnsi="Times New Roman"/>
          <w:sz w:val="28"/>
          <w:szCs w:val="28"/>
        </w:rPr>
        <w:t>бензилпенициллина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в суточной дозе 200 000 - 500 000 БД на </w:t>
      </w:r>
      <w:smartTag w:uri="urn:schemas-microsoft-com:office:smarttags" w:element="metricconverter">
        <w:smartTagPr>
          <w:attr w:name="ProductID" w:val="1 кг"/>
        </w:smartTagPr>
        <w:r w:rsidRPr="005071AA">
          <w:rPr>
            <w:rFonts w:ascii="Times New Roman" w:hAnsi="Times New Roman"/>
            <w:sz w:val="28"/>
            <w:szCs w:val="28"/>
          </w:rPr>
          <w:t>1 кг</w:t>
        </w:r>
      </w:smartTag>
      <w:r w:rsidRPr="005071AA">
        <w:rPr>
          <w:rFonts w:ascii="Times New Roman" w:hAnsi="Times New Roman"/>
          <w:sz w:val="28"/>
          <w:szCs w:val="28"/>
        </w:rPr>
        <w:t xml:space="preserve"> массы больного. Отменить пенициллин можно только после контрольной пункции при </w:t>
      </w:r>
      <w:proofErr w:type="spellStart"/>
      <w:r w:rsidRPr="005071AA">
        <w:rPr>
          <w:rFonts w:ascii="Times New Roman" w:hAnsi="Times New Roman"/>
          <w:sz w:val="28"/>
          <w:szCs w:val="28"/>
        </w:rPr>
        <w:t>цитозе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менее 100</w:t>
      </w:r>
      <w:r>
        <w:rPr>
          <w:rFonts w:ascii="Times New Roman" w:hAnsi="Times New Roman"/>
          <w:sz w:val="28"/>
          <w:szCs w:val="28"/>
        </w:rPr>
        <w:t xml:space="preserve"> клеток в I мм с преобладанием л</w:t>
      </w:r>
      <w:r w:rsidRPr="005071AA">
        <w:rPr>
          <w:rFonts w:ascii="Times New Roman" w:hAnsi="Times New Roman"/>
          <w:sz w:val="28"/>
          <w:szCs w:val="28"/>
        </w:rPr>
        <w:t>имфоцитов.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Вместо пенициллина можно использовать ампициллин, оксациллин, </w:t>
      </w:r>
      <w:proofErr w:type="spellStart"/>
      <w:r w:rsidRPr="005071AA">
        <w:rPr>
          <w:rFonts w:ascii="Times New Roman" w:hAnsi="Times New Roman"/>
          <w:sz w:val="28"/>
          <w:szCs w:val="28"/>
        </w:rPr>
        <w:t>левомецитина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1AA">
        <w:rPr>
          <w:rFonts w:ascii="Times New Roman" w:hAnsi="Times New Roman"/>
          <w:sz w:val="28"/>
          <w:szCs w:val="28"/>
        </w:rPr>
        <w:t>сукцинат</w:t>
      </w:r>
      <w:proofErr w:type="spellEnd"/>
      <w:r w:rsidRPr="005071AA">
        <w:rPr>
          <w:rFonts w:ascii="Times New Roman" w:hAnsi="Times New Roman"/>
          <w:sz w:val="28"/>
          <w:szCs w:val="28"/>
        </w:rPr>
        <w:t>, тетрациклин, а при легких формах сульфанилами</w:t>
      </w:r>
      <w:r w:rsidRPr="005071AA">
        <w:rPr>
          <w:rFonts w:ascii="Times New Roman" w:hAnsi="Times New Roman"/>
          <w:sz w:val="28"/>
          <w:szCs w:val="28"/>
        </w:rPr>
        <w:softHyphen/>
        <w:t>ды пролонгированного действия (бисептол парентерально).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5071AA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терапия. Обычно вводят 50-40 мл жидкости на </w:t>
      </w:r>
      <w:smartTag w:uri="urn:schemas-microsoft-com:office:smarttags" w:element="metricconverter">
        <w:smartTagPr>
          <w:attr w:name="ProductID" w:val="1 кг"/>
        </w:smartTagPr>
        <w:r w:rsidRPr="005071AA">
          <w:rPr>
            <w:rFonts w:ascii="Times New Roman" w:hAnsi="Times New Roman"/>
            <w:sz w:val="28"/>
            <w:szCs w:val="28"/>
          </w:rPr>
          <w:t>1 кг</w:t>
        </w:r>
      </w:smartTag>
      <w:r w:rsidRPr="005071AA">
        <w:rPr>
          <w:rFonts w:ascii="Times New Roman" w:hAnsi="Times New Roman"/>
          <w:sz w:val="28"/>
          <w:szCs w:val="28"/>
        </w:rPr>
        <w:t xml:space="preserve"> массы тела в сутки под контролем диуреза.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Дегидратация (</w:t>
      </w:r>
      <w:proofErr w:type="spellStart"/>
      <w:r w:rsidRPr="005071AA">
        <w:rPr>
          <w:rFonts w:ascii="Times New Roman" w:hAnsi="Times New Roman"/>
          <w:sz w:val="28"/>
          <w:szCs w:val="28"/>
        </w:rPr>
        <w:t>лазинс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71AA">
        <w:rPr>
          <w:rFonts w:ascii="Times New Roman" w:hAnsi="Times New Roman"/>
          <w:sz w:val="28"/>
          <w:szCs w:val="28"/>
        </w:rPr>
        <w:t>маннитол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и др.)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Витаминотерапия.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Кокарбо</w:t>
      </w:r>
      <w:r w:rsidRPr="005071AA">
        <w:rPr>
          <w:rFonts w:ascii="Times New Roman" w:hAnsi="Times New Roman"/>
          <w:sz w:val="28"/>
          <w:szCs w:val="28"/>
        </w:rPr>
        <w:t>ксилаза</w:t>
      </w:r>
      <w:proofErr w:type="spellEnd"/>
      <w:r w:rsidRPr="005071AA">
        <w:rPr>
          <w:rFonts w:ascii="Times New Roman" w:hAnsi="Times New Roman"/>
          <w:sz w:val="28"/>
          <w:szCs w:val="28"/>
        </w:rPr>
        <w:t>, АТФ.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071AA">
        <w:rPr>
          <w:rFonts w:ascii="Times New Roman" w:hAnsi="Times New Roman"/>
          <w:sz w:val="28"/>
          <w:szCs w:val="28"/>
        </w:rPr>
        <w:t>тяжетых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случаях - </w:t>
      </w:r>
      <w:proofErr w:type="spellStart"/>
      <w:r w:rsidRPr="005071AA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  <w:r w:rsidRPr="005071AA">
        <w:rPr>
          <w:rFonts w:ascii="Times New Roman" w:hAnsi="Times New Roman"/>
          <w:sz w:val="28"/>
          <w:szCs w:val="28"/>
        </w:rPr>
        <w:t>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Оксигенотерапия, УФО крови.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Выписку проводят после исчезновения клинических симптомов, нормализации ликвора, но не ранее 30 дней от начала болезни и при наличии двух отрицательных </w:t>
      </w:r>
      <w:proofErr w:type="spellStart"/>
      <w:r w:rsidRPr="005071AA">
        <w:rPr>
          <w:rFonts w:ascii="Times New Roman" w:hAnsi="Times New Roman"/>
          <w:sz w:val="28"/>
          <w:szCs w:val="28"/>
        </w:rPr>
        <w:t>бакисследований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слизи из зева и носа на менингококк.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Переболевшие менингококковым менингитом должен находиться в течение года под наблюдением </w:t>
      </w:r>
      <w:proofErr w:type="spellStart"/>
      <w:r w:rsidRPr="005071AA">
        <w:rPr>
          <w:rFonts w:ascii="Times New Roman" w:hAnsi="Times New Roman"/>
          <w:sz w:val="28"/>
          <w:szCs w:val="28"/>
        </w:rPr>
        <w:t>КИЗа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071AA">
        <w:rPr>
          <w:rFonts w:ascii="Times New Roman" w:hAnsi="Times New Roman"/>
          <w:sz w:val="28"/>
          <w:szCs w:val="28"/>
        </w:rPr>
        <w:t>невропотолога</w:t>
      </w:r>
      <w:proofErr w:type="spellEnd"/>
      <w:r w:rsidRPr="005071AA">
        <w:rPr>
          <w:rFonts w:ascii="Times New Roman" w:hAnsi="Times New Roman"/>
          <w:sz w:val="28"/>
          <w:szCs w:val="28"/>
        </w:rPr>
        <w:t>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b/>
          <w:bCs/>
          <w:iCs/>
          <w:sz w:val="28"/>
          <w:szCs w:val="28"/>
        </w:rPr>
        <w:t xml:space="preserve">Профилактика. </w:t>
      </w:r>
      <w:r w:rsidRPr="005071AA">
        <w:rPr>
          <w:rFonts w:ascii="Times New Roman" w:hAnsi="Times New Roman"/>
          <w:sz w:val="28"/>
          <w:szCs w:val="28"/>
        </w:rPr>
        <w:t>Все больные и подозрительные изолируются.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Больные острым </w:t>
      </w:r>
      <w:proofErr w:type="spellStart"/>
      <w:r w:rsidRPr="005071AA">
        <w:rPr>
          <w:rFonts w:ascii="Times New Roman" w:hAnsi="Times New Roman"/>
          <w:sz w:val="28"/>
          <w:szCs w:val="28"/>
        </w:rPr>
        <w:t>назофарингитом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госпитализируются по клиничес</w:t>
      </w:r>
      <w:r w:rsidRPr="005071AA">
        <w:rPr>
          <w:rFonts w:ascii="Times New Roman" w:hAnsi="Times New Roman"/>
          <w:sz w:val="28"/>
          <w:szCs w:val="28"/>
        </w:rPr>
        <w:softHyphen/>
        <w:t>ким и эпидемиологическим показателям.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Носителей санируют левомицетином или эритромицином в течение 4х дней. Через 3 дня после окончания санации проводится З-х кратное бак обследование через день.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Лица декретированных профессий отстраняются на время санации от работы, дети не допускаются в детские учреждения.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За контактными - медицинское наблюдение в течение 10 дней, дважды обследуются на носительство с интервалом 3 дня и осматриваются ЛОР-врачом.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>В детских учреждениях - карантин на 10 дней.</w:t>
      </w:r>
    </w:p>
    <w:p w:rsidR="008F73D7" w:rsidRPr="005071AA" w:rsidRDefault="008F73D7" w:rsidP="008F73D7">
      <w:pPr>
        <w:pStyle w:val="a4"/>
        <w:rPr>
          <w:rFonts w:ascii="Times New Roman" w:hAnsi="Times New Roman"/>
          <w:sz w:val="28"/>
          <w:szCs w:val="28"/>
        </w:rPr>
      </w:pPr>
      <w:r w:rsidRPr="005071AA">
        <w:rPr>
          <w:rFonts w:ascii="Times New Roman" w:hAnsi="Times New Roman"/>
          <w:sz w:val="28"/>
          <w:szCs w:val="28"/>
        </w:rPr>
        <w:t xml:space="preserve">В течение всего карантина проводится влажная уборка, </w:t>
      </w:r>
      <w:proofErr w:type="spellStart"/>
      <w:r w:rsidRPr="005071AA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помещений, проветривание.  В настоящее время есть вакцина против менингококков </w:t>
      </w:r>
      <w:proofErr w:type="spellStart"/>
      <w:r w:rsidRPr="005071AA">
        <w:rPr>
          <w:rFonts w:ascii="Times New Roman" w:hAnsi="Times New Roman"/>
          <w:sz w:val="28"/>
          <w:szCs w:val="28"/>
        </w:rPr>
        <w:t>серогрупп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А и </w:t>
      </w:r>
      <w:proofErr w:type="gramStart"/>
      <w:r w:rsidRPr="005071AA">
        <w:rPr>
          <w:rFonts w:ascii="Times New Roman" w:hAnsi="Times New Roman"/>
          <w:sz w:val="28"/>
          <w:szCs w:val="28"/>
        </w:rPr>
        <w:t>С</w:t>
      </w:r>
      <w:proofErr w:type="gramEnd"/>
      <w:r w:rsidRPr="005071AA">
        <w:rPr>
          <w:rFonts w:ascii="Times New Roman" w:hAnsi="Times New Roman"/>
          <w:sz w:val="28"/>
          <w:szCs w:val="28"/>
        </w:rPr>
        <w:t xml:space="preserve"> однако в целом МИ остается </w:t>
      </w:r>
      <w:proofErr w:type="spellStart"/>
      <w:r w:rsidRPr="005071AA">
        <w:rPr>
          <w:rFonts w:ascii="Times New Roman" w:hAnsi="Times New Roman"/>
          <w:sz w:val="28"/>
          <w:szCs w:val="28"/>
        </w:rPr>
        <w:t>эпидемиологически</w:t>
      </w:r>
      <w:proofErr w:type="spellEnd"/>
      <w:r w:rsidRPr="005071AA">
        <w:rPr>
          <w:rFonts w:ascii="Times New Roman" w:hAnsi="Times New Roman"/>
          <w:sz w:val="28"/>
          <w:szCs w:val="28"/>
        </w:rPr>
        <w:t xml:space="preserve"> неуправляемой.</w:t>
      </w:r>
      <w:bookmarkStart w:id="0" w:name="_GoBack"/>
      <w:bookmarkEnd w:id="0"/>
    </w:p>
    <w:sectPr w:rsidR="008F73D7" w:rsidRPr="0050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26A"/>
    <w:multiLevelType w:val="hybridMultilevel"/>
    <w:tmpl w:val="07BE7598"/>
    <w:lvl w:ilvl="0" w:tplc="0CF2F8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B6447A"/>
    <w:multiLevelType w:val="hybridMultilevel"/>
    <w:tmpl w:val="59BC0186"/>
    <w:lvl w:ilvl="0" w:tplc="0D585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05315"/>
    <w:multiLevelType w:val="hybridMultilevel"/>
    <w:tmpl w:val="119282B6"/>
    <w:lvl w:ilvl="0" w:tplc="0CF2F8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F20434C"/>
    <w:multiLevelType w:val="hybridMultilevel"/>
    <w:tmpl w:val="E2C2AC26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D7"/>
    <w:rsid w:val="00405AC1"/>
    <w:rsid w:val="008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5D1E7-AEED-4A07-8AC1-63058E81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3D7"/>
    <w:pPr>
      <w:ind w:left="720"/>
      <w:contextualSpacing/>
    </w:pPr>
  </w:style>
  <w:style w:type="character" w:customStyle="1" w:styleId="FontStyle102">
    <w:name w:val="Font Style102"/>
    <w:uiPriority w:val="99"/>
    <w:rsid w:val="008F73D7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8F73D7"/>
    <w:pPr>
      <w:widowControl w:val="0"/>
      <w:autoSpaceDE w:val="0"/>
      <w:autoSpaceDN w:val="0"/>
      <w:adjustRightInd w:val="0"/>
      <w:spacing w:line="230" w:lineRule="exact"/>
      <w:ind w:firstLine="288"/>
      <w:jc w:val="both"/>
    </w:pPr>
  </w:style>
  <w:style w:type="paragraph" w:styleId="a4">
    <w:name w:val="No Spacing"/>
    <w:uiPriority w:val="1"/>
    <w:qFormat/>
    <w:rsid w:val="008F73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2019-09-03T12:33:00Z</dcterms:created>
  <dcterms:modified xsi:type="dcterms:W3CDTF">2019-09-03T12:34:00Z</dcterms:modified>
</cp:coreProperties>
</file>